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14:paraId="44C09197" w14:textId="73BC712D" w:rsidR="00520491" w:rsidRPr="00520491" w:rsidRDefault="003F748B" w:rsidP="009B6930">
      <w:pPr>
        <w:spacing w:before="200" w:after="80"/>
        <w:ind w:right="140"/>
        <w:rPr>
          <w:rFonts w:ascii="Arial" w:hAnsi="Arial" w:cs="Arial"/>
          <w:sz w:val="24"/>
          <w:szCs w:val="24"/>
        </w:rPr>
      </w:pPr>
      <w:r w:rsidRPr="00520491">
        <w:rPr>
          <w:rFonts w:ascii="Arial" w:hAnsi="Arial" w:cs="Arial"/>
          <w:noProof/>
          <w:sz w:val="24"/>
          <w:szCs w:val="24"/>
          <w:lang w:eastAsia="en-AU"/>
        </w:rPr>
        <mc:AlternateContent>
          <mc:Choice Requires="wps">
            <w:drawing>
              <wp:anchor distT="0" distB="0" distL="114300" distR="114300" simplePos="0" relativeHeight="251725824" behindDoc="0" locked="0" layoutInCell="1" allowOverlap="1" wp14:anchorId="1128F917" wp14:editId="5A3A4163">
                <wp:simplePos x="0" y="0"/>
                <wp:positionH relativeFrom="margin">
                  <wp:align>right</wp:align>
                </wp:positionH>
                <wp:positionV relativeFrom="paragraph">
                  <wp:posOffset>4755677</wp:posOffset>
                </wp:positionV>
                <wp:extent cx="5922334" cy="4022725"/>
                <wp:effectExtent l="0" t="0" r="0" b="0"/>
                <wp:wrapNone/>
                <wp:docPr id="22" name="Text Box 22"/>
                <wp:cNvGraphicFramePr/>
                <a:graphic xmlns:a="http://schemas.openxmlformats.org/drawingml/2006/main">
                  <a:graphicData uri="http://schemas.microsoft.com/office/word/2010/wordprocessingShape">
                    <wps:wsp>
                      <wps:cNvSpPr txBox="1"/>
                      <wps:spPr>
                        <a:xfrm>
                          <a:off x="0" y="0"/>
                          <a:ext cx="5922334" cy="4022725"/>
                        </a:xfrm>
                        <a:prstGeom prst="rect">
                          <a:avLst/>
                        </a:prstGeom>
                        <a:noFill/>
                        <a:ln w="6350">
                          <a:noFill/>
                        </a:ln>
                      </wps:spPr>
                      <wps:txbx>
                        <w:txbxContent>
                          <w:p w14:paraId="40C53624" w14:textId="52000DE9" w:rsidR="00991EE4" w:rsidRDefault="00970B1E" w:rsidP="00970B1E">
                            <w:pPr>
                              <w:rPr>
                                <w:rFonts w:ascii="Arial" w:hAnsi="Arial" w:cs="Arial"/>
                                <w:b/>
                                <w:color w:val="FFFFFF" w:themeColor="background1"/>
                                <w:sz w:val="80"/>
                                <w:szCs w:val="80"/>
                              </w:rPr>
                            </w:pPr>
                            <w:r w:rsidRPr="00970B1E">
                              <w:rPr>
                                <w:rFonts w:ascii="Arial" w:hAnsi="Arial" w:cs="Arial"/>
                                <w:b/>
                                <w:color w:val="FFFFFF" w:themeColor="background1"/>
                                <w:sz w:val="60"/>
                                <w:szCs w:val="60"/>
                              </w:rPr>
                              <w:t>Climate Active Carbon Neutral Certification Trade Mark</w:t>
                            </w:r>
                            <w:r>
                              <w:br/>
                            </w:r>
                            <w:r w:rsidRPr="00970B1E">
                              <w:rPr>
                                <w:rFonts w:ascii="Arial" w:hAnsi="Arial" w:cs="Arial"/>
                                <w:b/>
                                <w:color w:val="FFFFFF" w:themeColor="background1"/>
                                <w:sz w:val="80"/>
                                <w:szCs w:val="80"/>
                              </w:rPr>
                              <w:t>USER GUIDE</w:t>
                            </w:r>
                          </w:p>
                          <w:p w14:paraId="431EEFC7" w14:textId="77777777" w:rsidR="00970B1E" w:rsidRDefault="00970B1E" w:rsidP="00970B1E">
                            <w:pPr>
                              <w:rPr>
                                <w:rFonts w:ascii="Arial" w:hAnsi="Arial" w:cs="Arial"/>
                                <w:b/>
                                <w:color w:val="FFFFFF" w:themeColor="background1"/>
                                <w:sz w:val="80"/>
                                <w:szCs w:val="80"/>
                              </w:rPr>
                            </w:pPr>
                          </w:p>
                          <w:p w14:paraId="14E1789E" w14:textId="77777777" w:rsidR="00970B1E" w:rsidRDefault="00970B1E" w:rsidP="00970B1E"/>
                          <w:p w14:paraId="7A64192F" w14:textId="6D272BE3" w:rsidR="00970B1E" w:rsidRPr="00970B1E" w:rsidRDefault="00970B1E" w:rsidP="00970B1E">
                            <w:pPr>
                              <w:rPr>
                                <w:rFonts w:ascii="Arial" w:hAnsi="Arial" w:cs="Arial"/>
                                <w:color w:val="FFFFFF" w:themeColor="background1"/>
                                <w:sz w:val="44"/>
                                <w:szCs w:val="44"/>
                              </w:rPr>
                            </w:pPr>
                            <w:r w:rsidRPr="00970B1E">
                              <w:rPr>
                                <w:rFonts w:ascii="Arial" w:hAnsi="Arial" w:cs="Arial"/>
                                <w:color w:val="FFFFFF" w:themeColor="background1"/>
                                <w:sz w:val="44"/>
                                <w:szCs w:val="44"/>
                              </w:rPr>
                              <w:t>2021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128F917" id="_x0000_t202" coordsize="21600,21600" o:spt="202" path="m,l,21600r21600,l21600,xe">
                <v:stroke joinstyle="miter"/>
                <v:path gradientshapeok="t" o:connecttype="rect"/>
              </v:shapetype>
              <v:shape id="Text Box 22" o:spid="_x0000_s1026" type="#_x0000_t202" style="position:absolute;margin-left:415.15pt;margin-top:374.45pt;width:466.35pt;height:316.75pt;z-index:251725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" filled="f" stroked="f" strokeweight=".5pt">
                <v:textbox>
                  <w:txbxContent>
                    <w:p w14:paraId="40C53624" w14:textId="52000DE9" w:rsidR="00991EE4" w:rsidRDefault="00970B1E" w:rsidP="00970B1E">
                      <w:pPr>
                        <w:rPr>
                          <w:rFonts w:ascii="Arial" w:hAnsi="Arial" w:cs="Arial"/>
                          <w:b/>
                          <w:color w:val="FFFFFF" w:themeColor="background1"/>
                          <w:sz w:val="80"/>
                          <w:szCs w:val="80"/>
                        </w:rPr>
                      </w:pPr>
                      <w:r w:rsidRPr="00970B1E">
                        <w:rPr>
                          <w:rFonts w:ascii="Arial" w:hAnsi="Arial" w:cs="Arial"/>
                          <w:b/>
                          <w:color w:val="FFFFFF" w:themeColor="background1"/>
                          <w:sz w:val="60"/>
                          <w:szCs w:val="60"/>
                        </w:rPr>
                        <w:t>Climate Active Carbon Neutral Certification Trade Mark</w:t>
                      </w:r>
                      <w:r>
                        <w:br/>
                      </w:r>
                      <w:r w:rsidRPr="00970B1E">
                        <w:rPr>
                          <w:rFonts w:ascii="Arial" w:hAnsi="Arial" w:cs="Arial"/>
                          <w:b/>
                          <w:color w:val="FFFFFF" w:themeColor="background1"/>
                          <w:sz w:val="80"/>
                          <w:szCs w:val="80"/>
                        </w:rPr>
                        <w:t>USER GUIDE</w:t>
                      </w:r>
                    </w:p>
                    <w:p w14:paraId="431EEFC7" w14:textId="77777777" w:rsidR="00970B1E" w:rsidRDefault="00970B1E" w:rsidP="00970B1E">
                      <w:pPr>
                        <w:rPr>
                          <w:rFonts w:ascii="Arial" w:hAnsi="Arial" w:cs="Arial"/>
                          <w:b/>
                          <w:color w:val="FFFFFF" w:themeColor="background1"/>
                          <w:sz w:val="80"/>
                          <w:szCs w:val="80"/>
                        </w:rPr>
                      </w:pPr>
                    </w:p>
                    <w:p w14:paraId="14E1789E" w14:textId="77777777" w:rsidR="00970B1E" w:rsidRDefault="00970B1E" w:rsidP="00970B1E"/>
                    <w:p w14:paraId="7A64192F" w14:textId="6D272BE3" w:rsidR="00970B1E" w:rsidRPr="00970B1E" w:rsidRDefault="00970B1E" w:rsidP="00970B1E">
                      <w:pPr>
                        <w:rPr>
                          <w:rFonts w:ascii="Arial" w:hAnsi="Arial" w:cs="Arial"/>
                          <w:color w:val="FFFFFF" w:themeColor="background1"/>
                          <w:sz w:val="44"/>
                          <w:szCs w:val="44"/>
                        </w:rPr>
                      </w:pPr>
                      <w:r w:rsidRPr="00970B1E">
                        <w:rPr>
                          <w:rFonts w:ascii="Arial" w:hAnsi="Arial" w:cs="Arial"/>
                          <w:color w:val="FFFFFF" w:themeColor="background1"/>
                          <w:sz w:val="44"/>
                          <w:szCs w:val="44"/>
                        </w:rPr>
                        <w:t>2021</w:t>
                      </w:r>
                    </w:p>
                  </w:txbxContent>
                </v:textbox>
                <w10:wrap anchorx="margin"/>
              </v:shape>
            </w:pict>
          </mc:Fallback>
        </mc:AlternateContent>
      </w:r>
      <w:r w:rsidR="00A944C3" w:rsidRPr="00520491">
        <w:rPr>
          <w:rFonts w:ascii="Arial" w:hAnsi="Arial" w:cs="Arial"/>
          <w:noProof/>
          <w:sz w:val="24"/>
          <w:szCs w:val="24"/>
          <w:lang w:eastAsia="en-AU"/>
        </w:rPr>
        <mc:AlternateContent>
          <mc:Choice Requires="wps">
            <w:drawing>
              <wp:anchor distT="0" distB="0" distL="114300" distR="114300" simplePos="0" relativeHeight="251724800" behindDoc="1" locked="0" layoutInCell="1" allowOverlap="1" wp14:anchorId="19415938" wp14:editId="42BD5670">
                <wp:simplePos x="0" y="0"/>
                <wp:positionH relativeFrom="column">
                  <wp:posOffset>-1132205</wp:posOffset>
                </wp:positionH>
                <wp:positionV relativeFrom="paragraph">
                  <wp:posOffset>-804545</wp:posOffset>
                </wp:positionV>
                <wp:extent cx="7664450" cy="10757535"/>
                <wp:effectExtent l="0" t="0" r="6350" b="0"/>
                <wp:wrapNone/>
                <wp:docPr id="17" name="Text Box 17"/>
                <wp:cNvGraphicFramePr/>
                <a:graphic xmlns:a="http://schemas.openxmlformats.org/drawingml/2006/main">
                  <a:graphicData uri="http://schemas.microsoft.com/office/word/2010/wordprocessingShape">
                    <wps:wsp>
                      <wps:cNvSpPr txBox="1"/>
                      <wps:spPr>
                        <a:xfrm>
                          <a:off x="0" y="0"/>
                          <a:ext cx="7664450" cy="10757535"/>
                        </a:xfrm>
                        <a:prstGeom prst="rect">
                          <a:avLst/>
                        </a:prstGeom>
                        <a:solidFill>
                          <a:srgbClr val="003529"/>
                        </a:solidFill>
                        <a:ln w="6350">
                          <a:noFill/>
                        </a:ln>
                      </wps:spPr>
                      <wps:txbx>
                        <w:txbxContent>
                          <w:p w14:paraId="2AD09DA8" w14:textId="77777777" w:rsidR="003F339F" w:rsidRDefault="003F339F" w:rsidP="003F339F">
                            <w:pPr>
                              <w:spacing w:after="600"/>
                              <w:ind w:right="142"/>
                              <w:jc w:val="center"/>
                            </w:pPr>
                          </w:p>
                          <w:p w14:paraId="5DB9DC2C" w14:textId="77777777" w:rsidR="003F339F" w:rsidRDefault="003F339F" w:rsidP="003F339F">
                            <w:pPr>
                              <w:ind w:right="142"/>
                              <w:jc w:val="center"/>
                            </w:pPr>
                          </w:p>
                          <w:p w14:paraId="223FD542" w14:textId="203CF619" w:rsidR="00991EE4" w:rsidRDefault="003F339F" w:rsidP="003F339F">
                            <w:pPr>
                              <w:ind w:right="142"/>
                              <w:jc w:val="center"/>
                            </w:pPr>
                            <w:r>
                              <w:rPr>
                                <w:noProof/>
                                <w:lang w:eastAsia="en-AU"/>
                              </w:rPr>
                              <w:drawing>
                                <wp:inline distT="0" distB="0" distL="0" distR="0" wp14:anchorId="01FF68D8" wp14:editId="5DA99EEE">
                                  <wp:extent cx="2480743" cy="1520456"/>
                                  <wp:effectExtent l="0" t="0" r="0" b="3810"/>
                                  <wp:docPr id="77" name="Picture 77" descr="Image is the Climate Active logo, with two offset circular arcs and the words climate active below."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Active_Master_Logo_neg_MONO.eps"/>
                                          <pic:cNvPicPr/>
                                        </pic:nvPicPr>
                                        <pic:blipFill>
                                          <a:blip r:embed="rId12">
                                            <a:extLst>
                                              <a:ext uri="{28A0092B-C50C-407E-A947-70E740481C1C}">
                                                <a14:useLocalDpi xmlns:a14="http://schemas.microsoft.com/office/drawing/2010/main" val="0"/>
                                              </a:ext>
                                            </a:extLst>
                                          </a:blip>
                                          <a:stretch>
                                            <a:fillRect/>
                                          </a:stretch>
                                        </pic:blipFill>
                                        <pic:spPr>
                                          <a:xfrm>
                                            <a:off x="0" y="0"/>
                                            <a:ext cx="2511874" cy="1539536"/>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415938" id="_x0000_t202" coordsize="21600,21600" o:spt="202" path="m,l,21600r21600,l21600,xe">
                <v:stroke joinstyle="miter"/>
                <v:path gradientshapeok="t" o:connecttype="rect"/>
              </v:shapetype>
              <v:shape id="Text Box 17" o:spid="_x0000_s1027" type="#_x0000_t202" style="position:absolute;margin-left:-89.15pt;margin-top:-63.35pt;width:603.5pt;height:847.05pt;z-index:-251591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" fillcolor="#003529" stroked="f" strokeweight=".5pt">
                <v:textbox>
                  <w:txbxContent>
                    <w:p w14:paraId="2AD09DA8" w14:textId="77777777" w:rsidR="003F339F" w:rsidRDefault="003F339F" w:rsidP="003F339F">
                      <w:pPr>
                        <w:spacing w:after="600"/>
                        <w:ind w:right="142"/>
                        <w:jc w:val="center"/>
                      </w:pPr>
                    </w:p>
                    <w:p w14:paraId="5DB9DC2C" w14:textId="77777777" w:rsidR="003F339F" w:rsidRDefault="003F339F" w:rsidP="003F339F">
                      <w:pPr>
                        <w:ind w:right="142"/>
                        <w:jc w:val="center"/>
                      </w:pPr>
                    </w:p>
                    <w:p w14:paraId="223FD542" w14:textId="203CF619" w:rsidR="00991EE4" w:rsidRDefault="003F339F" w:rsidP="003F339F">
                      <w:pPr>
                        <w:ind w:right="142"/>
                        <w:jc w:val="center"/>
                      </w:pPr>
                      <w:r>
                        <w:rPr>
                          <w:noProof/>
                          <w:lang w:eastAsia="en-AU"/>
                        </w:rPr>
                        <w:drawing>
                          <wp:inline distT="0" distB="0" distL="0" distR="0" wp14:anchorId="01FF68D8" wp14:editId="5DA99EEE">
                            <wp:extent cx="2480743" cy="1520456"/>
                            <wp:effectExtent l="0" t="0" r="0" b="3810"/>
                            <wp:docPr id="77" name="Picture 77" descr="Image is the Climate Active logo, with two offset circular arcs and the words climate active below."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Climate_Active_Master_Logo_neg_MONO.eps"/>
                                    <pic:cNvPicPr/>
                                  </pic:nvPicPr>
                                  <pic:blipFill>
                                    <a:blip r:embed="rId13">
                                      <a:extLst>
                                        <a:ext uri="{28A0092B-C50C-407E-A947-70E740481C1C}">
                                          <a14:useLocalDpi xmlns:a14="http://schemas.microsoft.com/office/drawing/2010/main" val="0"/>
                                        </a:ext>
                                      </a:extLst>
                                    </a:blip>
                                    <a:stretch>
                                      <a:fillRect/>
                                    </a:stretch>
                                  </pic:blipFill>
                                  <pic:spPr>
                                    <a:xfrm>
                                      <a:off x="0" y="0"/>
                                      <a:ext cx="2511874" cy="1539536"/>
                                    </a:xfrm>
                                    <a:prstGeom prst="rect">
                                      <a:avLst/>
                                    </a:prstGeom>
                                  </pic:spPr>
                                </pic:pic>
                              </a:graphicData>
                            </a:graphic>
                          </wp:inline>
                        </w:drawing>
                      </w:r>
                    </w:p>
                  </w:txbxContent>
                </v:textbox>
              </v:shape>
            </w:pict>
          </mc:Fallback>
        </mc:AlternateContent>
      </w:r>
      <w:r w:rsidR="00520491" w:rsidRPr="00520491">
        <w:rPr>
          <w:rFonts w:ascii="Arial" w:hAnsi="Arial" w:cs="Arial"/>
          <w:sz w:val="24"/>
          <w:szCs w:val="24"/>
        </w:rPr>
        <w:br w:type="page"/>
      </w:r>
    </w:p>
    <w:p w14:paraId="2A9E1A82" w14:textId="77777777" w:rsidR="00671FC7" w:rsidRDefault="00671FC7" w:rsidP="00671FC7">
      <w:pPr>
        <w:spacing w:before="200" w:after="80"/>
        <w:rPr>
          <w:rFonts w:ascii="Arial" w:hAnsi="Arial" w:cs="Arial"/>
          <w:sz w:val="24"/>
          <w:szCs w:val="24"/>
        </w:rPr>
        <w:sectPr w:rsidR="00671FC7" w:rsidSect="00671FC7">
          <w:headerReference w:type="even" r:id="rId14"/>
          <w:headerReference w:type="default" r:id="rId15"/>
          <w:footerReference w:type="default" r:id="rId16"/>
          <w:headerReference w:type="first" r:id="rId17"/>
          <w:footerReference w:type="first" r:id="rId18"/>
          <w:pgSz w:w="11906" w:h="16838" w:code="9"/>
          <w:pgMar w:top="1134" w:right="1701" w:bottom="1701" w:left="1701" w:header="516" w:footer="794" w:gutter="0"/>
          <w:cols w:space="708"/>
          <w:titlePg/>
          <w:docGrid w:linePitch="360"/>
        </w:sectPr>
      </w:pPr>
    </w:p>
    <w:p w14:paraId="789CEF7D" w14:textId="77777777" w:rsidR="00970B1E" w:rsidRPr="00E73FCC" w:rsidRDefault="00970B1E" w:rsidP="00970B1E">
      <w:pPr>
        <w:pStyle w:val="Blackbodytext"/>
        <w:spacing w:line="260" w:lineRule="exact"/>
      </w:pPr>
      <w:bookmarkStart w:id="1" w:name="Guidance_-_Public_Disclosure_Summary_v5."/>
      <w:bookmarkStart w:id="2" w:name="Declaration"/>
      <w:bookmarkStart w:id="3" w:name="1._Carbon_neutral_information"/>
      <w:bookmarkEnd w:id="1"/>
      <w:bookmarkEnd w:id="2"/>
      <w:bookmarkEnd w:id="3"/>
    </w:p>
    <w:p w14:paraId="379C9369" w14:textId="77777777" w:rsidR="00970B1E" w:rsidRPr="00FD446E" w:rsidRDefault="00970B1E" w:rsidP="00970B1E">
      <w:pPr>
        <w:pStyle w:val="Heading1"/>
        <w:numPr>
          <w:ilvl w:val="0"/>
          <w:numId w:val="0"/>
        </w:numPr>
        <w:ind w:left="142"/>
      </w:pPr>
      <w:r w:rsidRPr="00FD446E">
        <w:rPr>
          <w:noProof/>
          <w:lang w:eastAsia="en-AU"/>
        </w:rPr>
        <mc:AlternateContent>
          <mc:Choice Requires="wps">
            <w:drawing>
              <wp:anchor distT="0" distB="0" distL="114300" distR="114300" simplePos="0" relativeHeight="251727872" behindDoc="1" locked="0" layoutInCell="1" allowOverlap="1" wp14:anchorId="0ED74CF7" wp14:editId="74B05467">
                <wp:simplePos x="0" y="0"/>
                <wp:positionH relativeFrom="column">
                  <wp:posOffset>1905</wp:posOffset>
                </wp:positionH>
                <wp:positionV relativeFrom="paragraph">
                  <wp:posOffset>-85311</wp:posOffset>
                </wp:positionV>
                <wp:extent cx="5399405" cy="432000"/>
                <wp:effectExtent l="0" t="0" r="0" b="0"/>
                <wp:wrapNone/>
                <wp:docPr id="29" name="Text Box 29"/>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3275872C" w14:textId="77777777" w:rsidR="00970B1E" w:rsidRDefault="00970B1E" w:rsidP="00970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ED74CF7" id="Text Box 29" o:spid="_x0000_s1028" type="#_x0000_t202" style="position:absolute;left:0;text-align:left;margin-left:.15pt;margin-top:-6.7pt;width:425.15pt;height:34pt;z-index:-251588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" fillcolor="#003529" stroked="f" strokeweight=".5pt">
                <v:textbox>
                  <w:txbxContent>
                    <w:p w14:paraId="3275872C" w14:textId="77777777" w:rsidR="00970B1E" w:rsidRDefault="00970B1E" w:rsidP="00970B1E"/>
                  </w:txbxContent>
                </v:textbox>
              </v:shape>
            </w:pict>
          </mc:Fallback>
        </mc:AlternateContent>
      </w:r>
      <w:r w:rsidRPr="00FD446E">
        <w:t xml:space="preserve"> Contents</w:t>
      </w:r>
    </w:p>
    <w:p w14:paraId="0CCFE682" w14:textId="77777777" w:rsidR="00970B1E" w:rsidRDefault="00970B1E" w:rsidP="00970B1E">
      <w:pPr>
        <w:pStyle w:val="Boldbodytext"/>
        <w:tabs>
          <w:tab w:val="clear" w:pos="822"/>
          <w:tab w:val="left" w:pos="284"/>
          <w:tab w:val="left" w:pos="851"/>
          <w:tab w:val="right" w:leader="dot" w:pos="8222"/>
        </w:tabs>
        <w:spacing w:after="200"/>
      </w:pPr>
      <w:r>
        <w:t xml:space="preserve">Introduction </w:t>
      </w:r>
      <w:r>
        <w:tab/>
        <w:t xml:space="preserve"> 3</w:t>
      </w:r>
    </w:p>
    <w:p w14:paraId="1ECAC805" w14:textId="77777777" w:rsidR="00970B1E" w:rsidRDefault="00970B1E" w:rsidP="00970B1E">
      <w:pPr>
        <w:pStyle w:val="Boldbodytext"/>
        <w:tabs>
          <w:tab w:val="clear" w:pos="822"/>
          <w:tab w:val="left" w:pos="284"/>
          <w:tab w:val="left" w:pos="851"/>
          <w:tab w:val="right" w:leader="dot" w:pos="8222"/>
        </w:tabs>
        <w:spacing w:after="20"/>
      </w:pPr>
      <w:r>
        <w:t>1.</w:t>
      </w:r>
      <w:r>
        <w:tab/>
        <w:t xml:space="preserve">Rules for use </w:t>
      </w:r>
      <w:r>
        <w:tab/>
        <w:t xml:space="preserve"> 4</w:t>
      </w:r>
    </w:p>
    <w:p w14:paraId="64682388" w14:textId="77777777" w:rsidR="00970B1E" w:rsidRDefault="00970B1E" w:rsidP="00970B1E">
      <w:pPr>
        <w:pStyle w:val="Blackbodytext"/>
        <w:tabs>
          <w:tab w:val="clear" w:pos="822"/>
          <w:tab w:val="left" w:pos="284"/>
          <w:tab w:val="left" w:pos="851"/>
          <w:tab w:val="right" w:leader="dot" w:pos="8222"/>
        </w:tabs>
        <w:spacing w:after="20"/>
      </w:pPr>
      <w:r>
        <w:tab/>
        <w:t>1.1.</w:t>
      </w:r>
      <w:r>
        <w:tab/>
        <w:t xml:space="preserve">Definitions </w:t>
      </w:r>
      <w:r>
        <w:tab/>
        <w:t xml:space="preserve"> 4</w:t>
      </w:r>
    </w:p>
    <w:p w14:paraId="0A280FB2" w14:textId="77777777" w:rsidR="00970B1E" w:rsidRDefault="00970B1E" w:rsidP="00970B1E">
      <w:pPr>
        <w:pStyle w:val="Blackbodytext"/>
        <w:tabs>
          <w:tab w:val="clear" w:pos="822"/>
          <w:tab w:val="left" w:pos="284"/>
          <w:tab w:val="left" w:pos="851"/>
          <w:tab w:val="right" w:leader="dot" w:pos="8222"/>
        </w:tabs>
        <w:spacing w:after="20"/>
      </w:pPr>
      <w:r>
        <w:tab/>
        <w:t>1.2.</w:t>
      </w:r>
      <w:r>
        <w:tab/>
        <w:t xml:space="preserve">Obtaining approval to use the Certification Trade Mark </w:t>
      </w:r>
      <w:r>
        <w:tab/>
        <w:t xml:space="preserve"> 5</w:t>
      </w:r>
    </w:p>
    <w:p w14:paraId="3DEED9BC" w14:textId="77777777" w:rsidR="00970B1E" w:rsidRDefault="00970B1E" w:rsidP="00970B1E">
      <w:pPr>
        <w:pStyle w:val="Blackbodytext"/>
        <w:tabs>
          <w:tab w:val="clear" w:pos="822"/>
          <w:tab w:val="left" w:pos="284"/>
          <w:tab w:val="left" w:pos="851"/>
          <w:tab w:val="right" w:leader="dot" w:pos="8222"/>
        </w:tabs>
        <w:spacing w:after="20"/>
      </w:pPr>
      <w:r>
        <w:tab/>
        <w:t>1.3.</w:t>
      </w:r>
      <w:r>
        <w:tab/>
        <w:t xml:space="preserve">Conditions for use of the Certification Trade Mark </w:t>
      </w:r>
      <w:r>
        <w:tab/>
        <w:t xml:space="preserve"> 5</w:t>
      </w:r>
    </w:p>
    <w:p w14:paraId="0F23D25F" w14:textId="77777777" w:rsidR="00970B1E" w:rsidRDefault="00970B1E" w:rsidP="00970B1E">
      <w:pPr>
        <w:pStyle w:val="Blackbodytext"/>
        <w:tabs>
          <w:tab w:val="clear" w:pos="822"/>
          <w:tab w:val="left" w:pos="284"/>
          <w:tab w:val="left" w:pos="851"/>
          <w:tab w:val="right" w:leader="dot" w:pos="8222"/>
        </w:tabs>
        <w:spacing w:after="20"/>
      </w:pPr>
      <w:r>
        <w:tab/>
        <w:t>1.4.</w:t>
      </w:r>
      <w:r>
        <w:tab/>
        <w:t xml:space="preserve">Dispute resolution process </w:t>
      </w:r>
      <w:r>
        <w:tab/>
        <w:t xml:space="preserve"> 5</w:t>
      </w:r>
    </w:p>
    <w:p w14:paraId="6C4A4E84" w14:textId="77777777" w:rsidR="00970B1E" w:rsidRDefault="00970B1E" w:rsidP="00970B1E">
      <w:pPr>
        <w:pStyle w:val="Boldbodytext"/>
        <w:tabs>
          <w:tab w:val="clear" w:pos="822"/>
          <w:tab w:val="left" w:pos="284"/>
          <w:tab w:val="left" w:pos="851"/>
          <w:tab w:val="right" w:leader="dot" w:pos="8222"/>
        </w:tabs>
      </w:pPr>
      <w:r>
        <w:t>2.</w:t>
      </w:r>
      <w:r>
        <w:tab/>
        <w:t xml:space="preserve">Visual style guide </w:t>
      </w:r>
      <w:r>
        <w:tab/>
        <w:t xml:space="preserve"> 6</w:t>
      </w:r>
    </w:p>
    <w:p w14:paraId="79B30D25" w14:textId="77777777" w:rsidR="00970B1E" w:rsidRDefault="00970B1E" w:rsidP="00970B1E">
      <w:pPr>
        <w:pStyle w:val="Blackbodytext"/>
        <w:tabs>
          <w:tab w:val="clear" w:pos="822"/>
          <w:tab w:val="left" w:pos="284"/>
          <w:tab w:val="left" w:pos="851"/>
          <w:tab w:val="right" w:leader="dot" w:pos="8222"/>
        </w:tabs>
        <w:spacing w:after="20"/>
      </w:pPr>
      <w:r>
        <w:tab/>
        <w:t>2.1.</w:t>
      </w:r>
      <w:r>
        <w:tab/>
        <w:t xml:space="preserve">The Certification Trade Mark </w:t>
      </w:r>
      <w:r>
        <w:tab/>
        <w:t xml:space="preserve"> 6</w:t>
      </w:r>
    </w:p>
    <w:p w14:paraId="650C338F" w14:textId="77777777" w:rsidR="00970B1E" w:rsidRDefault="00970B1E" w:rsidP="00970B1E">
      <w:pPr>
        <w:pStyle w:val="Blackbodytext"/>
        <w:tabs>
          <w:tab w:val="clear" w:pos="822"/>
          <w:tab w:val="left" w:pos="284"/>
          <w:tab w:val="left" w:pos="851"/>
          <w:tab w:val="right" w:leader="dot" w:pos="8222"/>
        </w:tabs>
        <w:spacing w:after="20"/>
        <w:ind w:left="284"/>
      </w:pPr>
      <w:r>
        <w:t>2.2.</w:t>
      </w:r>
      <w:r>
        <w:tab/>
        <w:t xml:space="preserve">First use or different uses of the Certification Trade Mark </w:t>
      </w:r>
      <w:r>
        <w:tab/>
        <w:t xml:space="preserve"> 6</w:t>
      </w:r>
    </w:p>
    <w:p w14:paraId="2022DD2D" w14:textId="77777777" w:rsidR="00970B1E" w:rsidRDefault="00970B1E" w:rsidP="00970B1E">
      <w:pPr>
        <w:pStyle w:val="Blackbodytext"/>
        <w:tabs>
          <w:tab w:val="clear" w:pos="822"/>
          <w:tab w:val="left" w:pos="284"/>
          <w:tab w:val="left" w:pos="851"/>
          <w:tab w:val="right" w:leader="dot" w:pos="8222"/>
        </w:tabs>
        <w:spacing w:after="20"/>
      </w:pPr>
      <w:r>
        <w:tab/>
        <w:t>2.3.</w:t>
      </w:r>
      <w:r>
        <w:tab/>
        <w:t xml:space="preserve">Certification Trade Mark variants </w:t>
      </w:r>
      <w:r>
        <w:tab/>
        <w:t xml:space="preserve"> 6</w:t>
      </w:r>
    </w:p>
    <w:p w14:paraId="748BD439" w14:textId="77777777" w:rsidR="00970B1E" w:rsidRDefault="00970B1E" w:rsidP="00970B1E">
      <w:pPr>
        <w:pStyle w:val="Blackbodytext"/>
        <w:tabs>
          <w:tab w:val="clear" w:pos="822"/>
          <w:tab w:val="left" w:pos="284"/>
          <w:tab w:val="left" w:pos="851"/>
          <w:tab w:val="right" w:leader="dot" w:pos="8222"/>
        </w:tabs>
        <w:spacing w:after="20"/>
      </w:pPr>
      <w:r>
        <w:tab/>
        <w:t>2.4.</w:t>
      </w:r>
      <w:r>
        <w:tab/>
        <w:t xml:space="preserve">Colour options </w:t>
      </w:r>
      <w:r>
        <w:tab/>
        <w:t xml:space="preserve"> 7</w:t>
      </w:r>
    </w:p>
    <w:p w14:paraId="3359767C" w14:textId="77777777" w:rsidR="00970B1E" w:rsidRDefault="00970B1E" w:rsidP="00970B1E">
      <w:pPr>
        <w:pStyle w:val="Blackbodytext"/>
        <w:tabs>
          <w:tab w:val="clear" w:pos="822"/>
          <w:tab w:val="left" w:pos="284"/>
          <w:tab w:val="left" w:pos="851"/>
          <w:tab w:val="right" w:leader="dot" w:pos="8222"/>
        </w:tabs>
        <w:spacing w:after="20"/>
      </w:pPr>
      <w:r>
        <w:tab/>
        <w:t>2.5.</w:t>
      </w:r>
      <w:r>
        <w:tab/>
        <w:t>Clear space</w:t>
      </w:r>
      <w:r>
        <w:tab/>
        <w:t xml:space="preserve"> 8</w:t>
      </w:r>
    </w:p>
    <w:p w14:paraId="0A233C8E" w14:textId="77777777" w:rsidR="00970B1E" w:rsidRDefault="00970B1E" w:rsidP="00970B1E">
      <w:pPr>
        <w:pStyle w:val="Blackbodytext"/>
        <w:tabs>
          <w:tab w:val="clear" w:pos="822"/>
          <w:tab w:val="left" w:pos="284"/>
          <w:tab w:val="left" w:pos="851"/>
          <w:tab w:val="right" w:leader="dot" w:pos="8222"/>
        </w:tabs>
        <w:spacing w:after="20"/>
        <w:ind w:left="284"/>
      </w:pPr>
      <w:r>
        <w:t>2.6.</w:t>
      </w:r>
      <w:r>
        <w:tab/>
        <w:t xml:space="preserve">Minimum size </w:t>
      </w:r>
      <w:r>
        <w:tab/>
        <w:t xml:space="preserve"> 9</w:t>
      </w:r>
    </w:p>
    <w:p w14:paraId="04D6CE55" w14:textId="77777777" w:rsidR="00970B1E" w:rsidRPr="00FD446E" w:rsidRDefault="00970B1E" w:rsidP="00970B1E">
      <w:pPr>
        <w:pStyle w:val="Blackbodytext"/>
        <w:tabs>
          <w:tab w:val="clear" w:pos="822"/>
          <w:tab w:val="left" w:pos="284"/>
          <w:tab w:val="left" w:pos="851"/>
          <w:tab w:val="right" w:leader="dot" w:pos="8222"/>
        </w:tabs>
        <w:spacing w:after="20"/>
      </w:pPr>
      <w:r>
        <w:tab/>
        <w:t>2.7.</w:t>
      </w:r>
      <w:r>
        <w:tab/>
      </w:r>
      <w:r w:rsidRPr="0016139D">
        <w:t>Certification Trade Mark do’s and don’ts</w:t>
      </w:r>
      <w:r>
        <w:rPr>
          <w:rFonts w:ascii="$¯≈'28“ˇ¯⁄ã¬'1" w:hAnsi="$¯≈'28“ˇ¯⁄ã¬'1" w:cs="$¯≈'28“ˇ¯⁄ã¬'1"/>
        </w:rPr>
        <w:t xml:space="preserve"> </w:t>
      </w:r>
      <w:r>
        <w:tab/>
        <w:t xml:space="preserve"> 9</w:t>
      </w:r>
    </w:p>
    <w:p w14:paraId="3FB655F1" w14:textId="77777777" w:rsidR="00970B1E" w:rsidRPr="008006B7" w:rsidRDefault="00970B1E" w:rsidP="00970B1E">
      <w:pPr>
        <w:pStyle w:val="Blackbodytext"/>
      </w:pPr>
      <w:bookmarkStart w:id="4" w:name="3._Emissions_summary"/>
      <w:bookmarkEnd w:id="4"/>
      <w:r w:rsidRPr="0034333E">
        <w:br w:type="page"/>
      </w:r>
    </w:p>
    <w:p w14:paraId="510BC7D4" w14:textId="77777777" w:rsidR="00970B1E" w:rsidRPr="00C80D30" w:rsidRDefault="00970B1E" w:rsidP="00970B1E">
      <w:pPr>
        <w:pStyle w:val="Heading1"/>
        <w:numPr>
          <w:ilvl w:val="0"/>
          <w:numId w:val="0"/>
        </w:numPr>
        <w:ind w:left="142"/>
      </w:pPr>
      <w:r w:rsidRPr="008125DB">
        <w:rPr>
          <w:noProof/>
          <w:lang w:eastAsia="en-AU"/>
        </w:rPr>
        <w:lastRenderedPageBreak/>
        <mc:AlternateContent>
          <mc:Choice Requires="wps">
            <w:drawing>
              <wp:anchor distT="0" distB="0" distL="114300" distR="114300" simplePos="0" relativeHeight="251728896" behindDoc="1" locked="0" layoutInCell="1" allowOverlap="1" wp14:anchorId="2BA2E7DC" wp14:editId="23A5A0E4">
                <wp:simplePos x="0" y="0"/>
                <wp:positionH relativeFrom="column">
                  <wp:posOffset>0</wp:posOffset>
                </wp:positionH>
                <wp:positionV relativeFrom="paragraph">
                  <wp:posOffset>-84041</wp:posOffset>
                </wp:positionV>
                <wp:extent cx="5399405" cy="432000"/>
                <wp:effectExtent l="0" t="0" r="0" b="0"/>
                <wp:wrapNone/>
                <wp:docPr id="30" name="Text Box 30"/>
                <wp:cNvGraphicFramePr/>
                <a:graphic xmlns:a="http://schemas.openxmlformats.org/drawingml/2006/main">
                  <a:graphicData uri="http://schemas.microsoft.com/office/word/2010/wordprocessingShape">
                    <wps:wsp>
                      <wps:cNvSpPr txBox="1"/>
                      <wps:spPr>
                        <a:xfrm>
                          <a:off x="0" y="0"/>
                          <a:ext cx="5399405" cy="432000"/>
                        </a:xfrm>
                        <a:prstGeom prst="rect">
                          <a:avLst/>
                        </a:prstGeom>
                        <a:solidFill>
                          <a:srgbClr val="003529"/>
                        </a:solidFill>
                        <a:ln w="6350">
                          <a:noFill/>
                        </a:ln>
                      </wps:spPr>
                      <wps:txbx>
                        <w:txbxContent>
                          <w:p w14:paraId="61CF800B" w14:textId="77777777" w:rsidR="00970B1E" w:rsidRPr="00C80D30" w:rsidRDefault="00970B1E" w:rsidP="00970B1E">
                            <w:pPr>
                              <w:rPr>
                                <w:color w:val="FADAB6"/>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A2E7DC" id="Text Box 30" o:spid="_x0000_s1029" type="#_x0000_t202" style="position:absolute;left:0;text-align:left;margin-left:0;margin-top:-6.6pt;width:425.15pt;height:34pt;z-index:-251587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" fillcolor="#003529" stroked="f" strokeweight=".5pt">
                <v:textbox>
                  <w:txbxContent>
                    <w:p w14:paraId="61CF800B" w14:textId="77777777" w:rsidR="00970B1E" w:rsidRPr="00C80D30" w:rsidRDefault="00970B1E" w:rsidP="00970B1E">
                      <w:pPr>
                        <w:rPr>
                          <w:color w:val="FADAB6"/>
                        </w:rPr>
                      </w:pPr>
                    </w:p>
                  </w:txbxContent>
                </v:textbox>
              </v:shape>
            </w:pict>
          </mc:Fallback>
        </mc:AlternateContent>
      </w:r>
      <w:r>
        <w:t xml:space="preserve"> Introduction</w:t>
      </w:r>
    </w:p>
    <w:p w14:paraId="4BFE0295" w14:textId="77777777" w:rsidR="00970B1E" w:rsidRDefault="00970B1E" w:rsidP="00970B1E">
      <w:pPr>
        <w:pStyle w:val="Blackbodytext"/>
      </w:pPr>
      <w:r w:rsidRPr="006628EE">
        <w:t>The</w:t>
      </w:r>
      <w:r>
        <w:t xml:space="preserve"> Climate Active Carbon Neutral </w:t>
      </w:r>
      <w:r w:rsidRPr="006628EE">
        <w:t xml:space="preserve">Standard (the Standard) is a voluntary standard that sets requirements for becoming carbon neutral in Australia. </w:t>
      </w:r>
      <w:r>
        <w:t>It</w:t>
      </w:r>
      <w:r w:rsidRPr="006628EE">
        <w:t xml:space="preserve"> includes rules for calculating, reducing, offsetting, </w:t>
      </w:r>
      <w:r>
        <w:t>verifying</w:t>
      </w:r>
      <w:r w:rsidRPr="006628EE">
        <w:t xml:space="preserve"> and reporting on greenhouse gas emissions. The </w:t>
      </w:r>
      <w:r>
        <w:t>Department and other entities a</w:t>
      </w:r>
      <w:r w:rsidRPr="006628EE">
        <w:t xml:space="preserve">pproved </w:t>
      </w:r>
      <w:r>
        <w:t xml:space="preserve">by the Department (Certifiers) </w:t>
      </w:r>
      <w:r w:rsidRPr="006628EE">
        <w:t>provide certification against the Standard.</w:t>
      </w:r>
      <w:r>
        <w:t xml:space="preserve"> </w:t>
      </w:r>
    </w:p>
    <w:p w14:paraId="6AB5DD8D" w14:textId="77777777" w:rsidR="00970B1E" w:rsidRPr="006628EE" w:rsidRDefault="00970B1E" w:rsidP="00970B1E">
      <w:pPr>
        <w:pStyle w:val="Blackbodytext"/>
      </w:pPr>
      <w:r>
        <w:t xml:space="preserve">The Standard has separate Certification Categories, depending on whether the entity wishes to certify an </w:t>
      </w:r>
      <w:r w:rsidRPr="007A78DA">
        <w:t>organisation, product</w:t>
      </w:r>
      <w:r>
        <w:t xml:space="preserve">, </w:t>
      </w:r>
      <w:r w:rsidRPr="006628EE">
        <w:t>service, building, precinct or event</w:t>
      </w:r>
      <w:r>
        <w:t xml:space="preserve"> as carbon neutral. Certification Categories may be amended, updated, added or removed as required.</w:t>
      </w:r>
    </w:p>
    <w:p w14:paraId="5E0158BE" w14:textId="77777777" w:rsidR="00970B1E" w:rsidRPr="006628EE" w:rsidRDefault="00970B1E" w:rsidP="00970B1E">
      <w:pPr>
        <w:pStyle w:val="Blackbodytext"/>
      </w:pPr>
      <w:r>
        <w:t xml:space="preserve">Once a Certifier is satisfied that the entity meets the Standard in respect to </w:t>
      </w:r>
      <w:r w:rsidRPr="006628EE">
        <w:t>the</w:t>
      </w:r>
      <w:r>
        <w:t xml:space="preserve"> Certification Category, the Certifier and entity enter into a licence agreement. This agreement grants both formal certification and a licence to </w:t>
      </w:r>
      <w:r w:rsidRPr="006628EE">
        <w:t xml:space="preserve">use the </w:t>
      </w:r>
      <w:r>
        <w:t xml:space="preserve">Climate Active </w:t>
      </w:r>
      <w:r w:rsidRPr="006628EE">
        <w:t>Carbon Neutral Certification Trade Mark (Certification Trade Mark)</w:t>
      </w:r>
      <w:r>
        <w:t xml:space="preserve"> in respect of that Certification Category</w:t>
      </w:r>
      <w:r w:rsidRPr="006628EE">
        <w:t>.</w:t>
      </w:r>
    </w:p>
    <w:p w14:paraId="74B647CA" w14:textId="77777777" w:rsidR="00970B1E" w:rsidRDefault="00970B1E" w:rsidP="00970B1E">
      <w:pPr>
        <w:pStyle w:val="Blackbodytext"/>
      </w:pPr>
      <w:r w:rsidRPr="006628EE">
        <w:t xml:space="preserve">This </w:t>
      </w:r>
      <w:r w:rsidRPr="00F61C10">
        <w:rPr>
          <w:i/>
        </w:rPr>
        <w:t>User Guide for the Climate Active Carbon Neutral Certification Trade Mark</w:t>
      </w:r>
      <w:r w:rsidRPr="006628EE">
        <w:t xml:space="preserve"> (User Guide) sets out</w:t>
      </w:r>
      <w:r>
        <w:t>:</w:t>
      </w:r>
    </w:p>
    <w:p w14:paraId="0FECF743" w14:textId="77777777" w:rsidR="00970B1E" w:rsidRDefault="00970B1E" w:rsidP="00970B1E">
      <w:pPr>
        <w:pStyle w:val="Bullets"/>
      </w:pPr>
      <w:r>
        <w:t>Section 1 - Rules for Use – how users may obtain approval to use the Certification Trade Mark, the conditions for its use and the dispute resolution process that an entity may use if they disagree with the decision of a Certifier in relation to the granting and use of the Certification Trade Mark.</w:t>
      </w:r>
    </w:p>
    <w:p w14:paraId="10D687F4" w14:textId="77777777" w:rsidR="00970B1E" w:rsidRPr="00E627E4" w:rsidRDefault="00970B1E" w:rsidP="00970B1E">
      <w:pPr>
        <w:pStyle w:val="Bullets"/>
        <w:rPr>
          <w:rFonts w:ascii="Fabriga" w:hAnsi="Fabriga"/>
        </w:rPr>
      </w:pPr>
      <w:r>
        <w:t xml:space="preserve">Section 2 - Visual Style Guide – the </w:t>
      </w:r>
      <w:r w:rsidRPr="006628EE">
        <w:t>process for initial use of the Certification Trade Mark</w:t>
      </w:r>
      <w:r>
        <w:t>,</w:t>
      </w:r>
      <w:r w:rsidRPr="006628EE">
        <w:t xml:space="preserve"> </w:t>
      </w:r>
      <w:r>
        <w:t xml:space="preserve">and </w:t>
      </w:r>
      <w:r w:rsidRPr="006628EE">
        <w:t>the required graphic standard for the Certification Trade Mark, including the set colours, minimum size, position and spacing.</w:t>
      </w:r>
      <w:r w:rsidRPr="00E627E4">
        <w:rPr>
          <w:rFonts w:ascii="Fabriga" w:hAnsi="Fabriga"/>
        </w:rPr>
        <w:t xml:space="preserve"> </w:t>
      </w:r>
      <w:r w:rsidRPr="00E627E4">
        <w:rPr>
          <w:rFonts w:ascii="Fabriga" w:hAnsi="Fabriga"/>
        </w:rPr>
        <w:br w:type="page"/>
      </w:r>
    </w:p>
    <w:p w14:paraId="112A617A" w14:textId="77777777" w:rsidR="00970B1E" w:rsidRPr="00740141" w:rsidRDefault="00970B1E" w:rsidP="00970B1E">
      <w:pPr>
        <w:pStyle w:val="Heading1"/>
      </w:pPr>
      <w:r w:rsidRPr="00740141">
        <w:rPr>
          <w:noProof/>
          <w:lang w:eastAsia="en-AU"/>
        </w:rPr>
        <w:lastRenderedPageBreak/>
        <mc:AlternateContent>
          <mc:Choice Requires="wps">
            <w:drawing>
              <wp:anchor distT="0" distB="0" distL="114300" distR="114300" simplePos="0" relativeHeight="251729920" behindDoc="1" locked="0" layoutInCell="1" allowOverlap="1" wp14:anchorId="241A069F" wp14:editId="157CD9A8">
                <wp:simplePos x="0" y="0"/>
                <wp:positionH relativeFrom="column">
                  <wp:posOffset>0</wp:posOffset>
                </wp:positionH>
                <wp:positionV relativeFrom="paragraph">
                  <wp:posOffset>-93759</wp:posOffset>
                </wp:positionV>
                <wp:extent cx="5399405" cy="431800"/>
                <wp:effectExtent l="0" t="0" r="0" b="0"/>
                <wp:wrapNone/>
                <wp:docPr id="31" name="Text Box 31"/>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17261ED8" w14:textId="77777777" w:rsidR="00970B1E" w:rsidRDefault="00970B1E" w:rsidP="00970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1A069F" id="Text Box 31" o:spid="_x0000_s1030" type="#_x0000_t202" style="position:absolute;left:0;text-align:left;margin-left:0;margin-top:-7.4pt;width:425.15pt;height:34pt;z-index:-251586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" fillcolor="#003529" stroked="f" strokeweight=".5pt">
                <v:textbox>
                  <w:txbxContent>
                    <w:p w14:paraId="17261ED8" w14:textId="77777777" w:rsidR="00970B1E" w:rsidRDefault="00970B1E" w:rsidP="00970B1E"/>
                  </w:txbxContent>
                </v:textbox>
              </v:shape>
            </w:pict>
          </mc:Fallback>
        </mc:AlternateContent>
      </w:r>
      <w:r w:rsidRPr="00740141">
        <w:t xml:space="preserve"> Rules for use</w:t>
      </w:r>
    </w:p>
    <w:p w14:paraId="21EA43E3" w14:textId="77777777" w:rsidR="00970B1E" w:rsidRPr="00740141" w:rsidRDefault="00970B1E" w:rsidP="00970B1E">
      <w:pPr>
        <w:pStyle w:val="Subheading"/>
      </w:pPr>
      <w:r w:rsidRPr="00740141">
        <w:t>1.1.</w:t>
      </w:r>
      <w:r>
        <w:tab/>
      </w:r>
      <w:r w:rsidRPr="00740141">
        <w:t>Definitions</w:t>
      </w:r>
    </w:p>
    <w:p w14:paraId="333B28A4" w14:textId="77777777" w:rsidR="00970B1E" w:rsidRDefault="00970B1E" w:rsidP="00970B1E">
      <w:pPr>
        <w:pStyle w:val="Blackbodytext"/>
        <w:numPr>
          <w:ilvl w:val="0"/>
          <w:numId w:val="14"/>
        </w:numPr>
      </w:pPr>
      <w:r w:rsidRPr="00B84B15">
        <w:t>Approved User means an entity that has been approved by a Certifier to use the Certification Trade Mark and has agreed to the Terms and Conditions for use of the Certification Trade Mark.</w:t>
      </w:r>
    </w:p>
    <w:p w14:paraId="7F92F8DC" w14:textId="77777777" w:rsidR="00970B1E" w:rsidRDefault="00970B1E" w:rsidP="00970B1E">
      <w:pPr>
        <w:pStyle w:val="Blackbodytext"/>
        <w:numPr>
          <w:ilvl w:val="0"/>
          <w:numId w:val="14"/>
        </w:numPr>
        <w:spacing w:after="120"/>
      </w:pPr>
      <w:r w:rsidRPr="00B84B15">
        <w:t>Certification Category means the categories that can be certified as carbon neutral against the Climate Active Carbon Neutral Standard. The following certification categories are currently available:</w:t>
      </w:r>
    </w:p>
    <w:p w14:paraId="44621598" w14:textId="77777777" w:rsidR="00970B1E" w:rsidRPr="00F61C10" w:rsidRDefault="00970B1E" w:rsidP="00970B1E">
      <w:pPr>
        <w:pStyle w:val="Blackbodytext"/>
        <w:numPr>
          <w:ilvl w:val="0"/>
          <w:numId w:val="15"/>
        </w:numPr>
        <w:spacing w:after="120"/>
        <w:ind w:left="1536" w:hanging="357"/>
        <w:rPr>
          <w:color w:val="auto"/>
        </w:rPr>
      </w:pPr>
      <w:r w:rsidRPr="00F61C10">
        <w:rPr>
          <w:color w:val="auto"/>
        </w:rPr>
        <w:t>Organisations</w:t>
      </w:r>
    </w:p>
    <w:p w14:paraId="01E343DC" w14:textId="77777777" w:rsidR="00970B1E" w:rsidRPr="00F61C10" w:rsidRDefault="00970B1E" w:rsidP="00970B1E">
      <w:pPr>
        <w:pStyle w:val="Blackbodytext"/>
        <w:numPr>
          <w:ilvl w:val="0"/>
          <w:numId w:val="15"/>
        </w:numPr>
        <w:spacing w:after="120"/>
        <w:ind w:left="1536" w:hanging="357"/>
        <w:rPr>
          <w:color w:val="auto"/>
        </w:rPr>
      </w:pPr>
      <w:r w:rsidRPr="00F61C10">
        <w:rPr>
          <w:color w:val="auto"/>
        </w:rPr>
        <w:t>Products and Services</w:t>
      </w:r>
    </w:p>
    <w:p w14:paraId="06AF0805" w14:textId="77777777" w:rsidR="00970B1E" w:rsidRPr="00F61C10" w:rsidRDefault="00970B1E" w:rsidP="00970B1E">
      <w:pPr>
        <w:pStyle w:val="Blackbodytext"/>
        <w:numPr>
          <w:ilvl w:val="0"/>
          <w:numId w:val="15"/>
        </w:numPr>
        <w:spacing w:after="120"/>
        <w:ind w:left="1536" w:hanging="357"/>
        <w:rPr>
          <w:color w:val="auto"/>
        </w:rPr>
      </w:pPr>
      <w:r w:rsidRPr="00F61C10">
        <w:rPr>
          <w:color w:val="auto"/>
        </w:rPr>
        <w:t>Buildings</w:t>
      </w:r>
    </w:p>
    <w:p w14:paraId="03D36B09" w14:textId="77777777" w:rsidR="00970B1E" w:rsidRPr="00F61C10" w:rsidRDefault="00970B1E" w:rsidP="00970B1E">
      <w:pPr>
        <w:pStyle w:val="Blackbodytext"/>
        <w:numPr>
          <w:ilvl w:val="0"/>
          <w:numId w:val="15"/>
        </w:numPr>
        <w:spacing w:after="120"/>
        <w:ind w:left="1536" w:hanging="357"/>
        <w:rPr>
          <w:color w:val="auto"/>
        </w:rPr>
      </w:pPr>
      <w:r w:rsidRPr="00F61C10">
        <w:rPr>
          <w:color w:val="auto"/>
        </w:rPr>
        <w:t>Precincts</w:t>
      </w:r>
    </w:p>
    <w:p w14:paraId="60BDD9C0" w14:textId="77777777" w:rsidR="00970B1E" w:rsidRPr="00F61C10" w:rsidRDefault="00970B1E" w:rsidP="00970B1E">
      <w:pPr>
        <w:pStyle w:val="Blackbodytext"/>
        <w:numPr>
          <w:ilvl w:val="0"/>
          <w:numId w:val="15"/>
        </w:numPr>
        <w:spacing w:after="120"/>
        <w:ind w:left="1536" w:hanging="357"/>
        <w:rPr>
          <w:color w:val="auto"/>
        </w:rPr>
      </w:pPr>
      <w:r w:rsidRPr="00F61C10">
        <w:rPr>
          <w:color w:val="auto"/>
        </w:rPr>
        <w:t>Events</w:t>
      </w:r>
    </w:p>
    <w:p w14:paraId="6E57931C" w14:textId="77777777" w:rsidR="00970B1E" w:rsidRPr="00F61C10" w:rsidRDefault="00970B1E" w:rsidP="00970B1E">
      <w:pPr>
        <w:pStyle w:val="Blackbodytext"/>
        <w:spacing w:after="120"/>
        <w:ind w:left="720"/>
        <w:rPr>
          <w:color w:val="auto"/>
        </w:rPr>
      </w:pPr>
      <w:r w:rsidRPr="00F61C10">
        <w:rPr>
          <w:color w:val="auto"/>
        </w:rPr>
        <w:t>New Certification Categories may be added in the future; and current Certification Categories may be amended.</w:t>
      </w:r>
    </w:p>
    <w:p w14:paraId="30B395DB" w14:textId="77777777" w:rsidR="00970B1E" w:rsidRPr="00B84B15" w:rsidRDefault="00970B1E" w:rsidP="00970B1E">
      <w:pPr>
        <w:pStyle w:val="Blackbodytext"/>
        <w:numPr>
          <w:ilvl w:val="0"/>
          <w:numId w:val="14"/>
        </w:numPr>
      </w:pPr>
      <w:r w:rsidRPr="00B84B15">
        <w:t>Certifier means the Department and other entities approved by the Department that can certify organisations, products, services, buildings, precincts and events (or other variants) as carbon neutral against the Climate Active Carbon Neutral Standard. A Certifier must have relevant expertise and experience in carbon accounting and verification, or administering a certification program. If a Certifier is not the Department, they must have a contractual arrangement in place with the Department which sets out the Certifier’s roles and responsibilities.</w:t>
      </w:r>
    </w:p>
    <w:p w14:paraId="7488AF9F" w14:textId="77777777" w:rsidR="00970B1E" w:rsidRPr="00B84B15" w:rsidRDefault="00970B1E" w:rsidP="00970B1E">
      <w:pPr>
        <w:pStyle w:val="Blackbodytext"/>
        <w:numPr>
          <w:ilvl w:val="0"/>
          <w:numId w:val="14"/>
        </w:numPr>
      </w:pPr>
      <w:r w:rsidRPr="00B84B15">
        <w:t>Climate Active Carbon Neutral Certification Trade Mark (Certification Trade Mark) means the Climate Active Carbon Neutral Standard Certification Trade Mark: IP Australia Reference Number: 2042153.</w:t>
      </w:r>
    </w:p>
    <w:p w14:paraId="3AC66863" w14:textId="77777777" w:rsidR="00970B1E" w:rsidRPr="00B84B15" w:rsidRDefault="00970B1E" w:rsidP="00970B1E">
      <w:pPr>
        <w:pStyle w:val="Blackbodytext"/>
        <w:numPr>
          <w:ilvl w:val="0"/>
          <w:numId w:val="14"/>
        </w:numPr>
      </w:pPr>
      <w:r w:rsidRPr="00B84B15">
        <w:t>Climate Active Carbon Neutral Certification Trade Mark variants (Certification Trade Mark variant) means the variations of the Certification Trade Mark outlined at Section 2: Visual Style Guide.</w:t>
      </w:r>
    </w:p>
    <w:p w14:paraId="689F8118" w14:textId="77777777" w:rsidR="00970B1E" w:rsidRPr="00B84B15" w:rsidRDefault="00970B1E" w:rsidP="00970B1E">
      <w:pPr>
        <w:pStyle w:val="Blackbodytext"/>
        <w:numPr>
          <w:ilvl w:val="0"/>
          <w:numId w:val="14"/>
        </w:numPr>
      </w:pPr>
      <w:r w:rsidRPr="00B84B15">
        <w:t>Climate Active Carbon Neutral Standard (the Standard): A standard for making carbon neutral claims against the Certification Categories; as amended from time to time and published on the Department’s website.</w:t>
      </w:r>
    </w:p>
    <w:p w14:paraId="4A285B79" w14:textId="77777777" w:rsidR="00970B1E" w:rsidRPr="00B84B15" w:rsidRDefault="00970B1E" w:rsidP="00970B1E">
      <w:pPr>
        <w:pStyle w:val="Blackbodytext"/>
        <w:numPr>
          <w:ilvl w:val="0"/>
          <w:numId w:val="14"/>
        </w:numPr>
      </w:pPr>
      <w:r w:rsidRPr="00B84B15">
        <w:t>Department means the Commonwealth Department of Industry, Science, Energy and Resources</w:t>
      </w:r>
      <w:r w:rsidRPr="00B84B15" w:rsidDel="00C43BEA">
        <w:t xml:space="preserve"> </w:t>
      </w:r>
      <w:r w:rsidRPr="00B84B15">
        <w:t>or its administrative successor.</w:t>
      </w:r>
    </w:p>
    <w:p w14:paraId="0949FE10" w14:textId="77777777" w:rsidR="00970B1E" w:rsidRPr="00B84B15" w:rsidRDefault="00970B1E" w:rsidP="00970B1E">
      <w:pPr>
        <w:pStyle w:val="Blackbodytext"/>
        <w:numPr>
          <w:ilvl w:val="0"/>
          <w:numId w:val="14"/>
        </w:numPr>
      </w:pPr>
      <w:r w:rsidRPr="00B84B15">
        <w:t xml:space="preserve">Terms and Conditions means the obligations and rules in a licence or other agreement in place between an Approved User and Certifier to use the Certification Trade Mark. </w:t>
      </w:r>
    </w:p>
    <w:p w14:paraId="76A45BC3" w14:textId="77777777" w:rsidR="00970B1E" w:rsidRPr="00B84B15" w:rsidRDefault="00970B1E" w:rsidP="00970B1E">
      <w:pPr>
        <w:pStyle w:val="Blackbodytext"/>
        <w:numPr>
          <w:ilvl w:val="0"/>
          <w:numId w:val="14"/>
        </w:numPr>
      </w:pPr>
      <w:r w:rsidRPr="00B84B15">
        <w:t>User Guide means this User Guide.</w:t>
      </w:r>
    </w:p>
    <w:p w14:paraId="1A6151A3" w14:textId="77777777" w:rsidR="00970B1E" w:rsidRPr="00740141" w:rsidRDefault="00970B1E" w:rsidP="00970B1E">
      <w:pPr>
        <w:pStyle w:val="Subheading"/>
      </w:pPr>
      <w:r w:rsidRPr="00740141">
        <w:lastRenderedPageBreak/>
        <w:t>1.2.</w:t>
      </w:r>
      <w:r>
        <w:tab/>
      </w:r>
      <w:r w:rsidRPr="00740141">
        <w:t>Obtaining approval to use the Certification Trade Mark</w:t>
      </w:r>
    </w:p>
    <w:p w14:paraId="22858F31" w14:textId="77777777" w:rsidR="00970B1E" w:rsidRPr="00AE12B1" w:rsidRDefault="00970B1E" w:rsidP="00970B1E">
      <w:pPr>
        <w:pStyle w:val="Blackbodytext"/>
      </w:pPr>
      <w:r w:rsidRPr="00AE12B1">
        <w:t>To obtain approval to use the Certification Trade Mark an entity must:</w:t>
      </w:r>
    </w:p>
    <w:p w14:paraId="78D30E62" w14:textId="77777777" w:rsidR="00970B1E" w:rsidRPr="00AE12B1" w:rsidRDefault="00970B1E" w:rsidP="00970B1E">
      <w:pPr>
        <w:pStyle w:val="ListParagraph"/>
        <w:widowControl w:val="0"/>
        <w:numPr>
          <w:ilvl w:val="0"/>
          <w:numId w:val="11"/>
        </w:numPr>
        <w:suppressAutoHyphens/>
        <w:autoSpaceDE w:val="0"/>
        <w:autoSpaceDN w:val="0"/>
        <w:adjustRightInd w:val="0"/>
        <w:spacing w:after="57" w:line="336" w:lineRule="auto"/>
        <w:ind w:left="714" w:hanging="357"/>
        <w:contextualSpacing w:val="0"/>
        <w:textAlignment w:val="center"/>
        <w:rPr>
          <w:rFonts w:ascii="Arial" w:hAnsi="Arial" w:cs="Arial"/>
          <w:sz w:val="18"/>
          <w:szCs w:val="18"/>
        </w:rPr>
      </w:pPr>
      <w:r w:rsidRPr="00AE12B1">
        <w:rPr>
          <w:rFonts w:ascii="Arial" w:hAnsi="Arial" w:cs="Arial"/>
          <w:sz w:val="18"/>
          <w:szCs w:val="18"/>
        </w:rPr>
        <w:t>apply for carbon neutral certification consistent with the relevant Standard for their Certification Category;</w:t>
      </w:r>
    </w:p>
    <w:p w14:paraId="53DBBFA9" w14:textId="77777777" w:rsidR="00970B1E" w:rsidRPr="00AE12B1" w:rsidRDefault="00970B1E" w:rsidP="00970B1E">
      <w:pPr>
        <w:pStyle w:val="ListParagraph"/>
        <w:widowControl w:val="0"/>
        <w:numPr>
          <w:ilvl w:val="0"/>
          <w:numId w:val="11"/>
        </w:numPr>
        <w:suppressAutoHyphens/>
        <w:autoSpaceDE w:val="0"/>
        <w:autoSpaceDN w:val="0"/>
        <w:adjustRightInd w:val="0"/>
        <w:spacing w:after="57" w:line="336" w:lineRule="auto"/>
        <w:ind w:left="714" w:hanging="357"/>
        <w:contextualSpacing w:val="0"/>
        <w:textAlignment w:val="center"/>
        <w:rPr>
          <w:rFonts w:ascii="Arial" w:hAnsi="Arial" w:cs="Arial"/>
          <w:sz w:val="18"/>
          <w:szCs w:val="18"/>
        </w:rPr>
      </w:pPr>
      <w:r w:rsidRPr="00AE12B1">
        <w:rPr>
          <w:rFonts w:ascii="Arial" w:hAnsi="Arial" w:cs="Arial"/>
          <w:sz w:val="18"/>
          <w:szCs w:val="18"/>
        </w:rPr>
        <w:t xml:space="preserve">enter into a licence agreement with a Certifier, agreeing to the Terms and Conditions for using the Certification Trade Mark; </w:t>
      </w:r>
      <w:r w:rsidRPr="00AE12B1">
        <w:rPr>
          <w:rFonts w:ascii="Arial" w:hAnsi="Arial" w:cs="Arial"/>
          <w:b/>
          <w:sz w:val="18"/>
          <w:szCs w:val="18"/>
        </w:rPr>
        <w:t>and</w:t>
      </w:r>
    </w:p>
    <w:p w14:paraId="30548C30" w14:textId="77777777" w:rsidR="00970B1E" w:rsidRPr="00AE12B1" w:rsidRDefault="00970B1E" w:rsidP="00970B1E">
      <w:pPr>
        <w:pStyle w:val="ListParagraph"/>
        <w:widowControl w:val="0"/>
        <w:numPr>
          <w:ilvl w:val="0"/>
          <w:numId w:val="11"/>
        </w:numPr>
        <w:suppressAutoHyphens/>
        <w:autoSpaceDE w:val="0"/>
        <w:autoSpaceDN w:val="0"/>
        <w:adjustRightInd w:val="0"/>
        <w:spacing w:after="57" w:line="336" w:lineRule="auto"/>
        <w:ind w:left="714" w:hanging="357"/>
        <w:contextualSpacing w:val="0"/>
        <w:textAlignment w:val="center"/>
        <w:rPr>
          <w:rFonts w:ascii="Arial" w:hAnsi="Arial" w:cs="Arial"/>
          <w:sz w:val="18"/>
          <w:szCs w:val="18"/>
        </w:rPr>
      </w:pPr>
      <w:r w:rsidRPr="00AE12B1">
        <w:rPr>
          <w:rFonts w:ascii="Arial" w:hAnsi="Arial" w:cs="Arial"/>
          <w:sz w:val="18"/>
          <w:szCs w:val="18"/>
        </w:rPr>
        <w:t>receive approval from a Certifier to use the Certification Trade Mark or its variants.</w:t>
      </w:r>
    </w:p>
    <w:p w14:paraId="3692E674" w14:textId="77777777" w:rsidR="00970B1E" w:rsidRPr="00147D47" w:rsidRDefault="00970B1E" w:rsidP="00970B1E">
      <w:pPr>
        <w:pStyle w:val="Blackbodytext"/>
      </w:pPr>
      <w:r w:rsidRPr="00147D47">
        <w:t>The licence agreement amounts to both certification against the relevant Certification Category and a licence to use the Certification Trade Mark.</w:t>
      </w:r>
    </w:p>
    <w:p w14:paraId="3C9FC1E3" w14:textId="77777777" w:rsidR="00970B1E" w:rsidRPr="00AE12B1" w:rsidRDefault="00970B1E" w:rsidP="00970B1E">
      <w:pPr>
        <w:pStyle w:val="Blackbodytext"/>
      </w:pPr>
      <w:r w:rsidRPr="00AE12B1">
        <w:t>There are several variants of the Certification Trade Mark that can be used depending on the Certification Category. These are discussed in Section 2 of this User Guide.</w:t>
      </w:r>
    </w:p>
    <w:p w14:paraId="57DE01D2" w14:textId="77777777" w:rsidR="00970B1E" w:rsidRPr="00AE12B1" w:rsidRDefault="00970B1E" w:rsidP="00970B1E">
      <w:pPr>
        <w:pStyle w:val="Blackbodytext"/>
        <w:rPr>
          <w:color w:val="001C72"/>
        </w:rPr>
      </w:pPr>
      <w:r w:rsidRPr="00AE12B1">
        <w:t xml:space="preserve">Further details on the requirements and process for obtaining certification against the Standard and approval to use the Certification Trade Mark are available at: </w:t>
      </w:r>
      <w:r w:rsidRPr="00AE12B1">
        <w:rPr>
          <w:rStyle w:val="Hyperlink"/>
          <w:rFonts w:cs="Arial"/>
          <w:szCs w:val="18"/>
        </w:rPr>
        <w:t>www.climateactive.org.au.</w:t>
      </w:r>
    </w:p>
    <w:p w14:paraId="7AF8C5C1" w14:textId="77777777" w:rsidR="00970B1E" w:rsidRPr="00740141" w:rsidRDefault="00970B1E" w:rsidP="00970B1E">
      <w:pPr>
        <w:pStyle w:val="Subheading"/>
      </w:pPr>
      <w:r>
        <w:t>1.3.</w:t>
      </w:r>
      <w:r>
        <w:tab/>
      </w:r>
      <w:r w:rsidRPr="00740141">
        <w:t>Conditions for use of the Certification Trade Mark</w:t>
      </w:r>
    </w:p>
    <w:p w14:paraId="34C76F9B" w14:textId="77777777" w:rsidR="00970B1E" w:rsidRPr="006628EE" w:rsidRDefault="00970B1E" w:rsidP="00970B1E">
      <w:pPr>
        <w:pStyle w:val="Blackbodytext"/>
      </w:pPr>
      <w:r w:rsidRPr="006628EE">
        <w:t>Approved Users authorised to use the Certification Trade Mark must do so in accordance with:</w:t>
      </w:r>
    </w:p>
    <w:p w14:paraId="621155C3" w14:textId="77777777" w:rsidR="00970B1E" w:rsidRPr="006628EE" w:rsidRDefault="00970B1E" w:rsidP="00970B1E">
      <w:pPr>
        <w:pStyle w:val="Numbered"/>
        <w:numPr>
          <w:ilvl w:val="0"/>
          <w:numId w:val="12"/>
        </w:numPr>
        <w:rPr>
          <w:rFonts w:ascii="Arial" w:hAnsi="Arial"/>
        </w:rPr>
      </w:pPr>
      <w:r w:rsidRPr="006628EE">
        <w:rPr>
          <w:rFonts w:ascii="Arial" w:hAnsi="Arial"/>
        </w:rPr>
        <w:t>the Terms and Conditions agreed between the Approved User and a Certifier;</w:t>
      </w:r>
    </w:p>
    <w:p w14:paraId="4E140C7B" w14:textId="77777777" w:rsidR="00970B1E" w:rsidRPr="00AE12B1" w:rsidRDefault="00970B1E" w:rsidP="00970B1E">
      <w:pPr>
        <w:pStyle w:val="Numbered"/>
        <w:numPr>
          <w:ilvl w:val="0"/>
          <w:numId w:val="12"/>
        </w:numPr>
        <w:rPr>
          <w:rFonts w:ascii="Arial" w:hAnsi="Arial"/>
        </w:rPr>
      </w:pPr>
      <w:r w:rsidRPr="004904EA">
        <w:rPr>
          <w:rFonts w:ascii="Arial" w:hAnsi="Arial"/>
        </w:rPr>
        <w:t>this User Guide, to the extent that this is not inconsistent with the Terms and Conditions.</w:t>
      </w:r>
    </w:p>
    <w:p w14:paraId="722FA113" w14:textId="77777777" w:rsidR="00970B1E" w:rsidRPr="00740141" w:rsidRDefault="00970B1E" w:rsidP="00970B1E">
      <w:pPr>
        <w:pStyle w:val="Subheading"/>
      </w:pPr>
      <w:r w:rsidRPr="00740141">
        <w:t>1.4.</w:t>
      </w:r>
      <w:r>
        <w:tab/>
        <w:t>Dispute resolution process</w:t>
      </w:r>
    </w:p>
    <w:p w14:paraId="2843404D" w14:textId="77777777" w:rsidR="00970B1E" w:rsidRPr="00147D47" w:rsidRDefault="00970B1E" w:rsidP="00970B1E">
      <w:pPr>
        <w:pStyle w:val="Blackbodytext"/>
      </w:pPr>
      <w:r w:rsidRPr="00147D47">
        <w:t>If an entity disagrees with a decision of a Certifier in relation to the granting and use of the Certification Trade Mark, it may request an internal review of the decision by a person who was not part of the original decision making process.</w:t>
      </w:r>
    </w:p>
    <w:p w14:paraId="3706A11D" w14:textId="77777777" w:rsidR="00970B1E" w:rsidRPr="00147D47" w:rsidRDefault="00970B1E" w:rsidP="00970B1E">
      <w:pPr>
        <w:pStyle w:val="Blackbodytext"/>
      </w:pPr>
      <w:r w:rsidRPr="00147D47">
        <w:t>An internal review application must be made in writing within 30 days of receipt of the written notice of the decision. No fees are payable for the internal review of a decision.</w:t>
      </w:r>
    </w:p>
    <w:p w14:paraId="145FB8E5" w14:textId="77777777" w:rsidR="00970B1E" w:rsidRPr="00147D47" w:rsidRDefault="00970B1E" w:rsidP="00970B1E">
      <w:pPr>
        <w:pStyle w:val="Blackbodytext"/>
      </w:pPr>
      <w:r w:rsidRPr="00147D47">
        <w:t xml:space="preserve">There is no set form for making an application for an internal review of a decision. Nonetheless, in order to undertake the review, the written application must clearly set out both: </w:t>
      </w:r>
    </w:p>
    <w:p w14:paraId="3744D720" w14:textId="77777777" w:rsidR="00970B1E" w:rsidRPr="00147D47" w:rsidRDefault="00970B1E" w:rsidP="00970B1E">
      <w:pPr>
        <w:pStyle w:val="ListParagraph"/>
        <w:widowControl w:val="0"/>
        <w:numPr>
          <w:ilvl w:val="0"/>
          <w:numId w:val="13"/>
        </w:numPr>
        <w:suppressAutoHyphens/>
        <w:autoSpaceDE w:val="0"/>
        <w:autoSpaceDN w:val="0"/>
        <w:adjustRightInd w:val="0"/>
        <w:spacing w:after="57" w:line="336" w:lineRule="auto"/>
        <w:ind w:left="714" w:hanging="357"/>
        <w:contextualSpacing w:val="0"/>
        <w:textAlignment w:val="center"/>
        <w:rPr>
          <w:rFonts w:ascii="Arial" w:hAnsi="Arial" w:cs="Arial"/>
          <w:sz w:val="18"/>
          <w:szCs w:val="18"/>
        </w:rPr>
      </w:pPr>
      <w:r w:rsidRPr="00147D47">
        <w:rPr>
          <w:rFonts w:ascii="Arial" w:hAnsi="Arial" w:cs="Arial"/>
          <w:sz w:val="18"/>
          <w:szCs w:val="18"/>
        </w:rPr>
        <w:t xml:space="preserve">the grounds on which the decision should be reviewed; and </w:t>
      </w:r>
    </w:p>
    <w:p w14:paraId="66FDA75C" w14:textId="77777777" w:rsidR="00970B1E" w:rsidRPr="00147D47" w:rsidRDefault="00970B1E" w:rsidP="00970B1E">
      <w:pPr>
        <w:pStyle w:val="ListParagraph"/>
        <w:widowControl w:val="0"/>
        <w:numPr>
          <w:ilvl w:val="0"/>
          <w:numId w:val="13"/>
        </w:numPr>
        <w:suppressAutoHyphens/>
        <w:autoSpaceDE w:val="0"/>
        <w:autoSpaceDN w:val="0"/>
        <w:adjustRightInd w:val="0"/>
        <w:spacing w:after="57" w:line="336" w:lineRule="auto"/>
        <w:ind w:left="714" w:hanging="357"/>
        <w:contextualSpacing w:val="0"/>
        <w:textAlignment w:val="center"/>
        <w:rPr>
          <w:rFonts w:ascii="Arial" w:hAnsi="Arial" w:cs="Arial"/>
          <w:sz w:val="18"/>
          <w:szCs w:val="18"/>
        </w:rPr>
      </w:pPr>
      <w:r w:rsidRPr="00147D47">
        <w:rPr>
          <w:rFonts w:ascii="Arial" w:hAnsi="Arial" w:cs="Arial"/>
          <w:sz w:val="18"/>
          <w:szCs w:val="18"/>
        </w:rPr>
        <w:t xml:space="preserve">the evidence to support the application. </w:t>
      </w:r>
    </w:p>
    <w:p w14:paraId="2C0A723A" w14:textId="77777777" w:rsidR="00970B1E" w:rsidRPr="00147D47" w:rsidRDefault="00970B1E" w:rsidP="00970B1E">
      <w:pPr>
        <w:pStyle w:val="Blackbodytext"/>
      </w:pPr>
      <w:r w:rsidRPr="00147D47">
        <w:t>If information exists which was not provided to the Certifier as part of the original application, it may be provided to the Certifier for their consideration of the internal review application.</w:t>
      </w:r>
    </w:p>
    <w:p w14:paraId="27CCF3F0" w14:textId="77777777" w:rsidR="00970B1E" w:rsidRPr="00147D47" w:rsidRDefault="00970B1E" w:rsidP="00970B1E">
      <w:pPr>
        <w:pStyle w:val="Blackbodytext"/>
      </w:pPr>
      <w:r w:rsidRPr="00147D47">
        <w:t>Written notification of the decision on internal review and reasons for the decision will be issued to the entity within 60 days of the receipt of the application for internal review.</w:t>
      </w:r>
    </w:p>
    <w:p w14:paraId="7CB701FF" w14:textId="77777777" w:rsidR="00970B1E" w:rsidRDefault="00970B1E" w:rsidP="00970B1E">
      <w:pPr>
        <w:rPr>
          <w:rFonts w:ascii="Arial" w:hAnsi="Arial" w:cs="Times New Roman (Body CS)"/>
          <w:b/>
          <w:color w:val="E19A90"/>
          <w:spacing w:val="-1"/>
          <w:sz w:val="26"/>
          <w:lang w:val="en-US"/>
        </w:rPr>
      </w:pPr>
      <w:r>
        <w:br w:type="page"/>
      </w:r>
    </w:p>
    <w:p w14:paraId="13D47C3D" w14:textId="77777777" w:rsidR="00970B1E" w:rsidRPr="00351A85" w:rsidRDefault="00970B1E" w:rsidP="00970B1E">
      <w:pPr>
        <w:pStyle w:val="Heading1"/>
      </w:pPr>
      <w:r w:rsidRPr="00D9545A">
        <w:rPr>
          <w:noProof/>
          <w:lang w:eastAsia="en-AU"/>
        </w:rPr>
        <w:lastRenderedPageBreak/>
        <mc:AlternateContent>
          <mc:Choice Requires="wps">
            <w:drawing>
              <wp:anchor distT="0" distB="0" distL="114300" distR="114300" simplePos="0" relativeHeight="251730944" behindDoc="1" locked="0" layoutInCell="1" allowOverlap="1" wp14:anchorId="71B6B7FA" wp14:editId="09BCE9A2">
                <wp:simplePos x="0" y="0"/>
                <wp:positionH relativeFrom="column">
                  <wp:posOffset>0</wp:posOffset>
                </wp:positionH>
                <wp:positionV relativeFrom="paragraph">
                  <wp:posOffset>-79084</wp:posOffset>
                </wp:positionV>
                <wp:extent cx="5399405" cy="431800"/>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399405" cy="431800"/>
                        </a:xfrm>
                        <a:prstGeom prst="rect">
                          <a:avLst/>
                        </a:prstGeom>
                        <a:solidFill>
                          <a:srgbClr val="003529"/>
                        </a:solidFill>
                        <a:ln w="6350">
                          <a:noFill/>
                        </a:ln>
                      </wps:spPr>
                      <wps:txbx>
                        <w:txbxContent>
                          <w:p w14:paraId="5ED648D3" w14:textId="77777777" w:rsidR="00970B1E" w:rsidRDefault="00970B1E" w:rsidP="00970B1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B6B7FA" id="Text Box 26" o:spid="_x0000_s1031" type="#_x0000_t202" style="position:absolute;left:0;text-align:left;margin-left:0;margin-top:-6.25pt;width:425.15pt;height:34pt;z-index:-251585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" fillcolor="#003529" stroked="f" strokeweight=".5pt">
                <v:textbox>
                  <w:txbxContent>
                    <w:p w14:paraId="5ED648D3" w14:textId="77777777" w:rsidR="00970B1E" w:rsidRDefault="00970B1E" w:rsidP="00970B1E"/>
                  </w:txbxContent>
                </v:textbox>
              </v:shape>
            </w:pict>
          </mc:Fallback>
        </mc:AlternateContent>
      </w:r>
      <w:r>
        <w:t xml:space="preserve"> </w:t>
      </w:r>
      <w:r w:rsidRPr="00351A85">
        <w:t>Visual style guide</w:t>
      </w:r>
    </w:p>
    <w:p w14:paraId="59AEF984" w14:textId="77777777" w:rsidR="00970B1E" w:rsidRPr="00351A85" w:rsidRDefault="00970B1E" w:rsidP="00970B1E">
      <w:pPr>
        <w:pStyle w:val="Subheading"/>
      </w:pPr>
      <w:r>
        <w:t>2</w:t>
      </w:r>
      <w:r w:rsidRPr="00351A85">
        <w:t>.1.</w:t>
      </w:r>
      <w:r>
        <w:tab/>
        <w:t>T</w:t>
      </w:r>
      <w:r w:rsidRPr="00351A85">
        <w:t>he Certification Trade Mark</w:t>
      </w:r>
    </w:p>
    <w:p w14:paraId="28A71020" w14:textId="77777777" w:rsidR="00970B1E" w:rsidRPr="00147D47" w:rsidRDefault="00970B1E" w:rsidP="00970B1E">
      <w:pPr>
        <w:pStyle w:val="Blackbodytext"/>
      </w:pPr>
      <w:r w:rsidRPr="00147D47">
        <w:t>The Certification Trade Mark (</w:t>
      </w:r>
      <w:r w:rsidRPr="00147D47">
        <w:rPr>
          <w:bCs/>
          <w:shd w:val="clear" w:color="auto" w:fill="FFFFFF"/>
        </w:rPr>
        <w:t>2042153</w:t>
      </w:r>
      <w:r w:rsidRPr="00147D47">
        <w:t>) is displayed below:</w:t>
      </w:r>
    </w:p>
    <w:p w14:paraId="2C2266EE" w14:textId="77777777" w:rsidR="00970B1E" w:rsidRDefault="00970B1E" w:rsidP="00970B1E">
      <w:r>
        <w:rPr>
          <w:noProof/>
          <w:lang w:eastAsia="en-AU"/>
        </w:rPr>
        <w:drawing>
          <wp:inline distT="0" distB="0" distL="0" distR="0" wp14:anchorId="2F5BB06A" wp14:editId="7C4A931E">
            <wp:extent cx="2715151" cy="1027880"/>
            <wp:effectExtent l="0" t="0" r="0" b="0"/>
            <wp:docPr id="19" name="Picture 19" descr="Image is the Climate Active carbon neutral certified trade mark, with two offset circular arcs and the words climate active below and the words carbon neutral to the right side." title="Climate Active carbon neutral trad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PVVIRTCLUS03FS\Users$\A06506\Profile\Desktop\Climate active trademark-12.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765280" cy="1046857"/>
                    </a:xfrm>
                    <a:prstGeom prst="rect">
                      <a:avLst/>
                    </a:prstGeom>
                    <a:noFill/>
                    <a:ln>
                      <a:noFill/>
                    </a:ln>
                  </pic:spPr>
                </pic:pic>
              </a:graphicData>
            </a:graphic>
          </wp:inline>
        </w:drawing>
      </w:r>
    </w:p>
    <w:p w14:paraId="3ED380FE" w14:textId="77777777" w:rsidR="00970B1E" w:rsidRPr="00147D47" w:rsidRDefault="00970B1E" w:rsidP="00970B1E">
      <w:pPr>
        <w:pStyle w:val="Blackbodytext"/>
      </w:pPr>
      <w:r w:rsidRPr="00147D47">
        <w:t>Approved Users must only use the master artwork files of the Certification Trade Mark variant supplied by the Certifier. The Certification Trade Mark variant should never be stretched or warped, keeping with the original dimensions specified in the master artwork files.</w:t>
      </w:r>
    </w:p>
    <w:p w14:paraId="53086385" w14:textId="77777777" w:rsidR="00970B1E" w:rsidRPr="00351A85" w:rsidRDefault="00970B1E" w:rsidP="00970B1E">
      <w:pPr>
        <w:pStyle w:val="Subheading"/>
      </w:pPr>
      <w:r>
        <w:t>2</w:t>
      </w:r>
      <w:r w:rsidRPr="00351A85">
        <w:t>.</w:t>
      </w:r>
      <w:r>
        <w:t>2</w:t>
      </w:r>
      <w:r w:rsidRPr="00351A85">
        <w:t>.</w:t>
      </w:r>
      <w:r>
        <w:tab/>
      </w:r>
      <w:r w:rsidRPr="00351A85">
        <w:t xml:space="preserve">First </w:t>
      </w:r>
      <w:r>
        <w:t>u</w:t>
      </w:r>
      <w:r w:rsidRPr="00351A85">
        <w:t xml:space="preserve">se </w:t>
      </w:r>
      <w:r>
        <w:t>or different uses of</w:t>
      </w:r>
      <w:r w:rsidRPr="00351A85">
        <w:t xml:space="preserve"> the Certification Trade Mark</w:t>
      </w:r>
    </w:p>
    <w:p w14:paraId="03DEB797" w14:textId="77777777" w:rsidR="00970B1E" w:rsidRPr="00147D47" w:rsidRDefault="00970B1E" w:rsidP="00970B1E">
      <w:pPr>
        <w:pStyle w:val="Blackbodytext"/>
      </w:pPr>
      <w:r w:rsidRPr="00147D47">
        <w:t>Before using the Certification Trade Mark or its variants for the first time or in a different way than previously approved, the Approved User must provide drafts of those new or different materials containing the Certification Trade Mark variant to the Certifier for review and approval.</w:t>
      </w:r>
    </w:p>
    <w:p w14:paraId="1235E045" w14:textId="77777777" w:rsidR="00970B1E" w:rsidRPr="00147D47" w:rsidRDefault="00970B1E" w:rsidP="00970B1E">
      <w:pPr>
        <w:pStyle w:val="Blackbodytext"/>
      </w:pPr>
      <w:r w:rsidRPr="00147D47">
        <w:t>The Certifier will check that Certification Trade Mark variants and placements align with the requirements in this User Guide prior to providing approval for first use. If the use does not align w</w:t>
      </w:r>
      <w:r>
        <w:t>i</w:t>
      </w:r>
      <w:r w:rsidRPr="00147D47">
        <w:t>th the requirements in this User Guide, they may withhold approval to use the Certification Trade Mark variant until certain amendments are made.</w:t>
      </w:r>
    </w:p>
    <w:p w14:paraId="37E96453" w14:textId="77777777" w:rsidR="00970B1E" w:rsidRPr="00351A85" w:rsidRDefault="00970B1E" w:rsidP="00970B1E">
      <w:pPr>
        <w:pStyle w:val="Subheading"/>
      </w:pPr>
      <w:r>
        <w:t>2</w:t>
      </w:r>
      <w:r w:rsidRPr="00351A85">
        <w:t>.</w:t>
      </w:r>
      <w:r>
        <w:t>3</w:t>
      </w:r>
      <w:r w:rsidRPr="00351A85">
        <w:t>.</w:t>
      </w:r>
      <w:r>
        <w:tab/>
      </w:r>
      <w:r w:rsidRPr="00351A85">
        <w:t xml:space="preserve">Certification Trade Mark </w:t>
      </w:r>
      <w:r>
        <w:t>variants</w:t>
      </w:r>
    </w:p>
    <w:p w14:paraId="0FBA92E8" w14:textId="77777777" w:rsidR="00970B1E" w:rsidRPr="00147D47" w:rsidRDefault="00970B1E" w:rsidP="00970B1E">
      <w:pPr>
        <w:pStyle w:val="Blackbodytext"/>
      </w:pPr>
      <w:r w:rsidRPr="00147D47">
        <w:t>Certification Trade Mark variants are available for use against specific Certification Categories. Approved Users may only use the variant that corresponds to the Certification Category as approved by the Certifier.</w:t>
      </w:r>
      <w:bookmarkStart w:id="5" w:name="_Toc383250050"/>
    </w:p>
    <w:p w14:paraId="03A27E17" w14:textId="77777777" w:rsidR="00970B1E" w:rsidRPr="00147D47" w:rsidRDefault="00970B1E" w:rsidP="00970B1E">
      <w:pPr>
        <w:pStyle w:val="Blackbodytext"/>
      </w:pPr>
      <w:r w:rsidRPr="00147D47">
        <w:t>Approved Users must only use the master artwork files of the Certification Trade Mark variants supplied by the Department. The Certification Trade Mark variants should never be stretched or warped, keeping with the original dimensions as specified in the master artwork files provided by the Certifier.</w:t>
      </w:r>
    </w:p>
    <w:p w14:paraId="0BCBE77D" w14:textId="77777777" w:rsidR="00970B1E" w:rsidRPr="00147D47" w:rsidRDefault="00970B1E" w:rsidP="00970B1E">
      <w:pPr>
        <w:pStyle w:val="Blackbodytext"/>
      </w:pPr>
      <w:r w:rsidRPr="00147D47">
        <w:t>The Certification Trade Mark should only be used in the colours, format and variations approved by the Department.</w:t>
      </w:r>
    </w:p>
    <w:bookmarkEnd w:id="5"/>
    <w:p w14:paraId="287C638E" w14:textId="77777777" w:rsidR="00970B1E" w:rsidRPr="00147D47" w:rsidRDefault="00970B1E" w:rsidP="00970B1E">
      <w:pPr>
        <w:pStyle w:val="Body"/>
        <w:rPr>
          <w:rFonts w:ascii="Arial" w:hAnsi="Arial" w:cs="Arial"/>
        </w:rPr>
      </w:pPr>
      <w:r w:rsidRPr="00147D47">
        <w:rPr>
          <w:rFonts w:ascii="Arial" w:hAnsi="Arial" w:cs="Arial"/>
          <w:b/>
          <w:bCs/>
        </w:rPr>
        <w:t xml:space="preserve">Variations </w:t>
      </w:r>
    </w:p>
    <w:p w14:paraId="4703FA74" w14:textId="77777777" w:rsidR="00970B1E" w:rsidRPr="00147D47" w:rsidRDefault="00970B1E" w:rsidP="00970B1E">
      <w:pPr>
        <w:pStyle w:val="Bullets"/>
      </w:pPr>
      <w:r w:rsidRPr="00147D47">
        <w:t xml:space="preserve">Climate Active Carbon Neutral Product </w:t>
      </w:r>
    </w:p>
    <w:p w14:paraId="7EAC12FF" w14:textId="77777777" w:rsidR="00970B1E" w:rsidRPr="00147D47" w:rsidRDefault="00970B1E" w:rsidP="00970B1E">
      <w:pPr>
        <w:pStyle w:val="Bullets"/>
      </w:pPr>
      <w:r w:rsidRPr="00147D47">
        <w:t xml:space="preserve">Climate Active Carbon Neutral Service </w:t>
      </w:r>
    </w:p>
    <w:p w14:paraId="2A61BF31" w14:textId="77777777" w:rsidR="00970B1E" w:rsidRPr="00147D47" w:rsidRDefault="00970B1E" w:rsidP="00970B1E">
      <w:pPr>
        <w:pStyle w:val="Bullets"/>
      </w:pPr>
      <w:r w:rsidRPr="00147D47">
        <w:t xml:space="preserve">Climate Active Carbon Neutral Event </w:t>
      </w:r>
    </w:p>
    <w:p w14:paraId="02F08CB4" w14:textId="77777777" w:rsidR="00970B1E" w:rsidRPr="00147D47" w:rsidRDefault="00970B1E" w:rsidP="00970B1E">
      <w:pPr>
        <w:pStyle w:val="Bullets"/>
      </w:pPr>
      <w:r w:rsidRPr="00147D47">
        <w:t xml:space="preserve">Climate Active Carbon Neutral Organisation </w:t>
      </w:r>
    </w:p>
    <w:p w14:paraId="615276F5" w14:textId="77777777" w:rsidR="00970B1E" w:rsidRPr="00147D47" w:rsidRDefault="00970B1E" w:rsidP="00970B1E">
      <w:pPr>
        <w:pStyle w:val="Bullets"/>
      </w:pPr>
      <w:r w:rsidRPr="00147D47">
        <w:t xml:space="preserve">Climate Active Carbon Neutral Precinct  </w:t>
      </w:r>
    </w:p>
    <w:p w14:paraId="33AA7D3C" w14:textId="77777777" w:rsidR="00970B1E" w:rsidRPr="00147D47" w:rsidRDefault="00970B1E" w:rsidP="00970B1E">
      <w:pPr>
        <w:pStyle w:val="Bullets"/>
      </w:pPr>
      <w:r w:rsidRPr="00147D47">
        <w:t>Climate Active Carbon Neutral Building</w:t>
      </w:r>
    </w:p>
    <w:p w14:paraId="2E932450" w14:textId="77777777" w:rsidR="00970B1E" w:rsidRDefault="00970B1E" w:rsidP="00970B1E">
      <w:pPr>
        <w:pStyle w:val="Boldbodytext"/>
      </w:pPr>
      <w:r w:rsidRPr="00351A85">
        <w:lastRenderedPageBreak/>
        <w:t>Horizontal versions</w:t>
      </w:r>
    </w:p>
    <w:p w14:paraId="5DE4EFC5" w14:textId="77777777" w:rsidR="00970B1E" w:rsidRPr="00351A85" w:rsidRDefault="00970B1E" w:rsidP="00970B1E">
      <w:pPr>
        <w:pStyle w:val="Blackbodytext"/>
        <w:spacing w:before="1700" w:after="0"/>
      </w:pPr>
      <w:r>
        <w:rPr>
          <w:noProof/>
          <w:lang w:val="en-AU" w:eastAsia="en-AU"/>
        </w:rPr>
        <w:drawing>
          <wp:inline distT="0" distB="0" distL="0" distR="0" wp14:anchorId="63C7F8E5" wp14:editId="4E45107D">
            <wp:extent cx="5400040" cy="1261745"/>
            <wp:effectExtent l="0" t="0" r="0" b="0"/>
            <wp:docPr id="34" name="Picture 34" descr="Image shows the six Climate Active carbon neutral certified trade mark variants. The trademark shows two offset circular arcs and the words climate active below and the words carbon neutral to the right side. Each variant uses the wording product, service, event, organisation, precinct or building. Variants are in white or green, with the reverse colour text." title="Horizontal Climate Active carbon neutral trade mark var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 name="Horizontal versions.jpg"/>
                    <pic:cNvPicPr/>
                  </pic:nvPicPr>
                  <pic:blipFill>
                    <a:blip r:embed="rId20">
                      <a:extLst>
                        <a:ext uri="{28A0092B-C50C-407E-A947-70E740481C1C}">
                          <a14:useLocalDpi xmlns:a14="http://schemas.microsoft.com/office/drawing/2010/main" val="0"/>
                        </a:ext>
                      </a:extLst>
                    </a:blip>
                    <a:stretch>
                      <a:fillRect/>
                    </a:stretch>
                  </pic:blipFill>
                  <pic:spPr>
                    <a:xfrm>
                      <a:off x="0" y="0"/>
                      <a:ext cx="5400040" cy="1261745"/>
                    </a:xfrm>
                    <a:prstGeom prst="rect">
                      <a:avLst/>
                    </a:prstGeom>
                  </pic:spPr>
                </pic:pic>
              </a:graphicData>
            </a:graphic>
          </wp:inline>
        </w:drawing>
      </w:r>
    </w:p>
    <w:p w14:paraId="32CF492F" w14:textId="77777777" w:rsidR="00970B1E" w:rsidRDefault="00970B1E" w:rsidP="00970B1E">
      <w:pPr>
        <w:pStyle w:val="Boldbodytext"/>
      </w:pPr>
      <w:r w:rsidRPr="00351A85">
        <w:t>Vertical versions</w:t>
      </w:r>
    </w:p>
    <w:p w14:paraId="55376A23" w14:textId="77777777" w:rsidR="00970B1E" w:rsidRPr="00351A85" w:rsidRDefault="00970B1E" w:rsidP="00970B1E">
      <w:pPr>
        <w:pStyle w:val="Blackbodytext"/>
        <w:spacing w:before="3300" w:after="0"/>
      </w:pPr>
      <w:r>
        <w:rPr>
          <w:noProof/>
          <w:lang w:val="en-AU" w:eastAsia="en-AU"/>
        </w:rPr>
        <w:drawing>
          <wp:inline distT="0" distB="0" distL="0" distR="0" wp14:anchorId="02FEDE48" wp14:editId="424C8FD0">
            <wp:extent cx="5400040" cy="2268220"/>
            <wp:effectExtent l="0" t="0" r="0" b="0"/>
            <wp:docPr id="39" name="Picture 39" descr="Image shows the six Climate Active carbon neutral certified trade mark variants. The trademark shows two offset circular arcs and the words climate active below and the words carbon neutral to the right side. Each variant uses the wording product, service, event, organisation, precinct or building. Variants are in white or green, with the reverse colour text." title="Vertical Climate Active carbon neutral trade mark var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 name="Vertical versions.jpg"/>
                    <pic:cNvPicPr/>
                  </pic:nvPicPr>
                  <pic:blipFill>
                    <a:blip r:embed="rId21">
                      <a:extLst>
                        <a:ext uri="{28A0092B-C50C-407E-A947-70E740481C1C}">
                          <a14:useLocalDpi xmlns:a14="http://schemas.microsoft.com/office/drawing/2010/main" val="0"/>
                        </a:ext>
                      </a:extLst>
                    </a:blip>
                    <a:stretch>
                      <a:fillRect/>
                    </a:stretch>
                  </pic:blipFill>
                  <pic:spPr>
                    <a:xfrm>
                      <a:off x="0" y="0"/>
                      <a:ext cx="5400040" cy="2268220"/>
                    </a:xfrm>
                    <a:prstGeom prst="rect">
                      <a:avLst/>
                    </a:prstGeom>
                  </pic:spPr>
                </pic:pic>
              </a:graphicData>
            </a:graphic>
          </wp:inline>
        </w:drawing>
      </w:r>
    </w:p>
    <w:p w14:paraId="49EFA74B" w14:textId="77777777" w:rsidR="00970B1E" w:rsidRPr="00351A85" w:rsidRDefault="00970B1E" w:rsidP="00970B1E">
      <w:pPr>
        <w:pStyle w:val="Subheading"/>
      </w:pPr>
      <w:r>
        <w:t>2</w:t>
      </w:r>
      <w:r w:rsidRPr="00351A85">
        <w:t>.4.</w:t>
      </w:r>
      <w:r>
        <w:tab/>
        <w:t>C</w:t>
      </w:r>
      <w:r w:rsidRPr="00351A85">
        <w:t xml:space="preserve">olour </w:t>
      </w:r>
      <w:r>
        <w:t>options</w:t>
      </w:r>
    </w:p>
    <w:p w14:paraId="09F1B547" w14:textId="77777777" w:rsidR="00970B1E" w:rsidRDefault="00970B1E" w:rsidP="00970B1E">
      <w:pPr>
        <w:pStyle w:val="Blackbodytext"/>
      </w:pPr>
      <w:r w:rsidRPr="00415948">
        <w:t xml:space="preserve">The </w:t>
      </w:r>
      <w:r>
        <w:t>Certification Trade Mark and its variants</w:t>
      </w:r>
      <w:r w:rsidRPr="00415948">
        <w:t xml:space="preserve"> </w:t>
      </w:r>
      <w:r>
        <w:t>must</w:t>
      </w:r>
      <w:r w:rsidRPr="00415948">
        <w:t xml:space="preserve"> app</w:t>
      </w:r>
      <w:r>
        <w:t>ear in Highland green, white, or black as shown below.</w:t>
      </w:r>
    </w:p>
    <w:p w14:paraId="18C40DC8" w14:textId="77777777" w:rsidR="00970B1E" w:rsidRDefault="00970B1E" w:rsidP="00970B1E">
      <w:pPr>
        <w:pStyle w:val="Blackbodytext"/>
      </w:pPr>
      <w:r>
        <w:t>Highland green and black versions must adhere to the following:</w:t>
      </w:r>
    </w:p>
    <w:p w14:paraId="345172D8" w14:textId="77777777" w:rsidR="00970B1E" w:rsidRDefault="00970B1E" w:rsidP="00970B1E">
      <w:pPr>
        <w:pStyle w:val="Bullets"/>
      </w:pPr>
      <w:r>
        <w:t>Highland green or black text and border on a white background; or</w:t>
      </w:r>
    </w:p>
    <w:p w14:paraId="33AFA35C" w14:textId="77777777" w:rsidR="00970B1E" w:rsidRDefault="00970B1E" w:rsidP="00970B1E">
      <w:pPr>
        <w:pStyle w:val="Bullets"/>
      </w:pPr>
      <w:r>
        <w:t>White text on a highland green or black background.</w:t>
      </w:r>
    </w:p>
    <w:p w14:paraId="741AC08F" w14:textId="77777777" w:rsidR="00970B1E" w:rsidRDefault="00970B1E" w:rsidP="00970B1E">
      <w:pPr>
        <w:pStyle w:val="Bullets"/>
        <w:numPr>
          <w:ilvl w:val="0"/>
          <w:numId w:val="0"/>
        </w:numPr>
        <w:ind w:left="284"/>
      </w:pPr>
    </w:p>
    <w:p w14:paraId="415A1A5F" w14:textId="77777777" w:rsidR="00970B1E" w:rsidRDefault="00970B1E" w:rsidP="00970B1E">
      <w:pPr>
        <w:pStyle w:val="Blackbodytext"/>
      </w:pPr>
      <w:r>
        <w:t>White versions must be either a white text and border on a transparent background; or transparent text on a white background.</w:t>
      </w:r>
    </w:p>
    <w:p w14:paraId="38B2820F" w14:textId="77777777" w:rsidR="00970B1E" w:rsidRDefault="00970B1E" w:rsidP="00970B1E">
      <w:pPr>
        <w:pStyle w:val="Blackbodytext"/>
      </w:pPr>
      <w:r>
        <w:t>Variations to these specifications must be formally requested from a Certifier and will be considered on a case-by-case basis.</w:t>
      </w:r>
    </w:p>
    <w:p w14:paraId="3334413B" w14:textId="77777777" w:rsidR="00970B1E" w:rsidRPr="00351A85" w:rsidRDefault="00970B1E" w:rsidP="00970B1E">
      <w:pPr>
        <w:pStyle w:val="Blackbodytext"/>
      </w:pPr>
      <w:r>
        <w:t>The details of the Highland green</w:t>
      </w:r>
      <w:r w:rsidRPr="006628EE">
        <w:rPr>
          <w:vertAlign w:val="superscript"/>
          <w:rtl/>
          <w:lang w:bidi="ar-YE"/>
        </w:rPr>
        <w:t xml:space="preserve"> </w:t>
      </w:r>
      <w:r w:rsidRPr="006628EE">
        <w:t>colour</w:t>
      </w:r>
      <w:r>
        <w:t xml:space="preserve"> are as follows</w:t>
      </w:r>
      <w:r w:rsidRPr="006628EE">
        <w:t>.</w:t>
      </w:r>
      <w:r w:rsidRPr="00351A85">
        <w:t xml:space="preserve"> </w:t>
      </w:r>
    </w:p>
    <w:p w14:paraId="76B74EB8" w14:textId="77777777" w:rsidR="00970B1E" w:rsidRPr="00351A85" w:rsidRDefault="00970B1E" w:rsidP="00970B1E">
      <w:pPr>
        <w:pStyle w:val="Blackbodytext"/>
        <w:spacing w:before="1600" w:after="200"/>
      </w:pPr>
      <w:r>
        <w:rPr>
          <w:noProof/>
          <w:lang w:val="en-AU" w:eastAsia="en-AU"/>
        </w:rPr>
        <w:drawing>
          <wp:inline distT="0" distB="0" distL="0" distR="0" wp14:anchorId="15A54ADF" wp14:editId="65557A62">
            <wp:extent cx="5400040" cy="1541721"/>
            <wp:effectExtent l="0" t="0" r="0" b="1905"/>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Highland green colour.jpg"/>
                    <pic:cNvPicPr/>
                  </pic:nvPicPr>
                  <pic:blipFill>
                    <a:blip r:embed="rId22">
                      <a:extLst>
                        <a:ext uri="{28A0092B-C50C-407E-A947-70E740481C1C}">
                          <a14:useLocalDpi xmlns:a14="http://schemas.microsoft.com/office/drawing/2010/main" val="0"/>
                        </a:ext>
                      </a:extLst>
                    </a:blip>
                    <a:stretch>
                      <a:fillRect/>
                    </a:stretch>
                  </pic:blipFill>
                  <pic:spPr>
                    <a:xfrm>
                      <a:off x="0" y="0"/>
                      <a:ext cx="5443205" cy="1554045"/>
                    </a:xfrm>
                    <a:prstGeom prst="rect">
                      <a:avLst/>
                    </a:prstGeom>
                  </pic:spPr>
                </pic:pic>
              </a:graphicData>
            </a:graphic>
          </wp:inline>
        </w:drawing>
      </w:r>
    </w:p>
    <w:p w14:paraId="7153E453" w14:textId="77777777" w:rsidR="00970B1E" w:rsidRDefault="00970B1E" w:rsidP="00970B1E">
      <w:pPr>
        <w:pStyle w:val="Boldbodytext"/>
      </w:pPr>
    </w:p>
    <w:p w14:paraId="3A6B2B2E" w14:textId="77777777" w:rsidR="00970B1E" w:rsidRPr="00B64D95" w:rsidRDefault="00970B1E" w:rsidP="00970B1E">
      <w:pPr>
        <w:pStyle w:val="Boldbodytext"/>
      </w:pPr>
      <w:r w:rsidRPr="00B64D95">
        <w:lastRenderedPageBreak/>
        <w:t>Highland Green Versions</w:t>
      </w:r>
    </w:p>
    <w:p w14:paraId="3C645442" w14:textId="77777777" w:rsidR="00970B1E" w:rsidRPr="00351A85" w:rsidRDefault="00970B1E" w:rsidP="00970B1E">
      <w:pPr>
        <w:pStyle w:val="Blackbodytext"/>
        <w:spacing w:before="1600" w:after="0"/>
      </w:pPr>
      <w:r>
        <w:rPr>
          <w:noProof/>
          <w:lang w:val="en-AU" w:eastAsia="en-AU"/>
        </w:rPr>
        <w:drawing>
          <wp:inline distT="0" distB="0" distL="0" distR="0" wp14:anchorId="13E1E164" wp14:editId="2FF58D18">
            <wp:extent cx="5400040" cy="1244600"/>
            <wp:effectExtent l="0" t="0" r="0" b="0"/>
            <wp:docPr id="50" name="Picture 50" descr="Image shows the four variations of the Climate Active carbon neutral certified trade mark variants in the highland green colour. The trademark shows two offset circular arcs and the words climate active below and the words carbon neutral to the right side.  Variants are in white or green, with the reverse colour text." title="Climate Active carbon neutral trade mark var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Highland green versions.jpg"/>
                    <pic:cNvPicPr/>
                  </pic:nvPicPr>
                  <pic:blipFill>
                    <a:blip r:embed="rId23">
                      <a:extLst>
                        <a:ext uri="{28A0092B-C50C-407E-A947-70E740481C1C}">
                          <a14:useLocalDpi xmlns:a14="http://schemas.microsoft.com/office/drawing/2010/main" val="0"/>
                        </a:ext>
                      </a:extLst>
                    </a:blip>
                    <a:stretch>
                      <a:fillRect/>
                    </a:stretch>
                  </pic:blipFill>
                  <pic:spPr>
                    <a:xfrm>
                      <a:off x="0" y="0"/>
                      <a:ext cx="5400040" cy="1244600"/>
                    </a:xfrm>
                    <a:prstGeom prst="rect">
                      <a:avLst/>
                    </a:prstGeom>
                  </pic:spPr>
                </pic:pic>
              </a:graphicData>
            </a:graphic>
          </wp:inline>
        </w:drawing>
      </w:r>
    </w:p>
    <w:p w14:paraId="70014BEE" w14:textId="77777777" w:rsidR="00970B1E" w:rsidRPr="00351A85" w:rsidRDefault="00970B1E" w:rsidP="00970B1E">
      <w:pPr>
        <w:pStyle w:val="Boldbodytext"/>
      </w:pPr>
      <w:r w:rsidRPr="00351A85">
        <w:t>Black Versions</w:t>
      </w:r>
    </w:p>
    <w:p w14:paraId="7CCACF23" w14:textId="77777777" w:rsidR="00970B1E" w:rsidRPr="00351A85" w:rsidRDefault="00970B1E" w:rsidP="00970B1E">
      <w:pPr>
        <w:pStyle w:val="Blackbodytext"/>
        <w:spacing w:before="1600" w:after="0"/>
      </w:pPr>
      <w:r>
        <w:rPr>
          <w:noProof/>
          <w:lang w:val="en-AU" w:eastAsia="en-AU"/>
        </w:rPr>
        <w:drawing>
          <wp:inline distT="0" distB="0" distL="0" distR="0" wp14:anchorId="4E02CF93" wp14:editId="71BF1CC4">
            <wp:extent cx="5400040" cy="1244600"/>
            <wp:effectExtent l="0" t="0" r="0" b="0"/>
            <wp:docPr id="51" name="Picture 51" descr="Image shows the four variations of the Climate Active carbon neutral certified trade mark variants in black. The trademark shows two offset circular arcs and the words climate active below and the words carbon neutral to the right side.  Variants are in white or black, with the reverse colour text." title="Climate Active carbon neutral trade mark var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 name="Black versions.jpg"/>
                    <pic:cNvPicPr/>
                  </pic:nvPicPr>
                  <pic:blipFill>
                    <a:blip r:embed="rId24">
                      <a:extLst>
                        <a:ext uri="{28A0092B-C50C-407E-A947-70E740481C1C}">
                          <a14:useLocalDpi xmlns:a14="http://schemas.microsoft.com/office/drawing/2010/main" val="0"/>
                        </a:ext>
                      </a:extLst>
                    </a:blip>
                    <a:stretch>
                      <a:fillRect/>
                    </a:stretch>
                  </pic:blipFill>
                  <pic:spPr>
                    <a:xfrm>
                      <a:off x="0" y="0"/>
                      <a:ext cx="5400040" cy="1244600"/>
                    </a:xfrm>
                    <a:prstGeom prst="rect">
                      <a:avLst/>
                    </a:prstGeom>
                  </pic:spPr>
                </pic:pic>
              </a:graphicData>
            </a:graphic>
          </wp:inline>
        </w:drawing>
      </w:r>
    </w:p>
    <w:p w14:paraId="0B795E4A" w14:textId="77777777" w:rsidR="00970B1E" w:rsidRPr="00351A85" w:rsidRDefault="00970B1E" w:rsidP="00970B1E">
      <w:pPr>
        <w:pStyle w:val="Boldbodytext"/>
      </w:pPr>
      <w:r w:rsidRPr="00351A85">
        <w:t>White Versions</w:t>
      </w:r>
    </w:p>
    <w:p w14:paraId="4A22F800" w14:textId="77777777" w:rsidR="00970B1E" w:rsidRPr="00351A85" w:rsidRDefault="00970B1E" w:rsidP="00970B1E">
      <w:pPr>
        <w:pStyle w:val="Blackbodytext"/>
        <w:spacing w:before="2040" w:after="0"/>
      </w:pPr>
      <w:r>
        <w:rPr>
          <w:noProof/>
          <w:lang w:val="en-AU" w:eastAsia="en-AU"/>
        </w:rPr>
        <w:drawing>
          <wp:inline distT="0" distB="0" distL="0" distR="0" wp14:anchorId="691275FA" wp14:editId="2CE816E5">
            <wp:extent cx="5400040" cy="1329055"/>
            <wp:effectExtent l="0" t="0" r="0" b="4445"/>
            <wp:docPr id="52" name="Picture 52" descr="Image shows the four variations of the Climate Active carbon neutral certified trade mark variants in white. The trademark shows two offset circular arcs and the words climate active below and the words carbon neutral to the right side.  Variants are in white or green, with the reverse colour text." title="Climate Active carbon neutral trade mark varia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White versions.jpg"/>
                    <pic:cNvPicPr/>
                  </pic:nvPicPr>
                  <pic:blipFill>
                    <a:blip r:embed="rId25">
                      <a:extLst>
                        <a:ext uri="{28A0092B-C50C-407E-A947-70E740481C1C}">
                          <a14:useLocalDpi xmlns:a14="http://schemas.microsoft.com/office/drawing/2010/main" val="0"/>
                        </a:ext>
                      </a:extLst>
                    </a:blip>
                    <a:stretch>
                      <a:fillRect/>
                    </a:stretch>
                  </pic:blipFill>
                  <pic:spPr>
                    <a:xfrm>
                      <a:off x="0" y="0"/>
                      <a:ext cx="5400040" cy="1329055"/>
                    </a:xfrm>
                    <a:prstGeom prst="rect">
                      <a:avLst/>
                    </a:prstGeom>
                  </pic:spPr>
                </pic:pic>
              </a:graphicData>
            </a:graphic>
          </wp:inline>
        </w:drawing>
      </w:r>
    </w:p>
    <w:p w14:paraId="3A90FDE7" w14:textId="77777777" w:rsidR="00970B1E" w:rsidRDefault="00970B1E" w:rsidP="00970B1E">
      <w:pPr>
        <w:rPr>
          <w:rFonts w:ascii="Arial" w:hAnsi="Arial" w:cs="Times New Roman (Body CS)"/>
          <w:b/>
          <w:color w:val="E19A90"/>
          <w:spacing w:val="-1"/>
          <w:sz w:val="26"/>
          <w:lang w:val="en-US"/>
        </w:rPr>
      </w:pPr>
    </w:p>
    <w:p w14:paraId="676961F4" w14:textId="77777777" w:rsidR="00970B1E" w:rsidRPr="00351A85" w:rsidRDefault="00970B1E" w:rsidP="00970B1E">
      <w:pPr>
        <w:pStyle w:val="Subheading"/>
      </w:pPr>
      <w:r>
        <w:t>2</w:t>
      </w:r>
      <w:r w:rsidRPr="00351A85">
        <w:t>.5.</w:t>
      </w:r>
      <w:r>
        <w:tab/>
      </w:r>
      <w:r w:rsidRPr="00351A85">
        <w:t xml:space="preserve">Clear space </w:t>
      </w:r>
    </w:p>
    <w:p w14:paraId="50DFC214" w14:textId="77777777" w:rsidR="00970B1E" w:rsidRDefault="00970B1E" w:rsidP="00970B1E">
      <w:pPr>
        <w:pStyle w:val="Blackbodytext"/>
      </w:pPr>
      <w:r>
        <w:t>When displaying the Certification Trade Mark or its variants on any materials, the Approved User must ensure that n</w:t>
      </w:r>
      <w:r w:rsidRPr="006628EE">
        <w:t>o oth</w:t>
      </w:r>
      <w:r>
        <w:t xml:space="preserve">er graphic, text or colour </w:t>
      </w:r>
      <w:r w:rsidRPr="006628EE">
        <w:t>encroach</w:t>
      </w:r>
      <w:r>
        <w:t>es</w:t>
      </w:r>
      <w:r w:rsidRPr="006628EE">
        <w:t xml:space="preserve"> on the minimum </w:t>
      </w:r>
      <w:r>
        <w:t>amount of clear space required to border the</w:t>
      </w:r>
      <w:r w:rsidRPr="006628EE">
        <w:t xml:space="preserve"> </w:t>
      </w:r>
      <w:r>
        <w:t xml:space="preserve">Certification </w:t>
      </w:r>
      <w:r w:rsidRPr="006628EE">
        <w:t>Trade Mark</w:t>
      </w:r>
      <w:r>
        <w:t xml:space="preserve"> as set out below.</w:t>
      </w:r>
    </w:p>
    <w:p w14:paraId="33255D72" w14:textId="77777777" w:rsidR="00970B1E" w:rsidRDefault="00970B1E" w:rsidP="00970B1E">
      <w:pPr>
        <w:pStyle w:val="Blackbodytext"/>
      </w:pPr>
      <w:r>
        <w:t xml:space="preserve">An exception to this rule is when using the ‘White Version’ of the Certification Trade Mark and its variants as set out above, which may only be used over </w:t>
      </w:r>
      <w:r w:rsidRPr="00415948">
        <w:t>midtone or dark colours to ensure</w:t>
      </w:r>
      <w:r>
        <w:t xml:space="preserve"> their</w:t>
      </w:r>
      <w:r w:rsidRPr="00415948">
        <w:t xml:space="preserve"> legibility.</w:t>
      </w:r>
    </w:p>
    <w:p w14:paraId="3B7EB2A2" w14:textId="77777777" w:rsidR="00970B1E" w:rsidRPr="00351A85" w:rsidRDefault="00970B1E" w:rsidP="00970B1E">
      <w:pPr>
        <w:pStyle w:val="Blackbodytext"/>
        <w:spacing w:before="3100" w:after="300"/>
      </w:pPr>
      <w:r>
        <w:rPr>
          <w:noProof/>
          <w:lang w:val="en-AU" w:eastAsia="en-AU"/>
        </w:rPr>
        <w:drawing>
          <wp:inline distT="0" distB="0" distL="0" distR="0" wp14:anchorId="620ED0D4" wp14:editId="36589EB1">
            <wp:extent cx="5400040" cy="2158365"/>
            <wp:effectExtent l="0" t="0" r="0" b="0"/>
            <wp:docPr id="9" name="Picture 9" descr="Image shows the horizontal and vertical variations of the Climate Active carbon neutral certified trade mark variants in highland green. The trademark shows two offset circular arcs and the words climate active below and the words carbon neutral to the right side.  Image indicates the spacing that needs to be around the trademark when displaying." title="Climate Active carbon neutral certified trad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lear space.jpg"/>
                    <pic:cNvPicPr/>
                  </pic:nvPicPr>
                  <pic:blipFill>
                    <a:blip r:embed="rId26">
                      <a:extLst>
                        <a:ext uri="{28A0092B-C50C-407E-A947-70E740481C1C}">
                          <a14:useLocalDpi xmlns:a14="http://schemas.microsoft.com/office/drawing/2010/main" val="0"/>
                        </a:ext>
                      </a:extLst>
                    </a:blip>
                    <a:stretch>
                      <a:fillRect/>
                    </a:stretch>
                  </pic:blipFill>
                  <pic:spPr>
                    <a:xfrm>
                      <a:off x="0" y="0"/>
                      <a:ext cx="5400040" cy="2158365"/>
                    </a:xfrm>
                    <a:prstGeom prst="rect">
                      <a:avLst/>
                    </a:prstGeom>
                  </pic:spPr>
                </pic:pic>
              </a:graphicData>
            </a:graphic>
          </wp:inline>
        </w:drawing>
      </w:r>
    </w:p>
    <w:p w14:paraId="0697D0FD" w14:textId="77777777" w:rsidR="00970B1E" w:rsidRPr="00351A85" w:rsidRDefault="00970B1E" w:rsidP="00970B1E">
      <w:pPr>
        <w:pStyle w:val="Subheading"/>
      </w:pPr>
      <w:r>
        <w:lastRenderedPageBreak/>
        <w:t>2</w:t>
      </w:r>
      <w:r w:rsidRPr="00351A85">
        <w:t>.6.</w:t>
      </w:r>
      <w:r>
        <w:tab/>
        <w:t>Minimum size</w:t>
      </w:r>
    </w:p>
    <w:p w14:paraId="09392F1D" w14:textId="77777777" w:rsidR="00970B1E" w:rsidRDefault="00970B1E" w:rsidP="00970B1E">
      <w:pPr>
        <w:pStyle w:val="Blackbodytext"/>
      </w:pPr>
      <w:r w:rsidRPr="005918AB">
        <w:t>The Certification Trade Mark and its variations may not be displayed in sizes</w:t>
      </w:r>
      <w:r w:rsidRPr="00855C62">
        <w:t xml:space="preserve"> smaller than</w:t>
      </w:r>
      <w:r>
        <w:t xml:space="preserve"> as set out below:</w:t>
      </w:r>
    </w:p>
    <w:p w14:paraId="71D11DA9" w14:textId="77777777" w:rsidR="00970B1E" w:rsidRPr="00351A85" w:rsidRDefault="00970B1E" w:rsidP="00970B1E">
      <w:pPr>
        <w:pStyle w:val="Blackbodytext"/>
        <w:spacing w:before="2800" w:after="0"/>
      </w:pPr>
      <w:r>
        <w:rPr>
          <w:noProof/>
          <w:lang w:val="en-AU" w:eastAsia="en-AU"/>
        </w:rPr>
        <w:drawing>
          <wp:inline distT="0" distB="0" distL="0" distR="0" wp14:anchorId="3938E003" wp14:editId="4D289922">
            <wp:extent cx="5400040" cy="1993265"/>
            <wp:effectExtent l="0" t="0" r="0" b="6985"/>
            <wp:docPr id="7" name="Picture 7" descr="Image shows the horizontal and vertical variations of the Climate Active carbon neutral certified trade mark variants in highland green. The trademark shows two offset circular arcs and the words climate active below and the words carbon neutral to the right side.  Image indicates the minimum size the trade mark can be when displaying. " title="Climate Active carbon neutral certified trad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nimum size.jpg"/>
                    <pic:cNvPicPr/>
                  </pic:nvPicPr>
                  <pic:blipFill>
                    <a:blip r:embed="rId27">
                      <a:extLst>
                        <a:ext uri="{28A0092B-C50C-407E-A947-70E740481C1C}">
                          <a14:useLocalDpi xmlns:a14="http://schemas.microsoft.com/office/drawing/2010/main" val="0"/>
                        </a:ext>
                      </a:extLst>
                    </a:blip>
                    <a:stretch>
                      <a:fillRect/>
                    </a:stretch>
                  </pic:blipFill>
                  <pic:spPr>
                    <a:xfrm>
                      <a:off x="0" y="0"/>
                      <a:ext cx="5400040" cy="1993265"/>
                    </a:xfrm>
                    <a:prstGeom prst="rect">
                      <a:avLst/>
                    </a:prstGeom>
                  </pic:spPr>
                </pic:pic>
              </a:graphicData>
            </a:graphic>
          </wp:inline>
        </w:drawing>
      </w:r>
    </w:p>
    <w:p w14:paraId="7E6BCA16" w14:textId="77777777" w:rsidR="00970B1E" w:rsidRPr="00351A85" w:rsidRDefault="00970B1E" w:rsidP="00970B1E">
      <w:pPr>
        <w:pStyle w:val="Subheading"/>
      </w:pPr>
      <w:r>
        <w:t>2</w:t>
      </w:r>
      <w:r w:rsidRPr="00351A85">
        <w:t>.</w:t>
      </w:r>
      <w:r>
        <w:t>7</w:t>
      </w:r>
      <w:r w:rsidRPr="00351A85">
        <w:t>.</w:t>
      </w:r>
      <w:r>
        <w:tab/>
      </w:r>
      <w:r w:rsidRPr="00351A85">
        <w:t>Certification Trade Mark do’s and don’ts</w:t>
      </w:r>
    </w:p>
    <w:p w14:paraId="0834AB33" w14:textId="77777777" w:rsidR="00970B1E" w:rsidRPr="00F04D94" w:rsidRDefault="00970B1E" w:rsidP="00970B1E">
      <w:pPr>
        <w:pStyle w:val="Blackbodytext"/>
      </w:pPr>
      <w:r w:rsidRPr="00F04D94">
        <w:rPr>
          <w:b/>
        </w:rPr>
        <w:t>Do's</w:t>
      </w:r>
      <w:r w:rsidRPr="00F04D94">
        <w:t xml:space="preserve"> The Certification mark should only be used in the correct colours, format and variations. Only use supplied master artwork files when creating artwork and adhere to the specified guidelines within this document.</w:t>
      </w:r>
    </w:p>
    <w:p w14:paraId="67988B15" w14:textId="77777777" w:rsidR="00970B1E" w:rsidRPr="00351A85" w:rsidRDefault="00970B1E" w:rsidP="00970B1E">
      <w:pPr>
        <w:pStyle w:val="Blackbodytext"/>
        <w:spacing w:before="2800" w:after="0"/>
      </w:pPr>
      <w:r>
        <w:rPr>
          <w:noProof/>
          <w:lang w:val="en-AU" w:eastAsia="en-AU"/>
        </w:rPr>
        <w:drawing>
          <wp:inline distT="0" distB="0" distL="0" distR="0" wp14:anchorId="73943549" wp14:editId="4FD69D95">
            <wp:extent cx="5400040" cy="1993265"/>
            <wp:effectExtent l="0" t="0" r="0" b="6985"/>
            <wp:docPr id="10" name="Picture 10" descr="Image shows the horizontal and vertical variations of the Climate Active carbon neutral certified trade mark variants in highland green and white. The trademark shows two offset circular arcs and the words climate active below and the words carbon neutral to the right side.  " title="Climate Active carbon neutral certified trad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Do's.jpg"/>
                    <pic:cNvPicPr/>
                  </pic:nvPicPr>
                  <pic:blipFill>
                    <a:blip r:embed="rId28">
                      <a:extLst>
                        <a:ext uri="{28A0092B-C50C-407E-A947-70E740481C1C}">
                          <a14:useLocalDpi xmlns:a14="http://schemas.microsoft.com/office/drawing/2010/main" val="0"/>
                        </a:ext>
                      </a:extLst>
                    </a:blip>
                    <a:stretch>
                      <a:fillRect/>
                    </a:stretch>
                  </pic:blipFill>
                  <pic:spPr>
                    <a:xfrm>
                      <a:off x="0" y="0"/>
                      <a:ext cx="5400040" cy="1993265"/>
                    </a:xfrm>
                    <a:prstGeom prst="rect">
                      <a:avLst/>
                    </a:prstGeom>
                  </pic:spPr>
                </pic:pic>
              </a:graphicData>
            </a:graphic>
          </wp:inline>
        </w:drawing>
      </w:r>
    </w:p>
    <w:p w14:paraId="621C9060" w14:textId="77777777" w:rsidR="00970B1E" w:rsidRDefault="00970B1E" w:rsidP="00970B1E">
      <w:pPr>
        <w:pStyle w:val="Blackbodytext"/>
      </w:pPr>
      <w:r w:rsidRPr="00855C62">
        <w:rPr>
          <w:rFonts w:ascii="Fabriga" w:hAnsi="Fabriga" w:cs="Fabriga"/>
          <w:b/>
          <w:bCs/>
        </w:rPr>
        <w:t xml:space="preserve">Don'ts </w:t>
      </w:r>
      <w:r w:rsidRPr="00855C62">
        <w:t>Don't alter Certification mark</w:t>
      </w:r>
      <w:r>
        <w:t xml:space="preserve"> or its variants in </w:t>
      </w:r>
      <w:r w:rsidRPr="00855C62">
        <w:t>any way</w:t>
      </w:r>
      <w:r>
        <w:t xml:space="preserve"> other than provided in this User Guide</w:t>
      </w:r>
      <w:r w:rsidRPr="00855C62">
        <w:t>.</w:t>
      </w:r>
    </w:p>
    <w:p w14:paraId="7CDB945A" w14:textId="77777777" w:rsidR="00970B1E" w:rsidRPr="00351A85" w:rsidRDefault="00970B1E" w:rsidP="00970B1E">
      <w:pPr>
        <w:pStyle w:val="Blackbodytext"/>
        <w:spacing w:before="3100" w:after="0"/>
      </w:pPr>
      <w:r>
        <w:rPr>
          <w:noProof/>
          <w:lang w:val="en-AU" w:eastAsia="en-AU"/>
        </w:rPr>
        <w:drawing>
          <wp:inline distT="0" distB="0" distL="0" distR="0" wp14:anchorId="33D170C9" wp14:editId="648E320D">
            <wp:extent cx="5400040" cy="1993265"/>
            <wp:effectExtent l="0" t="0" r="0" b="6985"/>
            <wp:docPr id="11" name="Picture 11" descr="Image shows the horizontal and circular variations of the Climate Active carbon neutral certified trade mark variants to indicate incorrect use of the logo such as rotated, changed shape, wrong colour. The trademark shows two offset circular arcs and the words climate active below and the words carbon neutral to the right side.  " title="Climate Active carbon neutral certified trade mar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Don'ts.jpg"/>
                    <pic:cNvPicPr/>
                  </pic:nvPicPr>
                  <pic:blipFill>
                    <a:blip r:embed="rId29">
                      <a:extLst>
                        <a:ext uri="{28A0092B-C50C-407E-A947-70E740481C1C}">
                          <a14:useLocalDpi xmlns:a14="http://schemas.microsoft.com/office/drawing/2010/main" val="0"/>
                        </a:ext>
                      </a:extLst>
                    </a:blip>
                    <a:stretch>
                      <a:fillRect/>
                    </a:stretch>
                  </pic:blipFill>
                  <pic:spPr>
                    <a:xfrm>
                      <a:off x="0" y="0"/>
                      <a:ext cx="5400040" cy="1993265"/>
                    </a:xfrm>
                    <a:prstGeom prst="rect">
                      <a:avLst/>
                    </a:prstGeom>
                  </pic:spPr>
                </pic:pic>
              </a:graphicData>
            </a:graphic>
          </wp:inline>
        </w:drawing>
      </w:r>
    </w:p>
    <w:p w14:paraId="0E6BC01A" w14:textId="20A048E1" w:rsidR="00A0432B" w:rsidRPr="00740141" w:rsidRDefault="00A0432B" w:rsidP="00970B1E">
      <w:pPr>
        <w:pStyle w:val="Heading1"/>
        <w:numPr>
          <w:ilvl w:val="0"/>
          <w:numId w:val="0"/>
        </w:numPr>
        <w:tabs>
          <w:tab w:val="left" w:pos="854"/>
          <w:tab w:val="center" w:pos="4323"/>
        </w:tabs>
        <w:spacing w:before="400"/>
        <w:ind w:left="454" w:hanging="312"/>
        <w:jc w:val="left"/>
      </w:pPr>
    </w:p>
    <w:sectPr w:rsidR="00A0432B" w:rsidRPr="00740141" w:rsidSect="00E6366B">
      <w:headerReference w:type="even" r:id="rId30"/>
      <w:headerReference w:type="first" r:id="rId31"/>
      <w:footerReference w:type="first" r:id="rId32"/>
      <w:pgSz w:w="11906" w:h="16838" w:code="9"/>
      <w:pgMar w:top="1637" w:right="1701" w:bottom="1134" w:left="1701" w:header="516" w:footer="272"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9E6E541" w14:textId="77777777" w:rsidR="00D849FB" w:rsidRDefault="00D849FB" w:rsidP="00D57834">
      <w:pPr>
        <w:spacing w:after="0" w:line="240" w:lineRule="auto"/>
      </w:pPr>
      <w:r>
        <w:separator/>
      </w:r>
    </w:p>
  </w:endnote>
  <w:endnote w:type="continuationSeparator" w:id="0">
    <w:p w14:paraId="00779119" w14:textId="77777777" w:rsidR="00D849FB" w:rsidRDefault="00D849FB" w:rsidP="00D578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Headings CS)">
    <w:altName w:val="Times New Roman"/>
    <w:charset w:val="00"/>
    <w:family w:val="roman"/>
    <w:pitch w:val="variable"/>
    <w:sig w:usb0="E0002AFF" w:usb1="C0007841"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charset w:val="00"/>
    <w:family w:val="roman"/>
    <w:pitch w:val="variable"/>
    <w:sig w:usb0="E0002AFF" w:usb1="C0007841" w:usb2="00000009" w:usb3="00000000" w:csb0="000001FF" w:csb1="00000000"/>
  </w:font>
  <w:font w:name="Montserrat-Regular">
    <w:altName w:val="Arial"/>
    <w:panose1 w:val="00000000000000000000"/>
    <w:charset w:val="4D"/>
    <w:family w:val="auto"/>
    <w:notTrueType/>
    <w:pitch w:val="default"/>
    <w:sig w:usb0="00000003" w:usb1="00000000" w:usb2="00000000" w:usb3="00000000" w:csb0="00000001" w:csb1="00000000"/>
  </w:font>
  <w:font w:name="Helvetica Neue LT Std 55 Roman">
    <w:altName w:val="Arial"/>
    <w:panose1 w:val="00000000000000000000"/>
    <w:charset w:val="4D"/>
    <w:family w:val="swiss"/>
    <w:notTrueType/>
    <w:pitch w:val="variable"/>
    <w:sig w:usb0="00000003" w:usb1="00000000" w:usb2="00000000" w:usb3="00000000" w:csb0="00000001" w:csb1="00000000"/>
  </w:font>
  <w:font w:name="$¯≈'28“ˇ¯⁄ã¬'1">
    <w:altName w:val="Calibri"/>
    <w:panose1 w:val="00000000000000000000"/>
    <w:charset w:val="4D"/>
    <w:family w:val="auto"/>
    <w:notTrueType/>
    <w:pitch w:val="default"/>
    <w:sig w:usb0="00000003" w:usb1="00000000" w:usb2="00000000" w:usb3="00000000" w:csb0="00000001" w:csb1="00000000"/>
  </w:font>
  <w:font w:name="Fabriga">
    <w:panose1 w:val="020B0503030202040204"/>
    <w:charset w:val="00"/>
    <w:family w:val="swiss"/>
    <w:pitch w:val="variable"/>
    <w:sig w:usb0="A00000EF" w:usb1="5000606B" w:usb2="0000001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0DFF28" w14:textId="77777777" w:rsidR="00991EE4" w:rsidRPr="001630E9" w:rsidRDefault="00991EE4" w:rsidP="0013388C">
    <w:pPr>
      <w:tabs>
        <w:tab w:val="left" w:pos="4309"/>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661312" behindDoc="0" locked="0" layoutInCell="1" allowOverlap="1" wp14:anchorId="7ACEB0DF" wp14:editId="66645D16">
              <wp:simplePos x="0" y="0"/>
              <wp:positionH relativeFrom="column">
                <wp:posOffset>4518025</wp:posOffset>
              </wp:positionH>
              <wp:positionV relativeFrom="paragraph">
                <wp:posOffset>-375376</wp:posOffset>
              </wp:positionV>
              <wp:extent cx="905774" cy="543465"/>
              <wp:effectExtent l="0" t="0" r="0" b="3175"/>
              <wp:wrapNone/>
              <wp:docPr id="14" name="Text Box 14"/>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04478121" w14:textId="77777777" w:rsidR="00991EE4" w:rsidRDefault="00991EE4">
                          <w:r>
                            <w:rPr>
                              <w:noProof/>
                              <w:lang w:eastAsia="en-AU"/>
                            </w:rPr>
                            <w:drawing>
                              <wp:inline distT="0" distB="0" distL="0" distR="0" wp14:anchorId="08DDA8C4" wp14:editId="3B4E6540">
                                <wp:extent cx="716280" cy="438785"/>
                                <wp:effectExtent l="0" t="0" r="7620" b="0"/>
                                <wp:docPr id="6" name="Picture 6" descr="Image in footer is the Climate Active logo, with two offset circular arcs and the words climate active below."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7ACEB0DF" id="_x0000_t202" coordsize="21600,21600" o:spt="202" path="m,l,21600r21600,l21600,xe">
              <v:stroke joinstyle="miter"/>
              <v:path gradientshapeok="t" o:connecttype="rect"/>
            </v:shapetype>
            <v:shape id="Text Box 14" o:spid="_x0000_s1033" type="#_x0000_t202" style="position:absolute;margin-left:355.75pt;margin-top:-29.55pt;width:71.3pt;height:42.8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" fillcolor="white [3201]" stroked="f" strokeweight=".5pt">
              <v:textbox>
                <w:txbxContent>
                  <w:p w14:paraId="04478121" w14:textId="77777777" w:rsidR="00991EE4" w:rsidRDefault="00991EE4">
                    <w:r>
                      <w:rPr>
                        <w:noProof/>
                        <w:lang w:eastAsia="en-AU"/>
                      </w:rPr>
                      <w:drawing>
                        <wp:inline distT="0" distB="0" distL="0" distR="0" wp14:anchorId="08DDA8C4" wp14:editId="3B4E6540">
                          <wp:extent cx="716280" cy="438785"/>
                          <wp:effectExtent l="0" t="0" r="7620" b="0"/>
                          <wp:docPr id="6" name="Picture 6" descr="Image in footer is the Climate Active logo, with two offset circular arcs and the words climate active below."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FB2548">
      <w:rPr>
        <w:rFonts w:ascii="Arial" w:hAnsi="Arial" w:cs="Arial"/>
        <w:b/>
        <w:noProof/>
        <w:sz w:val="16"/>
        <w:szCs w:val="16"/>
      </w:rPr>
      <w:t>3</w:t>
    </w:r>
    <w:r w:rsidRPr="00CA6336">
      <w:rPr>
        <w:rFonts w:ascii="Arial" w:hAnsi="Arial" w:cs="Arial"/>
        <w:b/>
        <w:sz w:val="16"/>
        <w:szCs w:val="16"/>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3F0A70" w14:textId="77777777" w:rsidR="00991EE4" w:rsidRPr="003062B9" w:rsidRDefault="00991EE4" w:rsidP="00BD74CE">
    <w:pPr>
      <w:tabs>
        <w:tab w:val="left" w:pos="4309"/>
        <w:tab w:val="left" w:pos="7371"/>
      </w:tabs>
      <w:rPr>
        <w:color w:val="003529"/>
      </w:rPr>
    </w:pPr>
    <w:r w:rsidRPr="00CA6336">
      <w:rPr>
        <w:rFonts w:ascii="Arial" w:hAnsi="Arial" w:cs="Arial"/>
        <w:noProof/>
        <w:color w:val="003529"/>
        <w:sz w:val="16"/>
        <w:szCs w:val="16"/>
        <w:lang w:eastAsia="en-AU"/>
      </w:rPr>
      <mc:AlternateContent>
        <mc:Choice Requires="wps">
          <w:drawing>
            <wp:anchor distT="0" distB="0" distL="114300" distR="114300" simplePos="0" relativeHeight="251764736" behindDoc="0" locked="0" layoutInCell="1" allowOverlap="1" wp14:anchorId="3353FB6C" wp14:editId="37E11D53">
              <wp:simplePos x="0" y="0"/>
              <wp:positionH relativeFrom="column">
                <wp:posOffset>4518025</wp:posOffset>
              </wp:positionH>
              <wp:positionV relativeFrom="paragraph">
                <wp:posOffset>-375376</wp:posOffset>
              </wp:positionV>
              <wp:extent cx="905774" cy="543465"/>
              <wp:effectExtent l="0" t="0" r="0" b="3175"/>
              <wp:wrapNone/>
              <wp:docPr id="48" name="Text Box 4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57AD47C" w14:textId="77777777" w:rsidR="00991EE4" w:rsidRDefault="00991EE4" w:rsidP="007753B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353FB6C" id="_x0000_t202" coordsize="21600,21600" o:spt="202" path="m,l,21600r21600,l21600,xe">
              <v:stroke joinstyle="miter"/>
              <v:path gradientshapeok="t" o:connecttype="rect"/>
            </v:shapetype>
            <v:shape id="Text Box 48" o:spid="_x0000_s1034" type="#_x0000_t202" style="position:absolute;margin-left:355.75pt;margin-top:-29.55pt;width:71.3pt;height:42.8pt;z-index:2517647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" fillcolor="white [3201]" stroked="f" strokeweight=".5pt">
              <v:textbox>
                <w:txbxContent>
                  <w:p w14:paraId="757AD47C" w14:textId="77777777" w:rsidR="00991EE4" w:rsidRDefault="00991EE4" w:rsidP="007753BA"/>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FB2548">
      <w:rPr>
        <w:rFonts w:ascii="Arial" w:hAnsi="Arial" w:cs="Arial"/>
        <w:b/>
        <w:noProof/>
        <w:sz w:val="16"/>
        <w:szCs w:val="16"/>
      </w:rPr>
      <w:t>1</w:t>
    </w:r>
    <w:r w:rsidRPr="00CA6336">
      <w:rPr>
        <w:rFonts w:ascii="Arial" w:hAnsi="Arial" w:cs="Arial"/>
        <w:b/>
        <w:sz w:val="16"/>
        <w:szCs w:val="16"/>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24BE70F" w14:textId="77777777" w:rsidR="00991EE4" w:rsidRPr="00C14CB0" w:rsidRDefault="00991EE4" w:rsidP="00001F5D">
    <w:pPr>
      <w:tabs>
        <w:tab w:val="left" w:pos="4309"/>
      </w:tabs>
      <w:rPr>
        <w:color w:val="003529"/>
      </w:rPr>
    </w:pPr>
    <w:r w:rsidRPr="00220371">
      <w:rPr>
        <w:rFonts w:ascii="Helvetica Neue LT Std 55 Roman" w:hAnsi="Helvetica Neue LT Std 55 Roman"/>
        <w:sz w:val="16"/>
        <w:szCs w:val="16"/>
      </w:rPr>
      <w:t xml:space="preserve"> </w:t>
    </w:r>
    <w:r w:rsidRPr="00CA6336">
      <w:rPr>
        <w:rFonts w:ascii="Arial" w:hAnsi="Arial" w:cs="Arial"/>
        <w:noProof/>
        <w:color w:val="003529"/>
        <w:sz w:val="16"/>
        <w:szCs w:val="16"/>
        <w:lang w:eastAsia="en-AU"/>
      </w:rPr>
      <mc:AlternateContent>
        <mc:Choice Requires="wps">
          <w:drawing>
            <wp:anchor distT="0" distB="0" distL="114300" distR="114300" simplePos="0" relativeHeight="251770880" behindDoc="0" locked="0" layoutInCell="1" allowOverlap="1" wp14:anchorId="43A8F615" wp14:editId="43F54CAF">
              <wp:simplePos x="0" y="0"/>
              <wp:positionH relativeFrom="column">
                <wp:posOffset>4518025</wp:posOffset>
              </wp:positionH>
              <wp:positionV relativeFrom="paragraph">
                <wp:posOffset>-375376</wp:posOffset>
              </wp:positionV>
              <wp:extent cx="905774" cy="543465"/>
              <wp:effectExtent l="0" t="0" r="0" b="3175"/>
              <wp:wrapNone/>
              <wp:docPr id="8" name="Text Box 8"/>
              <wp:cNvGraphicFramePr/>
              <a:graphic xmlns:a="http://schemas.openxmlformats.org/drawingml/2006/main">
                <a:graphicData uri="http://schemas.microsoft.com/office/word/2010/wordprocessingShape">
                  <wps:wsp>
                    <wps:cNvSpPr txBox="1"/>
                    <wps:spPr>
                      <a:xfrm>
                        <a:off x="0" y="0"/>
                        <a:ext cx="905774" cy="543465"/>
                      </a:xfrm>
                      <a:prstGeom prst="rect">
                        <a:avLst/>
                      </a:prstGeom>
                      <a:solidFill>
                        <a:schemeClr val="lt1"/>
                      </a:solidFill>
                      <a:ln w="6350">
                        <a:noFill/>
                      </a:ln>
                    </wps:spPr>
                    <wps:txbx>
                      <w:txbxContent>
                        <w:p w14:paraId="7136588F" w14:textId="77777777" w:rsidR="00991EE4" w:rsidRDefault="00991EE4" w:rsidP="00C14CB0">
                          <w:r>
                            <w:rPr>
                              <w:noProof/>
                              <w:lang w:eastAsia="en-AU"/>
                            </w:rPr>
                            <w:drawing>
                              <wp:inline distT="0" distB="0" distL="0" distR="0" wp14:anchorId="4CF06780" wp14:editId="2B0B341B">
                                <wp:extent cx="716280" cy="438785"/>
                                <wp:effectExtent l="0" t="0" r="7620" b="0"/>
                                <wp:docPr id="43" name="Picture 43" descr="Image in footer of page is the Climate Active logo, with two offset circular arcs and the words climate active below."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3A8F615" id="_x0000_t202" coordsize="21600,21600" o:spt="202" path="m,l,21600r21600,l21600,xe">
              <v:stroke joinstyle="miter"/>
              <v:path gradientshapeok="t" o:connecttype="rect"/>
            </v:shapetype>
            <v:shape id="Text Box 8" o:spid="_x0000_s1036" type="#_x0000_t202" style="position:absolute;margin-left:355.75pt;margin-top:-29.55pt;width:71.3pt;height:42.8pt;z-index:25177088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" fillcolor="white [3201]" stroked="f" strokeweight=".5pt">
              <v:textbox>
                <w:txbxContent>
                  <w:p w14:paraId="7136588F" w14:textId="77777777" w:rsidR="00991EE4" w:rsidRDefault="00991EE4" w:rsidP="00C14CB0">
                    <w:r>
                      <w:rPr>
                        <w:noProof/>
                        <w:lang w:eastAsia="en-AU"/>
                      </w:rPr>
                      <w:drawing>
                        <wp:inline distT="0" distB="0" distL="0" distR="0" wp14:anchorId="4CF06780" wp14:editId="2B0B341B">
                          <wp:extent cx="716280" cy="438785"/>
                          <wp:effectExtent l="0" t="0" r="7620" b="0"/>
                          <wp:docPr id="43" name="Picture 43" descr="Image in footer of page is the Climate Active logo, with two offset circular arcs and the words climate active below." title="Climate Activ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2">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inline>
                      </w:drawing>
                    </w:r>
                  </w:p>
                </w:txbxContent>
              </v:textbox>
            </v:shape>
          </w:pict>
        </mc:Fallback>
      </mc:AlternateContent>
    </w:r>
    <w:r>
      <w:rPr>
        <w:color w:val="003529"/>
      </w:rPr>
      <w:tab/>
    </w:r>
    <w:r w:rsidRPr="00CA6336">
      <w:rPr>
        <w:rFonts w:ascii="Arial" w:hAnsi="Arial" w:cs="Arial"/>
        <w:b/>
        <w:sz w:val="16"/>
        <w:szCs w:val="16"/>
      </w:rPr>
      <w:fldChar w:fldCharType="begin"/>
    </w:r>
    <w:r w:rsidRPr="00CA6336">
      <w:rPr>
        <w:rFonts w:ascii="Arial" w:hAnsi="Arial" w:cs="Arial"/>
        <w:b/>
        <w:sz w:val="16"/>
        <w:szCs w:val="16"/>
      </w:rPr>
      <w:instrText xml:space="preserve"> PAGE   \* MERGEFORMAT </w:instrText>
    </w:r>
    <w:r w:rsidRPr="00CA6336">
      <w:rPr>
        <w:rFonts w:ascii="Arial" w:hAnsi="Arial" w:cs="Arial"/>
        <w:b/>
        <w:sz w:val="16"/>
        <w:szCs w:val="16"/>
      </w:rPr>
      <w:fldChar w:fldCharType="separate"/>
    </w:r>
    <w:r w:rsidR="00FB2548">
      <w:rPr>
        <w:rFonts w:ascii="Arial" w:hAnsi="Arial" w:cs="Arial"/>
        <w:b/>
        <w:noProof/>
        <w:sz w:val="16"/>
        <w:szCs w:val="16"/>
      </w:rPr>
      <w:t>2</w:t>
    </w:r>
    <w:r w:rsidRPr="00CA6336">
      <w:rPr>
        <w:rFonts w:ascii="Arial" w:hAnsi="Arial" w:cs="Arial"/>
        <w:b/>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E9741D" w14:textId="77777777" w:rsidR="00D849FB" w:rsidRDefault="00D849FB" w:rsidP="00D57834">
      <w:pPr>
        <w:spacing w:after="0" w:line="240" w:lineRule="auto"/>
      </w:pPr>
      <w:r>
        <w:separator/>
      </w:r>
    </w:p>
  </w:footnote>
  <w:footnote w:type="continuationSeparator" w:id="0">
    <w:p w14:paraId="0B0E2E27" w14:textId="77777777" w:rsidR="00D849FB" w:rsidRDefault="00D849FB" w:rsidP="00D5783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15D7B" w14:textId="77777777" w:rsidR="00991EE4" w:rsidRDefault="00991EE4">
    <w:pPr>
      <w:pStyle w:val="Header"/>
    </w:pPr>
    <w:r>
      <w:rPr>
        <w:noProof/>
        <w:lang w:val="en-AU" w:eastAsia="en-AU"/>
      </w:rPr>
      <w:drawing>
        <wp:anchor distT="0" distB="0" distL="114300" distR="114300" simplePos="0" relativeHeight="251728896" behindDoc="1" locked="0" layoutInCell="0" allowOverlap="1" wp14:anchorId="3C81632B" wp14:editId="4AC64E00">
          <wp:simplePos x="0" y="0"/>
          <wp:positionH relativeFrom="margin">
            <wp:align>center</wp:align>
          </wp:positionH>
          <wp:positionV relativeFrom="margin">
            <wp:align>center</wp:align>
          </wp:positionV>
          <wp:extent cx="7556500" cy="10693400"/>
          <wp:effectExtent l="0" t="0" r="0" b="0"/>
          <wp:wrapNone/>
          <wp:docPr id="3" name="Picture 3" descr="/Volumes/2B Client Server/Dept of Industry/10814 Dept of Industry - Climate Active word templates/CLIMATE ACTIVE word backgrounds Folder/CLIMATE ACTIVE word backgrounds_72dpi_coral-2.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descr="/Volumes/2B Client Server/Dept of Industry/10814 Dept of Industry - Climate Active word templates/CLIMATE ACTIVE word backgrounds Folder/CLIMATE ACTIVE word backgrounds_72dpi_coral-2.jpg"/>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704320" behindDoc="1" locked="0" layoutInCell="0" allowOverlap="1" wp14:anchorId="34AB26A0" wp14:editId="24F58CB0">
          <wp:simplePos x="0" y="0"/>
          <wp:positionH relativeFrom="margin">
            <wp:align>center</wp:align>
          </wp:positionH>
          <wp:positionV relativeFrom="margin">
            <wp:align>center</wp:align>
          </wp:positionV>
          <wp:extent cx="7556500" cy="10693400"/>
          <wp:effectExtent l="0" t="0" r="0" b="0"/>
          <wp:wrapNone/>
          <wp:docPr id="4" name="Picture 10" descr="/Volumes/2B Client Server/Dept of Industry/10814 Dept of Industry - Climate Active word templates/CLIMATE ACTIVE word backgrounds Folder/CLIMATE ACTIVE word backgrounds_72dpi_coral.jp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0" descr="/Volumes/2B Client Server/Dept of Industry/10814 Dept of Industry - Climate Active word templates/CLIMATE ACTIVE word backgrounds Folder/CLIMATE ACTIVE word backgrounds_72dpi_coral.jpg"/>
                  <pic:cNvPicPr>
                    <a:picLocks/>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F6A575" w14:textId="3DC0C521" w:rsidR="00991EE4" w:rsidRDefault="00991EE4" w:rsidP="00570914">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751424" behindDoc="0" locked="0" layoutInCell="1" allowOverlap="1" wp14:anchorId="7B22F721" wp14:editId="076F99DD">
          <wp:simplePos x="0" y="0"/>
          <wp:positionH relativeFrom="column">
            <wp:posOffset>5043714</wp:posOffset>
          </wp:positionH>
          <wp:positionV relativeFrom="paragraph">
            <wp:posOffset>-2665730</wp:posOffset>
          </wp:positionV>
          <wp:extent cx="716280" cy="438785"/>
          <wp:effectExtent l="0" t="0" r="0" b="5715"/>
          <wp:wrapSquare wrapText="bothSides"/>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00C43A78" w:rsidRPr="00C43A78">
      <w:rPr>
        <w:rFonts w:ascii="Arial" w:hAnsi="Arial" w:cs="Arial"/>
        <w:b/>
        <w:sz w:val="15"/>
        <w:szCs w:val="15"/>
      </w:rPr>
      <w:t xml:space="preserve"> </w:t>
    </w:r>
    <w:r w:rsidR="00C43A78">
      <w:rPr>
        <w:rFonts w:ascii="Arial" w:hAnsi="Arial" w:cs="Arial"/>
        <w:b/>
        <w:sz w:val="15"/>
        <w:szCs w:val="15"/>
      </w:rPr>
      <w:t>C</w:t>
    </w:r>
    <w:r w:rsidR="00C43A78" w:rsidRPr="00CA6336">
      <w:rPr>
        <w:rFonts w:ascii="Arial" w:hAnsi="Arial" w:cs="Arial"/>
        <w:b/>
        <w:sz w:val="15"/>
        <w:szCs w:val="15"/>
      </w:rPr>
      <w:t>LIMATE ACTIVE</w:t>
    </w:r>
    <w:r w:rsidR="00C43A78" w:rsidRPr="003F7C32">
      <w:rPr>
        <w:rFonts w:ascii="Helvetica Neue LT Std 55 Roman" w:hAnsi="Helvetica Neue LT Std 55 Roman"/>
        <w:sz w:val="15"/>
        <w:szCs w:val="15"/>
      </w:rPr>
      <w:t xml:space="preserve"> </w:t>
    </w:r>
    <w:r w:rsidR="00970B1E">
      <w:rPr>
        <w:rFonts w:ascii="Arial" w:hAnsi="Arial" w:cs="Arial"/>
        <w:sz w:val="15"/>
        <w:szCs w:val="15"/>
      </w:rPr>
      <w:t>Certification Trade Mark User Guide</w:t>
    </w:r>
    <w:r w:rsidR="0016139D">
      <w:rPr>
        <w:noProof/>
      </w:rPr>
      <w:t xml:space="preserve"> </w:t>
    </w:r>
    <w:r>
      <w:rPr>
        <w:noProof/>
        <w:lang w:eastAsia="en-AU"/>
      </w:rPr>
      <mc:AlternateContent>
        <mc:Choice Requires="wps">
          <w:drawing>
            <wp:anchor distT="0" distB="0" distL="114300" distR="114300" simplePos="0" relativeHeight="251754496" behindDoc="0" locked="0" layoutInCell="1" allowOverlap="1" wp14:anchorId="5F6E63E9" wp14:editId="0732CBB3">
              <wp:simplePos x="0" y="0"/>
              <wp:positionH relativeFrom="page">
                <wp:posOffset>7200900</wp:posOffset>
              </wp:positionH>
              <wp:positionV relativeFrom="page">
                <wp:posOffset>0</wp:posOffset>
              </wp:positionV>
              <wp:extent cx="1080000" cy="106920000"/>
              <wp:effectExtent l="0" t="0" r="0" b="1905"/>
              <wp:wrapNone/>
              <wp:docPr id="13" name="Rectangle 13"/>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03529"/>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4069A5D0" id="Rectangle 13" o:spid="_x0000_s1026" style="position:absolute;margin-left:567pt;margin-top:0;width:85.05pt;height:8418.9pt;z-index:251754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" fillcolor="#003529" stroked="f" strokeweight="1pt">
              <w10:wrap anchorx="page" anchory="page"/>
            </v:rect>
          </w:pict>
        </mc:Fallback>
      </mc:AlternateContent>
    </w:r>
  </w:p>
  <w:p w14:paraId="0A365465" w14:textId="77777777" w:rsidR="00991EE4" w:rsidRPr="00CA6336" w:rsidRDefault="00991EE4" w:rsidP="004E7C83">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616A7B22" wp14:editId="4D02ADB4">
              <wp:extent cx="2382324" cy="45719"/>
              <wp:effectExtent l="0" t="0" r="0" b="0"/>
              <wp:docPr id="76" name="Text Box 76"/>
              <wp:cNvGraphicFramePr/>
              <a:graphic xmlns:a="http://schemas.openxmlformats.org/drawingml/2006/main">
                <a:graphicData uri="http://schemas.microsoft.com/office/word/2010/wordprocessingShape">
                  <wps:wsp>
                    <wps:cNvSpPr txBox="1"/>
                    <wps:spPr>
                      <a:xfrm>
                        <a:off x="0" y="0"/>
                        <a:ext cx="2382324" cy="45719"/>
                      </a:xfrm>
                      <a:prstGeom prst="rect">
                        <a:avLst/>
                      </a:prstGeom>
                      <a:solidFill>
                        <a:srgbClr val="003529"/>
                      </a:solidFill>
                      <a:ln w="6350">
                        <a:noFill/>
                      </a:ln>
                    </wps:spPr>
                    <wps:txbx>
                      <w:txbxContent>
                        <w:p w14:paraId="34D50A41" w14:textId="77777777" w:rsidR="00991EE4" w:rsidRDefault="00991EE4" w:rsidP="004E7C8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616A7B22" id="_x0000_t202" coordsize="21600,21600" o:spt="202" path="m,l,21600r21600,l21600,xe">
              <v:stroke joinstyle="miter"/>
              <v:path gradientshapeok="t" o:connecttype="rect"/>
            </v:shapetype>
            <v:shape id="Text Box 76" o:spid="_x0000_s1032" type="#_x0000_t202" style="width:187.6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" fillcolor="#003529" stroked="f" strokeweight=".5pt">
              <v:textbox>
                <w:txbxContent>
                  <w:p w14:paraId="34D50A41" w14:textId="77777777" w:rsidR="00991EE4" w:rsidRDefault="00991EE4" w:rsidP="004E7C83"/>
                </w:txbxContent>
              </v:textbox>
              <w10:anchorlock/>
            </v:shape>
          </w:pict>
        </mc:Fallback>
      </mc:AlternateContent>
    </w:r>
  </w:p>
  <w:p w14:paraId="615066D4" w14:textId="77777777" w:rsidR="00991EE4" w:rsidRPr="00CA6336" w:rsidRDefault="00991EE4" w:rsidP="000A6EB6">
    <w:pPr>
      <w:tabs>
        <w:tab w:val="left" w:pos="6804"/>
      </w:tabs>
      <w:spacing w:after="0"/>
      <w:rPr>
        <w:rFonts w:ascii="Arial" w:hAnsi="Arial" w:cs="Arial"/>
        <w:sz w:val="15"/>
        <w:szCs w:val="15"/>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A43663D" w14:textId="77777777" w:rsidR="00991EE4" w:rsidRDefault="00991EE4" w:rsidP="0066427A">
    <w:pPr>
      <w:pStyle w:val="Header"/>
      <w:spacing w:before="24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0EDE65" w14:textId="6403FBD3" w:rsidR="00991EE4" w:rsidRDefault="00970B1E">
    <w:pPr>
      <w:pStyle w:val="Header"/>
    </w:pPr>
    <w:r>
      <w:rPr>
        <w:noProof/>
        <w:lang w:val="en-AU" w:eastAsia="en-AU"/>
      </w:rPr>
      <w:drawing>
        <wp:anchor distT="0" distB="0" distL="114300" distR="114300" simplePos="0" relativeHeight="251767808" behindDoc="1" locked="0" layoutInCell="0" allowOverlap="1" wp14:anchorId="388CFF2C" wp14:editId="71DDC60E">
          <wp:simplePos x="0" y="0"/>
          <wp:positionH relativeFrom="margin">
            <wp:align>center</wp:align>
          </wp:positionH>
          <wp:positionV relativeFrom="margin">
            <wp:align>center</wp:align>
          </wp:positionV>
          <wp:extent cx="7556500" cy="10693400"/>
          <wp:effectExtent l="0" t="0" r="6350" b="0"/>
          <wp:wrapNone/>
          <wp:docPr id="15" name="Picture 15" descr="/Volumes/2B Client Server/Dept of Industry/10814 Dept of Industry - Climate Active word templates/CLIMATE ACTIVE word backgrounds Folder/CLIMATE ACTIVE word backgrounds_72dpi_coral-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Volumes/2B Client Server/Dept of Industry/10814 Dept of Industry - Climate Active word templates/CLIMATE ACTIVE word backgrounds Folder/CLIMATE ACTIVE word backgrounds_72dpi_coral-2.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r>
      <w:rPr>
        <w:noProof/>
        <w:lang w:val="en-AU" w:eastAsia="en-AU"/>
      </w:rPr>
      <w:drawing>
        <wp:anchor distT="0" distB="0" distL="114300" distR="114300" simplePos="0" relativeHeight="251766784" behindDoc="1" locked="0" layoutInCell="0" allowOverlap="1" wp14:anchorId="14261F17" wp14:editId="6B319179">
          <wp:simplePos x="0" y="0"/>
          <wp:positionH relativeFrom="margin">
            <wp:align>center</wp:align>
          </wp:positionH>
          <wp:positionV relativeFrom="margin">
            <wp:align>center</wp:align>
          </wp:positionV>
          <wp:extent cx="7556500" cy="10693400"/>
          <wp:effectExtent l="0" t="0" r="6350" b="0"/>
          <wp:wrapNone/>
          <wp:docPr id="12" name="Picture 12" descr="/Volumes/2B Client Server/Dept of Industry/10814 Dept of Industry - Climate Active word templates/CLIMATE ACTIVE word backgrounds Folder/CLIMATE ACTIVE word backgrounds_72dpi_cora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Volumes/2B Client Server/Dept of Industry/10814 Dept of Industry - Climate Active word templates/CLIMATE ACTIVE word backgrounds Folder/CLIMATE ACTIVE word backgrounds_72dpi_coral.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556500" cy="1069340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ACDA76" w14:textId="77777777" w:rsidR="00991EE4" w:rsidRDefault="00991EE4" w:rsidP="00220371">
    <w:pPr>
      <w:spacing w:after="0"/>
      <w:rPr>
        <w:rFonts w:ascii="Helvetica Neue LT Std 55 Roman" w:hAnsi="Helvetica Neue LT Std 55 Roman"/>
        <w:sz w:val="15"/>
        <w:szCs w:val="15"/>
      </w:rPr>
    </w:pPr>
  </w:p>
  <w:p w14:paraId="164596AB" w14:textId="77777777" w:rsidR="00991EE4" w:rsidRDefault="00991EE4" w:rsidP="00220371">
    <w:pPr>
      <w:spacing w:after="0"/>
      <w:rPr>
        <w:rFonts w:ascii="Helvetica Neue LT Std 55 Roman" w:hAnsi="Helvetica Neue LT Std 55 Roman"/>
        <w:sz w:val="15"/>
        <w:szCs w:val="15"/>
      </w:rPr>
    </w:pPr>
  </w:p>
  <w:p w14:paraId="06B1E1A3" w14:textId="77777777" w:rsidR="00991EE4" w:rsidRDefault="00991EE4" w:rsidP="0026022F">
    <w:pPr>
      <w:tabs>
        <w:tab w:val="left" w:pos="6804"/>
      </w:tabs>
      <w:spacing w:after="0"/>
      <w:ind w:right="57"/>
      <w:jc w:val="right"/>
      <w:rPr>
        <w:rFonts w:ascii="Arial" w:hAnsi="Arial" w:cs="Arial"/>
        <w:sz w:val="15"/>
        <w:szCs w:val="15"/>
      </w:rPr>
    </w:pPr>
    <w:r>
      <w:rPr>
        <w:noProof/>
        <w:lang w:eastAsia="en-AU"/>
      </w:rPr>
      <w:drawing>
        <wp:anchor distT="0" distB="0" distL="114300" distR="114300" simplePos="0" relativeHeight="251768832" behindDoc="0" locked="0" layoutInCell="1" allowOverlap="1" wp14:anchorId="68AA9363" wp14:editId="72E52B55">
          <wp:simplePos x="0" y="0"/>
          <wp:positionH relativeFrom="column">
            <wp:posOffset>5043714</wp:posOffset>
          </wp:positionH>
          <wp:positionV relativeFrom="paragraph">
            <wp:posOffset>-2665730</wp:posOffset>
          </wp:positionV>
          <wp:extent cx="716280" cy="438785"/>
          <wp:effectExtent l="0" t="0" r="0" b="5715"/>
          <wp:wrapSquare wrapText="bothSides"/>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Climate_Active_Master_Logo_pos_RGB.eps"/>
                  <pic:cNvPicPr/>
                </pic:nvPicPr>
                <pic:blipFill>
                  <a:blip r:embed="rId1">
                    <a:extLst>
                      <a:ext uri="{28A0092B-C50C-407E-A947-70E740481C1C}">
                        <a14:useLocalDpi xmlns:a14="http://schemas.microsoft.com/office/drawing/2010/main" val="0"/>
                      </a:ext>
                    </a:extLst>
                  </a:blip>
                  <a:stretch>
                    <a:fillRect/>
                  </a:stretch>
                </pic:blipFill>
                <pic:spPr>
                  <a:xfrm>
                    <a:off x="0" y="0"/>
                    <a:ext cx="716280" cy="438785"/>
                  </a:xfrm>
                  <a:prstGeom prst="rect">
                    <a:avLst/>
                  </a:prstGeom>
                </pic:spPr>
              </pic:pic>
            </a:graphicData>
          </a:graphic>
          <wp14:sizeRelH relativeFrom="page">
            <wp14:pctWidth>0</wp14:pctWidth>
          </wp14:sizeRelH>
          <wp14:sizeRelV relativeFrom="page">
            <wp14:pctHeight>0</wp14:pctHeight>
          </wp14:sizeRelV>
        </wp:anchor>
      </w:drawing>
    </w:r>
    <w:r w:rsidRPr="004E7C83">
      <w:rPr>
        <w:rFonts w:ascii="Arial" w:hAnsi="Arial" w:cs="Arial"/>
        <w:b/>
        <w:sz w:val="15"/>
        <w:szCs w:val="15"/>
      </w:rPr>
      <w:t xml:space="preserve"> </w:t>
    </w:r>
    <w:r w:rsidR="0003627B">
      <w:rPr>
        <w:rFonts w:ascii="Arial" w:hAnsi="Arial" w:cs="Arial"/>
        <w:b/>
        <w:sz w:val="15"/>
        <w:szCs w:val="15"/>
      </w:rPr>
      <w:t>C</w:t>
    </w:r>
    <w:r w:rsidR="0003627B" w:rsidRPr="00CA6336">
      <w:rPr>
        <w:rFonts w:ascii="Arial" w:hAnsi="Arial" w:cs="Arial"/>
        <w:b/>
        <w:sz w:val="15"/>
        <w:szCs w:val="15"/>
      </w:rPr>
      <w:t>LIMATE ACTIVE</w:t>
    </w:r>
    <w:r w:rsidR="0003627B" w:rsidRPr="003F7C32">
      <w:rPr>
        <w:rFonts w:ascii="Helvetica Neue LT Std 55 Roman" w:hAnsi="Helvetica Neue LT Std 55 Roman"/>
        <w:sz w:val="15"/>
        <w:szCs w:val="15"/>
      </w:rPr>
      <w:t xml:space="preserve"> </w:t>
    </w:r>
    <w:r w:rsidR="0016139D">
      <w:rPr>
        <w:rFonts w:ascii="Arial" w:hAnsi="Arial" w:cs="Arial"/>
        <w:sz w:val="15"/>
        <w:szCs w:val="15"/>
      </w:rPr>
      <w:t>Certification Trade Mark User Guide</w:t>
    </w:r>
    <w:r w:rsidR="0003627B">
      <w:rPr>
        <w:noProof/>
      </w:rPr>
      <w:t xml:space="preserve"> </w:t>
    </w:r>
    <w:r>
      <w:rPr>
        <w:noProof/>
        <w:lang w:eastAsia="en-AU"/>
      </w:rPr>
      <mc:AlternateContent>
        <mc:Choice Requires="wps">
          <w:drawing>
            <wp:anchor distT="0" distB="0" distL="114300" distR="114300" simplePos="0" relativeHeight="251769856" behindDoc="0" locked="0" layoutInCell="1" allowOverlap="1" wp14:anchorId="5CBC4B12" wp14:editId="339A0724">
              <wp:simplePos x="0" y="0"/>
              <wp:positionH relativeFrom="page">
                <wp:posOffset>7200900</wp:posOffset>
              </wp:positionH>
              <wp:positionV relativeFrom="page">
                <wp:posOffset>0</wp:posOffset>
              </wp:positionV>
              <wp:extent cx="1080000" cy="106920000"/>
              <wp:effectExtent l="0" t="0" r="6350" b="8255"/>
              <wp:wrapNone/>
              <wp:docPr id="1" name="Rectangle 1"/>
              <wp:cNvGraphicFramePr/>
              <a:graphic xmlns:a="http://schemas.openxmlformats.org/drawingml/2006/main">
                <a:graphicData uri="http://schemas.microsoft.com/office/word/2010/wordprocessingShape">
                  <wps:wsp>
                    <wps:cNvSpPr/>
                    <wps:spPr>
                      <a:xfrm>
                        <a:off x="0" y="0"/>
                        <a:ext cx="1080000" cy="106920000"/>
                      </a:xfrm>
                      <a:prstGeom prst="rect">
                        <a:avLst/>
                      </a:prstGeom>
                      <a:solidFill>
                        <a:srgbClr val="033323"/>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64E69E" id="Rectangle 1" o:spid="_x0000_s1026" style="position:absolute;margin-left:567pt;margin-top:0;width:85.05pt;height:8418.9pt;z-index:2517698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" fillcolor="#033323" stroked="f" strokeweight="1pt">
              <w10:wrap anchorx="page" anchory="page"/>
            </v:rect>
          </w:pict>
        </mc:Fallback>
      </mc:AlternateContent>
    </w:r>
  </w:p>
  <w:p w14:paraId="7129D093" w14:textId="77777777" w:rsidR="00991EE4" w:rsidRPr="00B75C42" w:rsidRDefault="00991EE4" w:rsidP="00B75C42">
    <w:pPr>
      <w:tabs>
        <w:tab w:val="left" w:pos="6804"/>
      </w:tabs>
      <w:spacing w:after="0"/>
      <w:ind w:left="-426"/>
      <w:jc w:val="right"/>
      <w:rPr>
        <w:rFonts w:ascii="Arial" w:hAnsi="Arial" w:cs="Arial"/>
        <w:sz w:val="15"/>
        <w:szCs w:val="15"/>
      </w:rPr>
    </w:pPr>
    <w:r w:rsidRPr="00CA6336">
      <w:rPr>
        <w:rFonts w:ascii="Arial" w:hAnsi="Arial" w:cs="Arial"/>
        <w:b/>
        <w:noProof/>
        <w:sz w:val="15"/>
        <w:szCs w:val="15"/>
        <w:lang w:eastAsia="en-AU"/>
      </w:rPr>
      <mc:AlternateContent>
        <mc:Choice Requires="wps">
          <w:drawing>
            <wp:inline distT="0" distB="0" distL="0" distR="0" wp14:anchorId="09EF752F" wp14:editId="426F51FC">
              <wp:extent cx="2385842" cy="45719"/>
              <wp:effectExtent l="0" t="0" r="0" b="0"/>
              <wp:docPr id="2" name="Text Box 2"/>
              <wp:cNvGraphicFramePr/>
              <a:graphic xmlns:a="http://schemas.openxmlformats.org/drawingml/2006/main">
                <a:graphicData uri="http://schemas.microsoft.com/office/word/2010/wordprocessingShape">
                  <wps:wsp>
                    <wps:cNvSpPr txBox="1"/>
                    <wps:spPr>
                      <a:xfrm>
                        <a:off x="0" y="0"/>
                        <a:ext cx="2385842" cy="45719"/>
                      </a:xfrm>
                      <a:prstGeom prst="rect">
                        <a:avLst/>
                      </a:prstGeom>
                      <a:solidFill>
                        <a:srgbClr val="003529"/>
                      </a:solidFill>
                      <a:ln w="6350">
                        <a:noFill/>
                      </a:ln>
                    </wps:spPr>
                    <wps:txbx>
                      <w:txbxContent>
                        <w:p w14:paraId="1583829C" w14:textId="77777777" w:rsidR="00991EE4" w:rsidRDefault="00991EE4" w:rsidP="00B75C4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9EF752F" id="_x0000_t202" coordsize="21600,21600" o:spt="202" path="m,l,21600r21600,l21600,xe">
              <v:stroke joinstyle="miter"/>
              <v:path gradientshapeok="t" o:connecttype="rect"/>
            </v:shapetype>
            <v:shape id="Text Box 2" o:spid="_x0000_s1035" type="#_x0000_t202" style="width:187.85pt;height:3.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" fillcolor="#003529" stroked="f" strokeweight=".5pt">
              <v:textbox>
                <w:txbxContent>
                  <w:p w14:paraId="1583829C" w14:textId="77777777" w:rsidR="00991EE4" w:rsidRDefault="00991EE4" w:rsidP="00B75C42"/>
                </w:txbxContent>
              </v:textbox>
              <w10:anchorlock/>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7B3C9A"/>
    <w:multiLevelType w:val="hybridMultilevel"/>
    <w:tmpl w:val="5C0CB6AE"/>
    <w:lvl w:ilvl="0" w:tplc="0C090013">
      <w:start w:val="1"/>
      <w:numFmt w:val="upperRoman"/>
      <w:lvlText w:val="%1."/>
      <w:lvlJc w:val="right"/>
      <w:pPr>
        <w:ind w:left="1542" w:hanging="360"/>
      </w:pPr>
    </w:lvl>
    <w:lvl w:ilvl="1" w:tplc="0C090019" w:tentative="1">
      <w:start w:val="1"/>
      <w:numFmt w:val="lowerLetter"/>
      <w:lvlText w:val="%2."/>
      <w:lvlJc w:val="left"/>
      <w:pPr>
        <w:ind w:left="2262" w:hanging="360"/>
      </w:pPr>
    </w:lvl>
    <w:lvl w:ilvl="2" w:tplc="0C09001B" w:tentative="1">
      <w:start w:val="1"/>
      <w:numFmt w:val="lowerRoman"/>
      <w:lvlText w:val="%3."/>
      <w:lvlJc w:val="right"/>
      <w:pPr>
        <w:ind w:left="2982" w:hanging="180"/>
      </w:pPr>
    </w:lvl>
    <w:lvl w:ilvl="3" w:tplc="0C09000F" w:tentative="1">
      <w:start w:val="1"/>
      <w:numFmt w:val="decimal"/>
      <w:lvlText w:val="%4."/>
      <w:lvlJc w:val="left"/>
      <w:pPr>
        <w:ind w:left="3702" w:hanging="360"/>
      </w:pPr>
    </w:lvl>
    <w:lvl w:ilvl="4" w:tplc="0C090019" w:tentative="1">
      <w:start w:val="1"/>
      <w:numFmt w:val="lowerLetter"/>
      <w:lvlText w:val="%5."/>
      <w:lvlJc w:val="left"/>
      <w:pPr>
        <w:ind w:left="4422" w:hanging="360"/>
      </w:pPr>
    </w:lvl>
    <w:lvl w:ilvl="5" w:tplc="0C09001B" w:tentative="1">
      <w:start w:val="1"/>
      <w:numFmt w:val="lowerRoman"/>
      <w:lvlText w:val="%6."/>
      <w:lvlJc w:val="right"/>
      <w:pPr>
        <w:ind w:left="5142" w:hanging="180"/>
      </w:pPr>
    </w:lvl>
    <w:lvl w:ilvl="6" w:tplc="0C09000F" w:tentative="1">
      <w:start w:val="1"/>
      <w:numFmt w:val="decimal"/>
      <w:lvlText w:val="%7."/>
      <w:lvlJc w:val="left"/>
      <w:pPr>
        <w:ind w:left="5862" w:hanging="360"/>
      </w:pPr>
    </w:lvl>
    <w:lvl w:ilvl="7" w:tplc="0C090019" w:tentative="1">
      <w:start w:val="1"/>
      <w:numFmt w:val="lowerLetter"/>
      <w:lvlText w:val="%8."/>
      <w:lvlJc w:val="left"/>
      <w:pPr>
        <w:ind w:left="6582" w:hanging="360"/>
      </w:pPr>
    </w:lvl>
    <w:lvl w:ilvl="8" w:tplc="0C09001B" w:tentative="1">
      <w:start w:val="1"/>
      <w:numFmt w:val="lowerRoman"/>
      <w:lvlText w:val="%9."/>
      <w:lvlJc w:val="right"/>
      <w:pPr>
        <w:ind w:left="7302" w:hanging="180"/>
      </w:pPr>
    </w:lvl>
  </w:abstractNum>
  <w:abstractNum w:abstractNumId="1" w15:restartNumberingAfterBreak="0">
    <w:nsid w:val="15616BEF"/>
    <w:multiLevelType w:val="hybridMultilevel"/>
    <w:tmpl w:val="B53AF57A"/>
    <w:lvl w:ilvl="0" w:tplc="C3FE80E6">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79021F1"/>
    <w:multiLevelType w:val="multilevel"/>
    <w:tmpl w:val="43847DB2"/>
    <w:lvl w:ilvl="0">
      <w:start w:val="1"/>
      <w:numFmt w:val="decimal"/>
      <w:lvlText w:val="%1."/>
      <w:lvlJc w:val="left"/>
      <w:pPr>
        <w:ind w:left="312" w:hanging="312"/>
      </w:pPr>
      <w:rPr>
        <w:rFonts w:ascii="Arial" w:hAnsi="Arial" w:hint="default"/>
        <w:b/>
        <w:i w:val="0"/>
        <w:spacing w:val="-1"/>
        <w:w w:val="99"/>
        <w:sz w:val="36"/>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218766C4"/>
    <w:multiLevelType w:val="multilevel"/>
    <w:tmpl w:val="3DD8023C"/>
    <w:lvl w:ilvl="0">
      <w:start w:val="1"/>
      <w:numFmt w:val="decimal"/>
      <w:lvlText w:val="%1."/>
      <w:lvlJc w:val="left"/>
      <w:pPr>
        <w:ind w:left="312" w:hanging="312"/>
      </w:pPr>
      <w:rPr>
        <w:rFonts w:hint="default"/>
        <w:b w:val="0"/>
        <w:i w:val="0"/>
        <w:spacing w:val="-1"/>
        <w:w w:val="99"/>
        <w:sz w:val="32"/>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22E555C6"/>
    <w:multiLevelType w:val="hybridMultilevel"/>
    <w:tmpl w:val="BB4A9384"/>
    <w:lvl w:ilvl="0" w:tplc="AEB29440">
      <w:start w:val="1"/>
      <w:numFmt w:val="bullet"/>
      <w:pStyle w:val="Bullets"/>
      <w:lvlText w:val=""/>
      <w:lvlJc w:val="left"/>
      <w:pPr>
        <w:ind w:left="284" w:hanging="284"/>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4644750"/>
    <w:multiLevelType w:val="multilevel"/>
    <w:tmpl w:val="3DD8023C"/>
    <w:lvl w:ilvl="0">
      <w:start w:val="1"/>
      <w:numFmt w:val="decimal"/>
      <w:lvlText w:val="%1."/>
      <w:lvlJc w:val="left"/>
      <w:pPr>
        <w:ind w:left="312" w:hanging="312"/>
      </w:pPr>
      <w:rPr>
        <w:rFonts w:hint="default"/>
        <w:b w:val="0"/>
        <w:i w:val="0"/>
        <w:spacing w:val="-1"/>
        <w:w w:val="99"/>
        <w:sz w:val="32"/>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24BF6AC9"/>
    <w:multiLevelType w:val="multilevel"/>
    <w:tmpl w:val="3DD8023C"/>
    <w:lvl w:ilvl="0">
      <w:start w:val="1"/>
      <w:numFmt w:val="decimal"/>
      <w:lvlText w:val="%1."/>
      <w:lvlJc w:val="left"/>
      <w:pPr>
        <w:ind w:left="312" w:hanging="312"/>
      </w:pPr>
      <w:rPr>
        <w:rFonts w:hint="default"/>
        <w:b w:val="0"/>
        <w:i w:val="0"/>
        <w:spacing w:val="-1"/>
        <w:w w:val="99"/>
        <w:sz w:val="32"/>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28352160"/>
    <w:multiLevelType w:val="hybridMultilevel"/>
    <w:tmpl w:val="1AB28CAA"/>
    <w:lvl w:ilvl="0" w:tplc="0C090019">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D7C3B4A"/>
    <w:multiLevelType w:val="multilevel"/>
    <w:tmpl w:val="3DD8023C"/>
    <w:lvl w:ilvl="0">
      <w:start w:val="1"/>
      <w:numFmt w:val="decimal"/>
      <w:lvlText w:val="%1."/>
      <w:lvlJc w:val="left"/>
      <w:pPr>
        <w:ind w:left="312" w:hanging="312"/>
      </w:pPr>
      <w:rPr>
        <w:rFonts w:hint="default"/>
        <w:b w:val="0"/>
        <w:i w:val="0"/>
        <w:spacing w:val="-1"/>
        <w:w w:val="99"/>
        <w:sz w:val="32"/>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15:restartNumberingAfterBreak="0">
    <w:nsid w:val="3FDA5880"/>
    <w:multiLevelType w:val="hybridMultilevel"/>
    <w:tmpl w:val="30FA6F8C"/>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4BA2388D"/>
    <w:multiLevelType w:val="hybridMultilevel"/>
    <w:tmpl w:val="50287B24"/>
    <w:lvl w:ilvl="0" w:tplc="0C090019">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4D591DFC"/>
    <w:multiLevelType w:val="multilevel"/>
    <w:tmpl w:val="A11C40EC"/>
    <w:lvl w:ilvl="0">
      <w:start w:val="1"/>
      <w:numFmt w:val="decimal"/>
      <w:pStyle w:val="Heading1"/>
      <w:lvlText w:val="%1."/>
      <w:lvlJc w:val="left"/>
      <w:pPr>
        <w:ind w:left="454" w:hanging="312"/>
      </w:pPr>
      <w:rPr>
        <w:rFonts w:ascii="Arial" w:hAnsi="Arial" w:hint="default"/>
        <w:b w:val="0"/>
        <w:i w:val="0"/>
        <w:spacing w:val="-1"/>
        <w:w w:val="99"/>
        <w:sz w:val="36"/>
        <w:szCs w:val="28"/>
      </w:rPr>
    </w:lvl>
    <w:lvl w:ilvl="1">
      <w:start w:val="3"/>
      <w:numFmt w:val="decimal"/>
      <w:isLgl/>
      <w:lvlText w:val="%1.%2."/>
      <w:lvlJc w:val="left"/>
      <w:pPr>
        <w:ind w:left="502" w:hanging="360"/>
      </w:pPr>
      <w:rPr>
        <w:rFonts w:hint="default"/>
      </w:rPr>
    </w:lvl>
    <w:lvl w:ilvl="2">
      <w:start w:val="1"/>
      <w:numFmt w:val="decimal"/>
      <w:isLgl/>
      <w:lvlText w:val="%1.%2.%3."/>
      <w:lvlJc w:val="left"/>
      <w:pPr>
        <w:ind w:left="862" w:hanging="720"/>
      </w:pPr>
      <w:rPr>
        <w:rFonts w:hint="default"/>
      </w:rPr>
    </w:lvl>
    <w:lvl w:ilvl="3">
      <w:start w:val="1"/>
      <w:numFmt w:val="decimal"/>
      <w:isLgl/>
      <w:lvlText w:val="%1.%2.%3.%4."/>
      <w:lvlJc w:val="left"/>
      <w:pPr>
        <w:ind w:left="862" w:hanging="720"/>
      </w:pPr>
      <w:rPr>
        <w:rFonts w:hint="default"/>
      </w:rPr>
    </w:lvl>
    <w:lvl w:ilvl="4">
      <w:start w:val="1"/>
      <w:numFmt w:val="decimal"/>
      <w:isLgl/>
      <w:lvlText w:val="%1.%2.%3.%4.%5."/>
      <w:lvlJc w:val="left"/>
      <w:pPr>
        <w:ind w:left="1222" w:hanging="1080"/>
      </w:pPr>
      <w:rPr>
        <w:rFonts w:hint="default"/>
      </w:rPr>
    </w:lvl>
    <w:lvl w:ilvl="5">
      <w:start w:val="1"/>
      <w:numFmt w:val="decimal"/>
      <w:isLgl/>
      <w:lvlText w:val="%1.%2.%3.%4.%5.%6."/>
      <w:lvlJc w:val="left"/>
      <w:pPr>
        <w:ind w:left="1222" w:hanging="1080"/>
      </w:pPr>
      <w:rPr>
        <w:rFonts w:hint="default"/>
      </w:rPr>
    </w:lvl>
    <w:lvl w:ilvl="6">
      <w:start w:val="1"/>
      <w:numFmt w:val="decimal"/>
      <w:isLgl/>
      <w:lvlText w:val="%1.%2.%3.%4.%5.%6.%7."/>
      <w:lvlJc w:val="left"/>
      <w:pPr>
        <w:ind w:left="1222" w:hanging="1080"/>
      </w:pPr>
      <w:rPr>
        <w:rFonts w:hint="default"/>
      </w:rPr>
    </w:lvl>
    <w:lvl w:ilvl="7">
      <w:start w:val="1"/>
      <w:numFmt w:val="decimal"/>
      <w:isLgl/>
      <w:lvlText w:val="%1.%2.%3.%4.%5.%6.%7.%8."/>
      <w:lvlJc w:val="left"/>
      <w:pPr>
        <w:ind w:left="1582" w:hanging="1440"/>
      </w:pPr>
      <w:rPr>
        <w:rFonts w:hint="default"/>
      </w:rPr>
    </w:lvl>
    <w:lvl w:ilvl="8">
      <w:start w:val="1"/>
      <w:numFmt w:val="decimal"/>
      <w:isLgl/>
      <w:lvlText w:val="%1.%2.%3.%4.%5.%6.%7.%8.%9."/>
      <w:lvlJc w:val="left"/>
      <w:pPr>
        <w:ind w:left="1582" w:hanging="1440"/>
      </w:pPr>
      <w:rPr>
        <w:rFonts w:hint="default"/>
      </w:rPr>
    </w:lvl>
  </w:abstractNum>
  <w:abstractNum w:abstractNumId="12" w15:restartNumberingAfterBreak="0">
    <w:nsid w:val="66977C26"/>
    <w:multiLevelType w:val="multilevel"/>
    <w:tmpl w:val="0AA018CC"/>
    <w:lvl w:ilvl="0">
      <w:start w:val="1"/>
      <w:numFmt w:val="bullet"/>
      <w:lvlText w:val=""/>
      <w:lvlJc w:val="left"/>
      <w:pPr>
        <w:ind w:left="360" w:hanging="360"/>
      </w:pPr>
      <w:rPr>
        <w:rFonts w:ascii="Symbol" w:hAnsi="Symbol"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3" w15:restartNumberingAfterBreak="0">
    <w:nsid w:val="6DDC6AC5"/>
    <w:multiLevelType w:val="hybridMultilevel"/>
    <w:tmpl w:val="8CBEC6D8"/>
    <w:lvl w:ilvl="0" w:tplc="0C090019">
      <w:start w:val="1"/>
      <w:numFmt w:val="lowerLetter"/>
      <w:lvlText w:val="%1."/>
      <w:lvlJc w:val="left"/>
      <w:pPr>
        <w:ind w:left="720" w:hanging="360"/>
      </w:pPr>
      <w:rPr>
        <w:rFonts w:hint="default"/>
      </w:r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7E9D252C"/>
    <w:multiLevelType w:val="multilevel"/>
    <w:tmpl w:val="142AEC66"/>
    <w:lvl w:ilvl="0">
      <w:start w:val="1"/>
      <w:numFmt w:val="decimal"/>
      <w:lvlText w:val="%1."/>
      <w:lvlJc w:val="left"/>
      <w:pPr>
        <w:ind w:left="312" w:hanging="312"/>
      </w:pPr>
      <w:rPr>
        <w:rFonts w:hint="default"/>
        <w:b w:val="0"/>
        <w:i w:val="0"/>
        <w:spacing w:val="-1"/>
        <w:w w:val="99"/>
        <w:sz w:val="28"/>
        <w:szCs w:val="28"/>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11"/>
  </w:num>
  <w:num w:numId="3">
    <w:abstractNumId w:val="14"/>
  </w:num>
  <w:num w:numId="4">
    <w:abstractNumId w:val="5"/>
  </w:num>
  <w:num w:numId="5">
    <w:abstractNumId w:val="3"/>
  </w:num>
  <w:num w:numId="6">
    <w:abstractNumId w:val="8"/>
  </w:num>
  <w:num w:numId="7">
    <w:abstractNumId w:val="6"/>
  </w:num>
  <w:num w:numId="8">
    <w:abstractNumId w:val="2"/>
  </w:num>
  <w:num w:numId="9">
    <w:abstractNumId w:val="12"/>
  </w:num>
  <w:num w:numId="10">
    <w:abstractNumId w:val="4"/>
  </w:num>
  <w:num w:numId="11">
    <w:abstractNumId w:val="9"/>
  </w:num>
  <w:num w:numId="12">
    <w:abstractNumId w:val="10"/>
  </w:num>
  <w:num w:numId="13">
    <w:abstractNumId w:val="13"/>
  </w:num>
  <w:num w:numId="14">
    <w:abstractNumId w:val="7"/>
  </w:num>
  <w:num w:numId="15">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283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432B"/>
    <w:rsid w:val="000018B5"/>
    <w:rsid w:val="00001F5D"/>
    <w:rsid w:val="00003E9D"/>
    <w:rsid w:val="0000474B"/>
    <w:rsid w:val="00006FF0"/>
    <w:rsid w:val="000111EF"/>
    <w:rsid w:val="00013CBB"/>
    <w:rsid w:val="00020746"/>
    <w:rsid w:val="00023FB4"/>
    <w:rsid w:val="00026C58"/>
    <w:rsid w:val="00031A51"/>
    <w:rsid w:val="00032E61"/>
    <w:rsid w:val="00034B43"/>
    <w:rsid w:val="0003627B"/>
    <w:rsid w:val="0003689D"/>
    <w:rsid w:val="000376F5"/>
    <w:rsid w:val="0004074B"/>
    <w:rsid w:val="00041C67"/>
    <w:rsid w:val="00042240"/>
    <w:rsid w:val="00045EDD"/>
    <w:rsid w:val="00046344"/>
    <w:rsid w:val="0005527C"/>
    <w:rsid w:val="000557FF"/>
    <w:rsid w:val="00056336"/>
    <w:rsid w:val="00062D64"/>
    <w:rsid w:val="000647FB"/>
    <w:rsid w:val="00067326"/>
    <w:rsid w:val="0006763B"/>
    <w:rsid w:val="0007188A"/>
    <w:rsid w:val="0007383C"/>
    <w:rsid w:val="0007542C"/>
    <w:rsid w:val="00082303"/>
    <w:rsid w:val="00083C6B"/>
    <w:rsid w:val="00084483"/>
    <w:rsid w:val="000859EA"/>
    <w:rsid w:val="0009190C"/>
    <w:rsid w:val="00097D36"/>
    <w:rsid w:val="000A0596"/>
    <w:rsid w:val="000A61A2"/>
    <w:rsid w:val="000A6EB6"/>
    <w:rsid w:val="000B15E4"/>
    <w:rsid w:val="000B37AA"/>
    <w:rsid w:val="000B5225"/>
    <w:rsid w:val="000B55E2"/>
    <w:rsid w:val="000C1782"/>
    <w:rsid w:val="000D120C"/>
    <w:rsid w:val="000D33EA"/>
    <w:rsid w:val="000D3C6B"/>
    <w:rsid w:val="000D5522"/>
    <w:rsid w:val="000E27D3"/>
    <w:rsid w:val="000E4BB0"/>
    <w:rsid w:val="000E52F7"/>
    <w:rsid w:val="000E65C8"/>
    <w:rsid w:val="000E65E0"/>
    <w:rsid w:val="000F06E0"/>
    <w:rsid w:val="000F1257"/>
    <w:rsid w:val="000F5289"/>
    <w:rsid w:val="00112875"/>
    <w:rsid w:val="00114247"/>
    <w:rsid w:val="00130864"/>
    <w:rsid w:val="0013388C"/>
    <w:rsid w:val="00135481"/>
    <w:rsid w:val="00141A46"/>
    <w:rsid w:val="00142EDA"/>
    <w:rsid w:val="00151B5C"/>
    <w:rsid w:val="0016139D"/>
    <w:rsid w:val="00162603"/>
    <w:rsid w:val="001630E9"/>
    <w:rsid w:val="00163AF3"/>
    <w:rsid w:val="00165526"/>
    <w:rsid w:val="001658CC"/>
    <w:rsid w:val="001663D0"/>
    <w:rsid w:val="00167E38"/>
    <w:rsid w:val="0017432F"/>
    <w:rsid w:val="0017511F"/>
    <w:rsid w:val="001919D7"/>
    <w:rsid w:val="001944C1"/>
    <w:rsid w:val="001962BF"/>
    <w:rsid w:val="001A5558"/>
    <w:rsid w:val="001A7F12"/>
    <w:rsid w:val="001B27E0"/>
    <w:rsid w:val="001B33A7"/>
    <w:rsid w:val="001B5BFF"/>
    <w:rsid w:val="001C2031"/>
    <w:rsid w:val="001C3586"/>
    <w:rsid w:val="001C7311"/>
    <w:rsid w:val="001C7A0B"/>
    <w:rsid w:val="001D209D"/>
    <w:rsid w:val="001D3A36"/>
    <w:rsid w:val="001E3728"/>
    <w:rsid w:val="001E4BD4"/>
    <w:rsid w:val="001E5622"/>
    <w:rsid w:val="001F0BE1"/>
    <w:rsid w:val="00200B31"/>
    <w:rsid w:val="0020497B"/>
    <w:rsid w:val="00213C47"/>
    <w:rsid w:val="002168B9"/>
    <w:rsid w:val="00220371"/>
    <w:rsid w:val="00226CAA"/>
    <w:rsid w:val="00232F1C"/>
    <w:rsid w:val="00234805"/>
    <w:rsid w:val="00235511"/>
    <w:rsid w:val="00235CDC"/>
    <w:rsid w:val="002372DA"/>
    <w:rsid w:val="00240AFB"/>
    <w:rsid w:val="0024143F"/>
    <w:rsid w:val="00241F9F"/>
    <w:rsid w:val="00256207"/>
    <w:rsid w:val="00257E63"/>
    <w:rsid w:val="0026022F"/>
    <w:rsid w:val="00260E9C"/>
    <w:rsid w:val="002715B8"/>
    <w:rsid w:val="0027513C"/>
    <w:rsid w:val="00281163"/>
    <w:rsid w:val="002829E7"/>
    <w:rsid w:val="0028786D"/>
    <w:rsid w:val="00290D20"/>
    <w:rsid w:val="002944D3"/>
    <w:rsid w:val="002A3717"/>
    <w:rsid w:val="002A648A"/>
    <w:rsid w:val="002B2791"/>
    <w:rsid w:val="002C0C0B"/>
    <w:rsid w:val="002D3B30"/>
    <w:rsid w:val="002D5296"/>
    <w:rsid w:val="002E4534"/>
    <w:rsid w:val="002E506F"/>
    <w:rsid w:val="002F4D61"/>
    <w:rsid w:val="00305231"/>
    <w:rsid w:val="003062B9"/>
    <w:rsid w:val="00312293"/>
    <w:rsid w:val="00314909"/>
    <w:rsid w:val="00315BCB"/>
    <w:rsid w:val="00315E16"/>
    <w:rsid w:val="00316BD3"/>
    <w:rsid w:val="00316FB3"/>
    <w:rsid w:val="003176F9"/>
    <w:rsid w:val="00322C68"/>
    <w:rsid w:val="0032491B"/>
    <w:rsid w:val="00327E74"/>
    <w:rsid w:val="003327A3"/>
    <w:rsid w:val="003330E2"/>
    <w:rsid w:val="00335FD3"/>
    <w:rsid w:val="0034333E"/>
    <w:rsid w:val="003437B3"/>
    <w:rsid w:val="00351A85"/>
    <w:rsid w:val="00353016"/>
    <w:rsid w:val="00353F0F"/>
    <w:rsid w:val="00354776"/>
    <w:rsid w:val="00356DFF"/>
    <w:rsid w:val="00357C58"/>
    <w:rsid w:val="00360A91"/>
    <w:rsid w:val="00367D45"/>
    <w:rsid w:val="00377C33"/>
    <w:rsid w:val="00390E37"/>
    <w:rsid w:val="00391E57"/>
    <w:rsid w:val="003924DC"/>
    <w:rsid w:val="00393524"/>
    <w:rsid w:val="0039769F"/>
    <w:rsid w:val="003A73BF"/>
    <w:rsid w:val="003A7DC6"/>
    <w:rsid w:val="003B0F97"/>
    <w:rsid w:val="003B4132"/>
    <w:rsid w:val="003B69BB"/>
    <w:rsid w:val="003C0E46"/>
    <w:rsid w:val="003C2AA6"/>
    <w:rsid w:val="003C413A"/>
    <w:rsid w:val="003C51A5"/>
    <w:rsid w:val="003C5F46"/>
    <w:rsid w:val="003C7E1C"/>
    <w:rsid w:val="003D7E0F"/>
    <w:rsid w:val="003E03FC"/>
    <w:rsid w:val="003E269A"/>
    <w:rsid w:val="003F339F"/>
    <w:rsid w:val="003F748B"/>
    <w:rsid w:val="003F774D"/>
    <w:rsid w:val="003F7C32"/>
    <w:rsid w:val="004153DA"/>
    <w:rsid w:val="00417A0F"/>
    <w:rsid w:val="0043224F"/>
    <w:rsid w:val="0043629A"/>
    <w:rsid w:val="004378CB"/>
    <w:rsid w:val="00442F62"/>
    <w:rsid w:val="00443E30"/>
    <w:rsid w:val="0045042D"/>
    <w:rsid w:val="004504BA"/>
    <w:rsid w:val="0045120F"/>
    <w:rsid w:val="0045552F"/>
    <w:rsid w:val="00456C94"/>
    <w:rsid w:val="004618CC"/>
    <w:rsid w:val="00463340"/>
    <w:rsid w:val="004644C8"/>
    <w:rsid w:val="00467BA3"/>
    <w:rsid w:val="0047366B"/>
    <w:rsid w:val="0047497F"/>
    <w:rsid w:val="00477B3F"/>
    <w:rsid w:val="0048031B"/>
    <w:rsid w:val="00484000"/>
    <w:rsid w:val="004877F7"/>
    <w:rsid w:val="00487AF4"/>
    <w:rsid w:val="00490339"/>
    <w:rsid w:val="00494C76"/>
    <w:rsid w:val="00497096"/>
    <w:rsid w:val="004A1AFB"/>
    <w:rsid w:val="004A5D8D"/>
    <w:rsid w:val="004B5347"/>
    <w:rsid w:val="004C3FD1"/>
    <w:rsid w:val="004D11D9"/>
    <w:rsid w:val="004D4250"/>
    <w:rsid w:val="004E2F8C"/>
    <w:rsid w:val="004E7C83"/>
    <w:rsid w:val="004F1D6A"/>
    <w:rsid w:val="004F3133"/>
    <w:rsid w:val="00500436"/>
    <w:rsid w:val="00500886"/>
    <w:rsid w:val="0050226D"/>
    <w:rsid w:val="00502CF7"/>
    <w:rsid w:val="00503899"/>
    <w:rsid w:val="005077CA"/>
    <w:rsid w:val="00507B4A"/>
    <w:rsid w:val="00520491"/>
    <w:rsid w:val="0052224A"/>
    <w:rsid w:val="00523F2C"/>
    <w:rsid w:val="00524A3F"/>
    <w:rsid w:val="00524B98"/>
    <w:rsid w:val="00524D71"/>
    <w:rsid w:val="00526666"/>
    <w:rsid w:val="0053199C"/>
    <w:rsid w:val="0053478D"/>
    <w:rsid w:val="0053548B"/>
    <w:rsid w:val="005403FC"/>
    <w:rsid w:val="005409B3"/>
    <w:rsid w:val="005451B0"/>
    <w:rsid w:val="00547BAE"/>
    <w:rsid w:val="00556768"/>
    <w:rsid w:val="00557F4E"/>
    <w:rsid w:val="00560EA0"/>
    <w:rsid w:val="00562ECB"/>
    <w:rsid w:val="00562F7E"/>
    <w:rsid w:val="00563A7C"/>
    <w:rsid w:val="00566E59"/>
    <w:rsid w:val="00570914"/>
    <w:rsid w:val="005712E5"/>
    <w:rsid w:val="00573531"/>
    <w:rsid w:val="0057421E"/>
    <w:rsid w:val="00581B7E"/>
    <w:rsid w:val="00592267"/>
    <w:rsid w:val="00597157"/>
    <w:rsid w:val="005A209B"/>
    <w:rsid w:val="005A24A5"/>
    <w:rsid w:val="005B34EA"/>
    <w:rsid w:val="005C0DDE"/>
    <w:rsid w:val="005C2518"/>
    <w:rsid w:val="005C5232"/>
    <w:rsid w:val="005D112D"/>
    <w:rsid w:val="005D349F"/>
    <w:rsid w:val="005D5AF6"/>
    <w:rsid w:val="005E2655"/>
    <w:rsid w:val="005E6DE2"/>
    <w:rsid w:val="005F2BC1"/>
    <w:rsid w:val="005F30FC"/>
    <w:rsid w:val="00600040"/>
    <w:rsid w:val="00600F38"/>
    <w:rsid w:val="0060443D"/>
    <w:rsid w:val="00610639"/>
    <w:rsid w:val="0061102B"/>
    <w:rsid w:val="0061201F"/>
    <w:rsid w:val="00612511"/>
    <w:rsid w:val="00612724"/>
    <w:rsid w:val="006146FA"/>
    <w:rsid w:val="006164E7"/>
    <w:rsid w:val="006206F8"/>
    <w:rsid w:val="00625370"/>
    <w:rsid w:val="0062669C"/>
    <w:rsid w:val="00632421"/>
    <w:rsid w:val="00632DAF"/>
    <w:rsid w:val="006376F7"/>
    <w:rsid w:val="00641C5F"/>
    <w:rsid w:val="006463C1"/>
    <w:rsid w:val="006523A1"/>
    <w:rsid w:val="006548A3"/>
    <w:rsid w:val="00654E6C"/>
    <w:rsid w:val="00660193"/>
    <w:rsid w:val="00663F44"/>
    <w:rsid w:val="0066427A"/>
    <w:rsid w:val="00671FC7"/>
    <w:rsid w:val="006728D1"/>
    <w:rsid w:val="0067301D"/>
    <w:rsid w:val="00676AA6"/>
    <w:rsid w:val="00676CCA"/>
    <w:rsid w:val="00680DD6"/>
    <w:rsid w:val="00682C13"/>
    <w:rsid w:val="00693539"/>
    <w:rsid w:val="00694781"/>
    <w:rsid w:val="00696A99"/>
    <w:rsid w:val="00697BEC"/>
    <w:rsid w:val="006A24D0"/>
    <w:rsid w:val="006A2585"/>
    <w:rsid w:val="006A54FF"/>
    <w:rsid w:val="006B43AA"/>
    <w:rsid w:val="006C183D"/>
    <w:rsid w:val="006C1A1E"/>
    <w:rsid w:val="006C698F"/>
    <w:rsid w:val="006E342D"/>
    <w:rsid w:val="006E4FFC"/>
    <w:rsid w:val="006E7937"/>
    <w:rsid w:val="006F192C"/>
    <w:rsid w:val="00707E74"/>
    <w:rsid w:val="00711E08"/>
    <w:rsid w:val="00714619"/>
    <w:rsid w:val="00725CF9"/>
    <w:rsid w:val="00732482"/>
    <w:rsid w:val="00732BB8"/>
    <w:rsid w:val="007376A5"/>
    <w:rsid w:val="00740141"/>
    <w:rsid w:val="00741B00"/>
    <w:rsid w:val="00744B34"/>
    <w:rsid w:val="00750512"/>
    <w:rsid w:val="00752107"/>
    <w:rsid w:val="007543BD"/>
    <w:rsid w:val="00756640"/>
    <w:rsid w:val="007570C5"/>
    <w:rsid w:val="007613F7"/>
    <w:rsid w:val="007621A3"/>
    <w:rsid w:val="0076443F"/>
    <w:rsid w:val="00771836"/>
    <w:rsid w:val="0077259F"/>
    <w:rsid w:val="0077453D"/>
    <w:rsid w:val="007753BA"/>
    <w:rsid w:val="007825B6"/>
    <w:rsid w:val="007923CE"/>
    <w:rsid w:val="00793D43"/>
    <w:rsid w:val="007A32FE"/>
    <w:rsid w:val="007B0F7C"/>
    <w:rsid w:val="007B2BED"/>
    <w:rsid w:val="007B50E2"/>
    <w:rsid w:val="007C4C3F"/>
    <w:rsid w:val="007D6709"/>
    <w:rsid w:val="007D67D9"/>
    <w:rsid w:val="007D7FDF"/>
    <w:rsid w:val="007E2AEE"/>
    <w:rsid w:val="007E5726"/>
    <w:rsid w:val="007E600C"/>
    <w:rsid w:val="007E6855"/>
    <w:rsid w:val="007F145D"/>
    <w:rsid w:val="007F2090"/>
    <w:rsid w:val="007F2AD3"/>
    <w:rsid w:val="007F38A5"/>
    <w:rsid w:val="007F49A1"/>
    <w:rsid w:val="008006B7"/>
    <w:rsid w:val="00804D00"/>
    <w:rsid w:val="00806049"/>
    <w:rsid w:val="00807D9A"/>
    <w:rsid w:val="008125DB"/>
    <w:rsid w:val="008129A6"/>
    <w:rsid w:val="00817018"/>
    <w:rsid w:val="00822FE8"/>
    <w:rsid w:val="00825A6D"/>
    <w:rsid w:val="00835F3C"/>
    <w:rsid w:val="00836763"/>
    <w:rsid w:val="00843F27"/>
    <w:rsid w:val="00850A37"/>
    <w:rsid w:val="00855E9E"/>
    <w:rsid w:val="00855F6D"/>
    <w:rsid w:val="00857132"/>
    <w:rsid w:val="00861AB9"/>
    <w:rsid w:val="008661C7"/>
    <w:rsid w:val="00866EF9"/>
    <w:rsid w:val="008672C7"/>
    <w:rsid w:val="00870875"/>
    <w:rsid w:val="008808E4"/>
    <w:rsid w:val="00881A37"/>
    <w:rsid w:val="00891551"/>
    <w:rsid w:val="00893C30"/>
    <w:rsid w:val="00895412"/>
    <w:rsid w:val="008A23A9"/>
    <w:rsid w:val="008A3762"/>
    <w:rsid w:val="008A389C"/>
    <w:rsid w:val="008A4EC4"/>
    <w:rsid w:val="008C12A5"/>
    <w:rsid w:val="008C3D85"/>
    <w:rsid w:val="008C3F32"/>
    <w:rsid w:val="008C6D07"/>
    <w:rsid w:val="008D28AD"/>
    <w:rsid w:val="008D425C"/>
    <w:rsid w:val="008D4414"/>
    <w:rsid w:val="008D51B3"/>
    <w:rsid w:val="008E33E6"/>
    <w:rsid w:val="008E541C"/>
    <w:rsid w:val="008E54FA"/>
    <w:rsid w:val="008F1820"/>
    <w:rsid w:val="008F2B1A"/>
    <w:rsid w:val="008F580B"/>
    <w:rsid w:val="008F75EB"/>
    <w:rsid w:val="00900DBE"/>
    <w:rsid w:val="00900E79"/>
    <w:rsid w:val="009053BE"/>
    <w:rsid w:val="0091093F"/>
    <w:rsid w:val="009123AB"/>
    <w:rsid w:val="00914110"/>
    <w:rsid w:val="0091631F"/>
    <w:rsid w:val="00916951"/>
    <w:rsid w:val="00917260"/>
    <w:rsid w:val="00922E47"/>
    <w:rsid w:val="00924CD1"/>
    <w:rsid w:val="00925787"/>
    <w:rsid w:val="00925E50"/>
    <w:rsid w:val="00941B20"/>
    <w:rsid w:val="0094250A"/>
    <w:rsid w:val="00944DF8"/>
    <w:rsid w:val="00956002"/>
    <w:rsid w:val="0096029C"/>
    <w:rsid w:val="00963B7B"/>
    <w:rsid w:val="00967CAA"/>
    <w:rsid w:val="00970B1E"/>
    <w:rsid w:val="00972632"/>
    <w:rsid w:val="00972878"/>
    <w:rsid w:val="00975262"/>
    <w:rsid w:val="00981953"/>
    <w:rsid w:val="0098351C"/>
    <w:rsid w:val="0098425D"/>
    <w:rsid w:val="00986F51"/>
    <w:rsid w:val="00987D45"/>
    <w:rsid w:val="009916B3"/>
    <w:rsid w:val="00991EAD"/>
    <w:rsid w:val="00991EE4"/>
    <w:rsid w:val="00992A9F"/>
    <w:rsid w:val="00993E02"/>
    <w:rsid w:val="009A63F3"/>
    <w:rsid w:val="009B439C"/>
    <w:rsid w:val="009B6930"/>
    <w:rsid w:val="009C41C2"/>
    <w:rsid w:val="009D1E2B"/>
    <w:rsid w:val="009D6BAE"/>
    <w:rsid w:val="009D6FE1"/>
    <w:rsid w:val="009E4A8A"/>
    <w:rsid w:val="009F2C39"/>
    <w:rsid w:val="00A0075E"/>
    <w:rsid w:val="00A0396D"/>
    <w:rsid w:val="00A0432B"/>
    <w:rsid w:val="00A0434E"/>
    <w:rsid w:val="00A1049E"/>
    <w:rsid w:val="00A108C9"/>
    <w:rsid w:val="00A13414"/>
    <w:rsid w:val="00A1522D"/>
    <w:rsid w:val="00A1652B"/>
    <w:rsid w:val="00A21165"/>
    <w:rsid w:val="00A2136A"/>
    <w:rsid w:val="00A23DBC"/>
    <w:rsid w:val="00A23EFF"/>
    <w:rsid w:val="00A25BB2"/>
    <w:rsid w:val="00A3015A"/>
    <w:rsid w:val="00A32B89"/>
    <w:rsid w:val="00A34B92"/>
    <w:rsid w:val="00A3590E"/>
    <w:rsid w:val="00A53D78"/>
    <w:rsid w:val="00A57D9F"/>
    <w:rsid w:val="00A65D33"/>
    <w:rsid w:val="00A666D1"/>
    <w:rsid w:val="00A77486"/>
    <w:rsid w:val="00A81F37"/>
    <w:rsid w:val="00A944C3"/>
    <w:rsid w:val="00A95935"/>
    <w:rsid w:val="00AA0D8C"/>
    <w:rsid w:val="00AA1780"/>
    <w:rsid w:val="00AA1D96"/>
    <w:rsid w:val="00AA1EEF"/>
    <w:rsid w:val="00AA6AEA"/>
    <w:rsid w:val="00AB0408"/>
    <w:rsid w:val="00AB7874"/>
    <w:rsid w:val="00AC0725"/>
    <w:rsid w:val="00AC1438"/>
    <w:rsid w:val="00AC5C69"/>
    <w:rsid w:val="00AD5A78"/>
    <w:rsid w:val="00AE18F4"/>
    <w:rsid w:val="00AE4F49"/>
    <w:rsid w:val="00AE5ACE"/>
    <w:rsid w:val="00AE5F6C"/>
    <w:rsid w:val="00AE5F8D"/>
    <w:rsid w:val="00AF352C"/>
    <w:rsid w:val="00B0070C"/>
    <w:rsid w:val="00B0383D"/>
    <w:rsid w:val="00B04A2C"/>
    <w:rsid w:val="00B04AC7"/>
    <w:rsid w:val="00B04D43"/>
    <w:rsid w:val="00B105CE"/>
    <w:rsid w:val="00B10A08"/>
    <w:rsid w:val="00B10F2F"/>
    <w:rsid w:val="00B12FFB"/>
    <w:rsid w:val="00B1458E"/>
    <w:rsid w:val="00B16A62"/>
    <w:rsid w:val="00B22F7F"/>
    <w:rsid w:val="00B24271"/>
    <w:rsid w:val="00B273D9"/>
    <w:rsid w:val="00B27AF5"/>
    <w:rsid w:val="00B369D7"/>
    <w:rsid w:val="00B40A89"/>
    <w:rsid w:val="00B423AA"/>
    <w:rsid w:val="00B50311"/>
    <w:rsid w:val="00B50BDE"/>
    <w:rsid w:val="00B55924"/>
    <w:rsid w:val="00B564F2"/>
    <w:rsid w:val="00B6019A"/>
    <w:rsid w:val="00B628BC"/>
    <w:rsid w:val="00B62B57"/>
    <w:rsid w:val="00B64D95"/>
    <w:rsid w:val="00B66931"/>
    <w:rsid w:val="00B66C3E"/>
    <w:rsid w:val="00B70353"/>
    <w:rsid w:val="00B75C42"/>
    <w:rsid w:val="00B77673"/>
    <w:rsid w:val="00B81889"/>
    <w:rsid w:val="00B84D9A"/>
    <w:rsid w:val="00B871E0"/>
    <w:rsid w:val="00B9054F"/>
    <w:rsid w:val="00B906D9"/>
    <w:rsid w:val="00B914DC"/>
    <w:rsid w:val="00B95567"/>
    <w:rsid w:val="00BA6558"/>
    <w:rsid w:val="00BA76DA"/>
    <w:rsid w:val="00BB1EBF"/>
    <w:rsid w:val="00BB5F5D"/>
    <w:rsid w:val="00BC0F38"/>
    <w:rsid w:val="00BC23AA"/>
    <w:rsid w:val="00BC66F2"/>
    <w:rsid w:val="00BC6FB1"/>
    <w:rsid w:val="00BD20EC"/>
    <w:rsid w:val="00BD550C"/>
    <w:rsid w:val="00BD623C"/>
    <w:rsid w:val="00BD74CE"/>
    <w:rsid w:val="00BE0D50"/>
    <w:rsid w:val="00BE4101"/>
    <w:rsid w:val="00BE6BE8"/>
    <w:rsid w:val="00BF0420"/>
    <w:rsid w:val="00BF623B"/>
    <w:rsid w:val="00C011CA"/>
    <w:rsid w:val="00C0678D"/>
    <w:rsid w:val="00C076E6"/>
    <w:rsid w:val="00C122B3"/>
    <w:rsid w:val="00C137EF"/>
    <w:rsid w:val="00C14CB0"/>
    <w:rsid w:val="00C15BD8"/>
    <w:rsid w:val="00C20CC2"/>
    <w:rsid w:val="00C23FD9"/>
    <w:rsid w:val="00C2787C"/>
    <w:rsid w:val="00C359F3"/>
    <w:rsid w:val="00C43A78"/>
    <w:rsid w:val="00C45CF1"/>
    <w:rsid w:val="00C50B29"/>
    <w:rsid w:val="00C5416F"/>
    <w:rsid w:val="00C57C6B"/>
    <w:rsid w:val="00C61705"/>
    <w:rsid w:val="00C62BF0"/>
    <w:rsid w:val="00C6617E"/>
    <w:rsid w:val="00C71292"/>
    <w:rsid w:val="00C71D58"/>
    <w:rsid w:val="00C7348C"/>
    <w:rsid w:val="00C73DBC"/>
    <w:rsid w:val="00C80D30"/>
    <w:rsid w:val="00C91904"/>
    <w:rsid w:val="00C975AB"/>
    <w:rsid w:val="00CA14BD"/>
    <w:rsid w:val="00CA5F13"/>
    <w:rsid w:val="00CA6336"/>
    <w:rsid w:val="00CA6C62"/>
    <w:rsid w:val="00CA7B6E"/>
    <w:rsid w:val="00CB2B17"/>
    <w:rsid w:val="00CB47DC"/>
    <w:rsid w:val="00CC0B47"/>
    <w:rsid w:val="00CC2115"/>
    <w:rsid w:val="00CC2A41"/>
    <w:rsid w:val="00CC6AF0"/>
    <w:rsid w:val="00CD7A32"/>
    <w:rsid w:val="00CE18FF"/>
    <w:rsid w:val="00CE30AF"/>
    <w:rsid w:val="00CE3518"/>
    <w:rsid w:val="00CE4676"/>
    <w:rsid w:val="00CE5CA8"/>
    <w:rsid w:val="00CE6778"/>
    <w:rsid w:val="00CE7FDA"/>
    <w:rsid w:val="00CF280C"/>
    <w:rsid w:val="00CF3410"/>
    <w:rsid w:val="00CF3ECA"/>
    <w:rsid w:val="00CF4278"/>
    <w:rsid w:val="00D00B8C"/>
    <w:rsid w:val="00D0323F"/>
    <w:rsid w:val="00D03D92"/>
    <w:rsid w:val="00D06B01"/>
    <w:rsid w:val="00D07BBB"/>
    <w:rsid w:val="00D12B64"/>
    <w:rsid w:val="00D13494"/>
    <w:rsid w:val="00D158B5"/>
    <w:rsid w:val="00D163E5"/>
    <w:rsid w:val="00D212D3"/>
    <w:rsid w:val="00D2154B"/>
    <w:rsid w:val="00D33A63"/>
    <w:rsid w:val="00D44E9D"/>
    <w:rsid w:val="00D54BC4"/>
    <w:rsid w:val="00D577F7"/>
    <w:rsid w:val="00D57834"/>
    <w:rsid w:val="00D6077C"/>
    <w:rsid w:val="00D61DB3"/>
    <w:rsid w:val="00D83C52"/>
    <w:rsid w:val="00D84122"/>
    <w:rsid w:val="00D84640"/>
    <w:rsid w:val="00D849FB"/>
    <w:rsid w:val="00D9545A"/>
    <w:rsid w:val="00DA0C6A"/>
    <w:rsid w:val="00DA2644"/>
    <w:rsid w:val="00DA2BB6"/>
    <w:rsid w:val="00DA6193"/>
    <w:rsid w:val="00DA6F41"/>
    <w:rsid w:val="00DB4184"/>
    <w:rsid w:val="00DB4358"/>
    <w:rsid w:val="00DB45E3"/>
    <w:rsid w:val="00DC143D"/>
    <w:rsid w:val="00DC3B1E"/>
    <w:rsid w:val="00DC6872"/>
    <w:rsid w:val="00DD0F0D"/>
    <w:rsid w:val="00DD5D74"/>
    <w:rsid w:val="00DD6CF9"/>
    <w:rsid w:val="00DD7729"/>
    <w:rsid w:val="00DE0A51"/>
    <w:rsid w:val="00DE2032"/>
    <w:rsid w:val="00DE76FB"/>
    <w:rsid w:val="00DF0E9E"/>
    <w:rsid w:val="00DF4E52"/>
    <w:rsid w:val="00DF6BEC"/>
    <w:rsid w:val="00E12984"/>
    <w:rsid w:val="00E1636F"/>
    <w:rsid w:val="00E21424"/>
    <w:rsid w:val="00E273E2"/>
    <w:rsid w:val="00E27DED"/>
    <w:rsid w:val="00E3658E"/>
    <w:rsid w:val="00E375C2"/>
    <w:rsid w:val="00E37668"/>
    <w:rsid w:val="00E37A83"/>
    <w:rsid w:val="00E418C1"/>
    <w:rsid w:val="00E4509F"/>
    <w:rsid w:val="00E47E62"/>
    <w:rsid w:val="00E53063"/>
    <w:rsid w:val="00E619AF"/>
    <w:rsid w:val="00E6366B"/>
    <w:rsid w:val="00E66738"/>
    <w:rsid w:val="00E670D3"/>
    <w:rsid w:val="00E67DD4"/>
    <w:rsid w:val="00E724D7"/>
    <w:rsid w:val="00E7294F"/>
    <w:rsid w:val="00E73FCC"/>
    <w:rsid w:val="00E745B0"/>
    <w:rsid w:val="00E76021"/>
    <w:rsid w:val="00E76F42"/>
    <w:rsid w:val="00E81FC2"/>
    <w:rsid w:val="00E85DC3"/>
    <w:rsid w:val="00E96291"/>
    <w:rsid w:val="00E97173"/>
    <w:rsid w:val="00EB32DB"/>
    <w:rsid w:val="00EB5852"/>
    <w:rsid w:val="00EB70FC"/>
    <w:rsid w:val="00EB7980"/>
    <w:rsid w:val="00ED14AF"/>
    <w:rsid w:val="00ED36BE"/>
    <w:rsid w:val="00ED49E4"/>
    <w:rsid w:val="00EE1CAB"/>
    <w:rsid w:val="00EE2418"/>
    <w:rsid w:val="00EE773A"/>
    <w:rsid w:val="00EF02BE"/>
    <w:rsid w:val="00F04598"/>
    <w:rsid w:val="00F07837"/>
    <w:rsid w:val="00F208F2"/>
    <w:rsid w:val="00F26848"/>
    <w:rsid w:val="00F30814"/>
    <w:rsid w:val="00F32B38"/>
    <w:rsid w:val="00F439C8"/>
    <w:rsid w:val="00F43FCB"/>
    <w:rsid w:val="00F44F20"/>
    <w:rsid w:val="00F52E45"/>
    <w:rsid w:val="00F556DA"/>
    <w:rsid w:val="00F5671A"/>
    <w:rsid w:val="00F60FDB"/>
    <w:rsid w:val="00F65C4E"/>
    <w:rsid w:val="00F66928"/>
    <w:rsid w:val="00F67933"/>
    <w:rsid w:val="00F70447"/>
    <w:rsid w:val="00F715FE"/>
    <w:rsid w:val="00F71815"/>
    <w:rsid w:val="00F72595"/>
    <w:rsid w:val="00F77B5E"/>
    <w:rsid w:val="00F77CB4"/>
    <w:rsid w:val="00F906E6"/>
    <w:rsid w:val="00FA0946"/>
    <w:rsid w:val="00FA759E"/>
    <w:rsid w:val="00FB2548"/>
    <w:rsid w:val="00FB3FE6"/>
    <w:rsid w:val="00FC4B6F"/>
    <w:rsid w:val="00FC5225"/>
    <w:rsid w:val="00FD446E"/>
    <w:rsid w:val="00FE370A"/>
    <w:rsid w:val="00FE394C"/>
    <w:rsid w:val="00FE3D75"/>
    <w:rsid w:val="00FF0196"/>
    <w:rsid w:val="00FF0BA7"/>
    <w:rsid w:val="00FF36C9"/>
    <w:rsid w:val="00FF63A5"/>
    <w:rsid w:val="00FF7CD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6EC3D00"/>
  <w15:chartTrackingRefBased/>
  <w15:docId w15:val="{1B7FCDEC-AA4B-4905-BFF5-54904F651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D84640"/>
    <w:pPr>
      <w:keepNext/>
      <w:keepLines/>
      <w:numPr>
        <w:numId w:val="2"/>
      </w:numPr>
      <w:spacing w:after="400" w:line="240" w:lineRule="auto"/>
      <w:jc w:val="center"/>
      <w:outlineLvl w:val="0"/>
    </w:pPr>
    <w:rPr>
      <w:rFonts w:ascii="Arial" w:eastAsiaTheme="majorEastAsia" w:hAnsi="Arial" w:cs="Times New Roman (Headings CS)"/>
      <w:caps/>
      <w:color w:val="FFFFFF" w:themeColor="background1"/>
      <w:sz w:val="36"/>
      <w:szCs w:val="32"/>
    </w:rPr>
  </w:style>
  <w:style w:type="paragraph" w:styleId="Heading2">
    <w:name w:val="heading 2"/>
    <w:basedOn w:val="Normal"/>
    <w:next w:val="Normal"/>
    <w:link w:val="Heading2Char"/>
    <w:uiPriority w:val="9"/>
    <w:unhideWhenUsed/>
    <w:qFormat/>
    <w:rsid w:val="00A0432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A0432B"/>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A0432B"/>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A0432B"/>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D84640"/>
    <w:rPr>
      <w:rFonts w:ascii="Arial" w:eastAsiaTheme="majorEastAsia" w:hAnsi="Arial" w:cs="Times New Roman (Headings CS)"/>
      <w:caps/>
      <w:color w:val="FFFFFF" w:themeColor="background1"/>
      <w:sz w:val="36"/>
      <w:szCs w:val="32"/>
    </w:rPr>
  </w:style>
  <w:style w:type="character" w:customStyle="1" w:styleId="Heading3Char">
    <w:name w:val="Heading 3 Char"/>
    <w:basedOn w:val="DefaultParagraphFont"/>
    <w:link w:val="Heading3"/>
    <w:uiPriority w:val="9"/>
    <w:rsid w:val="00A0432B"/>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A0432B"/>
    <w:rPr>
      <w:rFonts w:asciiTheme="majorHAnsi" w:eastAsiaTheme="majorEastAsia" w:hAnsiTheme="majorHAnsi" w:cstheme="majorBidi"/>
      <w:i/>
      <w:iCs/>
      <w:color w:val="2E74B5" w:themeColor="accent1" w:themeShade="BF"/>
    </w:rPr>
  </w:style>
  <w:style w:type="paragraph" w:styleId="ListParagraph">
    <w:name w:val="List Paragraph"/>
    <w:aliases w:val="Body of text - Bullet point"/>
    <w:basedOn w:val="Normal"/>
    <w:link w:val="ListParagraphChar"/>
    <w:uiPriority w:val="1"/>
    <w:qFormat/>
    <w:rsid w:val="00A0432B"/>
    <w:pPr>
      <w:ind w:left="720"/>
      <w:contextualSpacing/>
    </w:pPr>
  </w:style>
  <w:style w:type="paragraph" w:styleId="NormalWeb">
    <w:name w:val="Normal (Web)"/>
    <w:basedOn w:val="Normal"/>
    <w:uiPriority w:val="99"/>
    <w:semiHidden/>
    <w:unhideWhenUsed/>
    <w:rsid w:val="0047366B"/>
    <w:pPr>
      <w:spacing w:before="100" w:beforeAutospacing="1" w:after="100" w:afterAutospacing="1" w:line="240" w:lineRule="auto"/>
    </w:pPr>
    <w:rPr>
      <w:rFonts w:ascii="Times New Roman" w:eastAsiaTheme="minorEastAsia" w:hAnsi="Times New Roman" w:cs="Times New Roman"/>
      <w:sz w:val="24"/>
      <w:szCs w:val="24"/>
      <w:lang w:eastAsia="en-AU"/>
    </w:rPr>
  </w:style>
  <w:style w:type="paragraph" w:styleId="Header">
    <w:name w:val="header"/>
    <w:basedOn w:val="Normal"/>
    <w:link w:val="HeaderChar"/>
    <w:uiPriority w:val="99"/>
    <w:unhideWhenUsed/>
    <w:rsid w:val="00A3015A"/>
    <w:pPr>
      <w:tabs>
        <w:tab w:val="center" w:pos="4513"/>
        <w:tab w:val="right" w:pos="9026"/>
      </w:tabs>
      <w:spacing w:after="0" w:line="240" w:lineRule="auto"/>
    </w:pPr>
    <w:rPr>
      <w:color w:val="000000" w:themeColor="text1"/>
      <w:sz w:val="20"/>
      <w:lang w:val="en-GB"/>
    </w:rPr>
  </w:style>
  <w:style w:type="character" w:customStyle="1" w:styleId="HeaderChar">
    <w:name w:val="Header Char"/>
    <w:basedOn w:val="DefaultParagraphFont"/>
    <w:link w:val="Header"/>
    <w:uiPriority w:val="99"/>
    <w:rsid w:val="00A3015A"/>
    <w:rPr>
      <w:color w:val="000000" w:themeColor="text1"/>
      <w:sz w:val="20"/>
      <w:lang w:val="en-GB"/>
    </w:rPr>
  </w:style>
  <w:style w:type="paragraph" w:styleId="Footer">
    <w:name w:val="footer"/>
    <w:aliases w:val="Footer small"/>
    <w:basedOn w:val="Normal"/>
    <w:link w:val="FooterChar"/>
    <w:uiPriority w:val="99"/>
    <w:rsid w:val="00A3015A"/>
    <w:pPr>
      <w:tabs>
        <w:tab w:val="right" w:pos="8505"/>
      </w:tabs>
      <w:spacing w:after="0" w:line="240" w:lineRule="auto"/>
    </w:pPr>
    <w:rPr>
      <w:color w:val="000000" w:themeColor="text1"/>
      <w:sz w:val="17"/>
      <w:lang w:val="en-GB"/>
    </w:rPr>
  </w:style>
  <w:style w:type="character" w:customStyle="1" w:styleId="FooterChar">
    <w:name w:val="Footer Char"/>
    <w:aliases w:val="Footer small Char"/>
    <w:basedOn w:val="DefaultParagraphFont"/>
    <w:link w:val="Footer"/>
    <w:uiPriority w:val="99"/>
    <w:rsid w:val="00A3015A"/>
    <w:rPr>
      <w:color w:val="000000" w:themeColor="text1"/>
      <w:sz w:val="17"/>
      <w:lang w:val="en-GB"/>
    </w:rPr>
  </w:style>
  <w:style w:type="character" w:styleId="Hyperlink">
    <w:name w:val="Hyperlink"/>
    <w:basedOn w:val="DefaultParagraphFont"/>
    <w:uiPriority w:val="99"/>
    <w:unhideWhenUsed/>
    <w:rsid w:val="00A3015A"/>
    <w:rPr>
      <w:color w:val="0563C1" w:themeColor="hyperlink"/>
      <w:u w:val="single"/>
    </w:rPr>
  </w:style>
  <w:style w:type="table" w:customStyle="1" w:styleId="TableGrid11">
    <w:name w:val="Table Grid11"/>
    <w:basedOn w:val="TableNormal"/>
    <w:next w:val="TableGrid"/>
    <w:uiPriority w:val="59"/>
    <w:rsid w:val="00A3015A"/>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3015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C2A4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C2A41"/>
    <w:rPr>
      <w:rFonts w:ascii="Segoe UI" w:hAnsi="Segoe UI" w:cs="Segoe UI"/>
      <w:sz w:val="18"/>
      <w:szCs w:val="18"/>
    </w:rPr>
  </w:style>
  <w:style w:type="character" w:styleId="CommentReference">
    <w:name w:val="annotation reference"/>
    <w:basedOn w:val="DefaultParagraphFont"/>
    <w:uiPriority w:val="99"/>
    <w:semiHidden/>
    <w:unhideWhenUsed/>
    <w:rsid w:val="00CC2A41"/>
    <w:rPr>
      <w:sz w:val="16"/>
      <w:szCs w:val="16"/>
    </w:rPr>
  </w:style>
  <w:style w:type="paragraph" w:styleId="CommentText">
    <w:name w:val="annotation text"/>
    <w:basedOn w:val="Normal"/>
    <w:link w:val="CommentTextChar"/>
    <w:uiPriority w:val="99"/>
    <w:semiHidden/>
    <w:unhideWhenUsed/>
    <w:rsid w:val="00CC2A41"/>
    <w:pPr>
      <w:spacing w:line="240" w:lineRule="auto"/>
    </w:pPr>
    <w:rPr>
      <w:sz w:val="20"/>
      <w:szCs w:val="20"/>
    </w:rPr>
  </w:style>
  <w:style w:type="character" w:customStyle="1" w:styleId="CommentTextChar">
    <w:name w:val="Comment Text Char"/>
    <w:basedOn w:val="DefaultParagraphFont"/>
    <w:link w:val="CommentText"/>
    <w:uiPriority w:val="99"/>
    <w:semiHidden/>
    <w:rsid w:val="00CC2A41"/>
    <w:rPr>
      <w:sz w:val="20"/>
      <w:szCs w:val="20"/>
    </w:rPr>
  </w:style>
  <w:style w:type="paragraph" w:styleId="CommentSubject">
    <w:name w:val="annotation subject"/>
    <w:basedOn w:val="CommentText"/>
    <w:next w:val="CommentText"/>
    <w:link w:val="CommentSubjectChar"/>
    <w:uiPriority w:val="99"/>
    <w:semiHidden/>
    <w:unhideWhenUsed/>
    <w:rsid w:val="00CC2A41"/>
    <w:rPr>
      <w:b/>
      <w:bCs/>
    </w:rPr>
  </w:style>
  <w:style w:type="character" w:customStyle="1" w:styleId="CommentSubjectChar">
    <w:name w:val="Comment Subject Char"/>
    <w:basedOn w:val="CommentTextChar"/>
    <w:link w:val="CommentSubject"/>
    <w:uiPriority w:val="99"/>
    <w:semiHidden/>
    <w:rsid w:val="00CC2A41"/>
    <w:rPr>
      <w:b/>
      <w:bCs/>
      <w:sz w:val="20"/>
      <w:szCs w:val="20"/>
    </w:rPr>
  </w:style>
  <w:style w:type="paragraph" w:customStyle="1" w:styleId="TableParagraph">
    <w:name w:val="Table Paragraph"/>
    <w:basedOn w:val="Normal"/>
    <w:uiPriority w:val="1"/>
    <w:qFormat/>
    <w:rsid w:val="00822FE8"/>
    <w:pPr>
      <w:widowControl w:val="0"/>
      <w:spacing w:after="0" w:line="240" w:lineRule="auto"/>
    </w:pPr>
    <w:rPr>
      <w:lang w:val="en-US"/>
    </w:rPr>
  </w:style>
  <w:style w:type="paragraph" w:styleId="Revision">
    <w:name w:val="Revision"/>
    <w:hidden/>
    <w:uiPriority w:val="99"/>
    <w:semiHidden/>
    <w:rsid w:val="00AD5A78"/>
    <w:pPr>
      <w:spacing w:after="0" w:line="240" w:lineRule="auto"/>
    </w:pPr>
  </w:style>
  <w:style w:type="paragraph" w:customStyle="1" w:styleId="Subheading">
    <w:name w:val="Subheading"/>
    <w:basedOn w:val="Normal"/>
    <w:qFormat/>
    <w:rsid w:val="000376F5"/>
    <w:pPr>
      <w:widowControl w:val="0"/>
      <w:tabs>
        <w:tab w:val="left" w:pos="624"/>
      </w:tabs>
      <w:spacing w:before="400" w:after="100" w:line="240" w:lineRule="auto"/>
    </w:pPr>
    <w:rPr>
      <w:rFonts w:ascii="Arial" w:hAnsi="Arial" w:cs="Times New Roman (Body CS)"/>
      <w:b/>
      <w:color w:val="E19A90"/>
      <w:spacing w:val="-1"/>
      <w:sz w:val="26"/>
      <w:lang w:val="en-US"/>
    </w:rPr>
  </w:style>
  <w:style w:type="paragraph" w:customStyle="1" w:styleId="Blueguidancetext">
    <w:name w:val="Blue guidance text"/>
    <w:basedOn w:val="Normal"/>
    <w:qFormat/>
    <w:rsid w:val="005F30FC"/>
    <w:pPr>
      <w:widowControl w:val="0"/>
      <w:tabs>
        <w:tab w:val="left" w:pos="822"/>
      </w:tabs>
      <w:spacing w:after="220" w:line="320" w:lineRule="exact"/>
    </w:pPr>
    <w:rPr>
      <w:rFonts w:ascii="Arial" w:hAnsi="Arial"/>
      <w:color w:val="0070C0"/>
      <w:sz w:val="18"/>
      <w:lang w:val="en-US"/>
    </w:rPr>
  </w:style>
  <w:style w:type="paragraph" w:customStyle="1" w:styleId="Blackbodytext">
    <w:name w:val="Black body text"/>
    <w:basedOn w:val="Blueguidancetext"/>
    <w:qFormat/>
    <w:rsid w:val="00B84D9A"/>
    <w:rPr>
      <w:color w:val="000000" w:themeColor="text1"/>
    </w:rPr>
  </w:style>
  <w:style w:type="paragraph" w:customStyle="1" w:styleId="Bullets">
    <w:name w:val="Bullets"/>
    <w:basedOn w:val="Normal"/>
    <w:link w:val="BulletsChar"/>
    <w:qFormat/>
    <w:rsid w:val="00D12B64"/>
    <w:pPr>
      <w:widowControl w:val="0"/>
      <w:numPr>
        <w:numId w:val="10"/>
      </w:numPr>
      <w:tabs>
        <w:tab w:val="left" w:pos="567"/>
      </w:tabs>
      <w:spacing w:before="2" w:after="0" w:line="320" w:lineRule="exact"/>
    </w:pPr>
    <w:rPr>
      <w:rFonts w:ascii="Arial" w:hAnsi="Arial"/>
      <w:color w:val="000000" w:themeColor="text1"/>
      <w:sz w:val="18"/>
      <w:lang w:val="en-US"/>
    </w:rPr>
  </w:style>
  <w:style w:type="paragraph" w:customStyle="1" w:styleId="Tableheading">
    <w:name w:val="Table heading"/>
    <w:basedOn w:val="Normal"/>
    <w:qFormat/>
    <w:rsid w:val="00151B5C"/>
    <w:pPr>
      <w:widowControl w:val="0"/>
      <w:spacing w:before="400" w:after="120" w:line="240" w:lineRule="auto"/>
    </w:pPr>
    <w:rPr>
      <w:rFonts w:ascii="Arial" w:hAnsi="Arial"/>
      <w:i/>
      <w:color w:val="000000" w:themeColor="text1"/>
      <w:sz w:val="19"/>
    </w:rPr>
  </w:style>
  <w:style w:type="paragraph" w:customStyle="1" w:styleId="Whitebodytext">
    <w:name w:val="White body text"/>
    <w:basedOn w:val="Blackbodytext"/>
    <w:qFormat/>
    <w:rsid w:val="00EE2418"/>
    <w:rPr>
      <w:color w:val="FFFFFF" w:themeColor="background1"/>
    </w:rPr>
  </w:style>
  <w:style w:type="paragraph" w:customStyle="1" w:styleId="Boldbodytext">
    <w:name w:val="Bold body text"/>
    <w:basedOn w:val="Blackbodytext"/>
    <w:qFormat/>
    <w:rsid w:val="00151B5C"/>
    <w:pPr>
      <w:spacing w:after="0"/>
    </w:pPr>
    <w:rPr>
      <w:b/>
      <w:lang w:eastAsia="en-AU"/>
    </w:rPr>
  </w:style>
  <w:style w:type="character" w:styleId="FollowedHyperlink">
    <w:name w:val="FollowedHyperlink"/>
    <w:basedOn w:val="DefaultParagraphFont"/>
    <w:uiPriority w:val="99"/>
    <w:semiHidden/>
    <w:unhideWhenUsed/>
    <w:rsid w:val="000018B5"/>
    <w:rPr>
      <w:color w:val="954F72" w:themeColor="followedHyperlink"/>
      <w:u w:val="single"/>
    </w:rPr>
  </w:style>
  <w:style w:type="paragraph" w:customStyle="1" w:styleId="Tablelastlineitalic">
    <w:name w:val="Table last line italic"/>
    <w:basedOn w:val="Boldbodytext"/>
    <w:qFormat/>
    <w:rsid w:val="00A23EFF"/>
    <w:rPr>
      <w:b w:val="0"/>
      <w:i/>
    </w:rPr>
  </w:style>
  <w:style w:type="paragraph" w:customStyle="1" w:styleId="Tabletext">
    <w:name w:val="Table text"/>
    <w:basedOn w:val="Blackbodytext"/>
    <w:qFormat/>
    <w:rsid w:val="00377C33"/>
    <w:pPr>
      <w:spacing w:after="0"/>
    </w:pPr>
    <w:rPr>
      <w:lang w:eastAsia="en-AU"/>
    </w:rPr>
  </w:style>
  <w:style w:type="paragraph" w:customStyle="1" w:styleId="Tabletextblue">
    <w:name w:val="Table text blue"/>
    <w:basedOn w:val="Blueguidancetext"/>
    <w:qFormat/>
    <w:rsid w:val="00855E9E"/>
    <w:pPr>
      <w:spacing w:after="0"/>
    </w:pPr>
  </w:style>
  <w:style w:type="paragraph" w:styleId="Title">
    <w:name w:val="Title"/>
    <w:basedOn w:val="Normal"/>
    <w:next w:val="Normal"/>
    <w:link w:val="TitleChar"/>
    <w:uiPriority w:val="10"/>
    <w:qFormat/>
    <w:rsid w:val="007C4C3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C4C3F"/>
    <w:rPr>
      <w:rFonts w:asciiTheme="majorHAnsi" w:eastAsiaTheme="majorEastAsia" w:hAnsiTheme="majorHAnsi" w:cstheme="majorBidi"/>
      <w:spacing w:val="-10"/>
      <w:kern w:val="28"/>
      <w:sz w:val="56"/>
      <w:szCs w:val="56"/>
    </w:rPr>
  </w:style>
  <w:style w:type="character" w:customStyle="1" w:styleId="UnresolvedMention1">
    <w:name w:val="Unresolved Mention1"/>
    <w:basedOn w:val="DefaultParagraphFont"/>
    <w:uiPriority w:val="99"/>
    <w:semiHidden/>
    <w:unhideWhenUsed/>
    <w:rsid w:val="003F7C32"/>
    <w:rPr>
      <w:color w:val="605E5C"/>
      <w:shd w:val="clear" w:color="auto" w:fill="E1DFDD"/>
    </w:rPr>
  </w:style>
  <w:style w:type="character" w:customStyle="1" w:styleId="UnresolvedMention2">
    <w:name w:val="Unresolved Mention2"/>
    <w:basedOn w:val="DefaultParagraphFont"/>
    <w:uiPriority w:val="99"/>
    <w:rsid w:val="00B273D9"/>
    <w:rPr>
      <w:color w:val="605E5C"/>
      <w:shd w:val="clear" w:color="auto" w:fill="E1DFDD"/>
    </w:rPr>
  </w:style>
  <w:style w:type="character" w:customStyle="1" w:styleId="BulletsChar">
    <w:name w:val="Bullets Char"/>
    <w:basedOn w:val="DefaultParagraphFont"/>
    <w:link w:val="Bullets"/>
    <w:rsid w:val="007F38A5"/>
    <w:rPr>
      <w:rFonts w:ascii="Arial" w:hAnsi="Arial"/>
      <w:color w:val="000000" w:themeColor="text1"/>
      <w:sz w:val="18"/>
      <w:lang w:val="en-US"/>
    </w:rPr>
  </w:style>
  <w:style w:type="paragraph" w:customStyle="1" w:styleId="Subheading2">
    <w:name w:val="Subheading 2"/>
    <w:basedOn w:val="Blackbodytext"/>
    <w:qFormat/>
    <w:rsid w:val="007F38A5"/>
    <w:pPr>
      <w:tabs>
        <w:tab w:val="clear" w:pos="822"/>
        <w:tab w:val="left" w:pos="624"/>
      </w:tabs>
      <w:spacing w:before="280" w:after="80"/>
    </w:pPr>
    <w:rPr>
      <w:rFonts w:cs="Times New Roman (Body CS)"/>
      <w:b/>
      <w:i/>
      <w:color w:val="003529"/>
      <w:sz w:val="20"/>
      <w:szCs w:val="20"/>
    </w:rPr>
  </w:style>
  <w:style w:type="character" w:customStyle="1" w:styleId="ListParagraphChar">
    <w:name w:val="List Paragraph Char"/>
    <w:aliases w:val="Body of text - Bullet point Char"/>
    <w:basedOn w:val="DefaultParagraphFont"/>
    <w:link w:val="ListParagraph"/>
    <w:uiPriority w:val="1"/>
    <w:rsid w:val="00970B1E"/>
  </w:style>
  <w:style w:type="paragraph" w:customStyle="1" w:styleId="Numbered">
    <w:name w:val="Numbered"/>
    <w:basedOn w:val="Normal"/>
    <w:uiPriority w:val="99"/>
    <w:rsid w:val="00970B1E"/>
    <w:pPr>
      <w:widowControl w:val="0"/>
      <w:tabs>
        <w:tab w:val="left" w:pos="283"/>
      </w:tabs>
      <w:suppressAutoHyphens/>
      <w:autoSpaceDE w:val="0"/>
      <w:autoSpaceDN w:val="0"/>
      <w:adjustRightInd w:val="0"/>
      <w:spacing w:after="57" w:line="269" w:lineRule="atLeast"/>
      <w:ind w:left="283" w:hanging="283"/>
      <w:textAlignment w:val="center"/>
    </w:pPr>
    <w:rPr>
      <w:rFonts w:ascii="Montserrat-Regular" w:eastAsiaTheme="minorEastAsia" w:hAnsi="Montserrat-Regular" w:cs="Montserrat-Regular"/>
      <w:color w:val="000000"/>
      <w:spacing w:val="-2"/>
      <w:sz w:val="18"/>
      <w:szCs w:val="18"/>
      <w:lang w:val="en-GB" w:eastAsia="ja-JP"/>
    </w:rPr>
  </w:style>
  <w:style w:type="paragraph" w:customStyle="1" w:styleId="Body">
    <w:name w:val="Body"/>
    <w:basedOn w:val="Normal"/>
    <w:uiPriority w:val="99"/>
    <w:rsid w:val="00970B1E"/>
    <w:pPr>
      <w:widowControl w:val="0"/>
      <w:suppressAutoHyphens/>
      <w:autoSpaceDE w:val="0"/>
      <w:autoSpaceDN w:val="0"/>
      <w:adjustRightInd w:val="0"/>
      <w:spacing w:after="170" w:line="280" w:lineRule="atLeast"/>
      <w:textAlignment w:val="center"/>
    </w:pPr>
    <w:rPr>
      <w:rFonts w:ascii="Montserrat-Regular" w:eastAsiaTheme="minorEastAsia" w:hAnsi="Montserrat-Regular" w:cs="Montserrat-Regular"/>
      <w:color w:val="000000"/>
      <w:spacing w:val="-2"/>
      <w:sz w:val="18"/>
      <w:szCs w:val="18"/>
      <w:lang w:val="en-GB" w:eastAsia="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8251714">
      <w:bodyDiv w:val="1"/>
      <w:marLeft w:val="0"/>
      <w:marRight w:val="0"/>
      <w:marTop w:val="0"/>
      <w:marBottom w:val="0"/>
      <w:divBdr>
        <w:top w:val="none" w:sz="0" w:space="0" w:color="auto"/>
        <w:left w:val="none" w:sz="0" w:space="0" w:color="auto"/>
        <w:bottom w:val="none" w:sz="0" w:space="0" w:color="auto"/>
        <w:right w:val="none" w:sz="0" w:space="0" w:color="auto"/>
      </w:divBdr>
    </w:div>
    <w:div w:id="1247112665">
      <w:bodyDiv w:val="1"/>
      <w:marLeft w:val="0"/>
      <w:marRight w:val="0"/>
      <w:marTop w:val="0"/>
      <w:marBottom w:val="0"/>
      <w:divBdr>
        <w:top w:val="none" w:sz="0" w:space="0" w:color="auto"/>
        <w:left w:val="none" w:sz="0" w:space="0" w:color="auto"/>
        <w:bottom w:val="none" w:sz="0" w:space="0" w:color="auto"/>
        <w:right w:val="none" w:sz="0" w:space="0" w:color="auto"/>
      </w:divBdr>
    </w:div>
    <w:div w:id="1379167642">
      <w:bodyDiv w:val="1"/>
      <w:marLeft w:val="0"/>
      <w:marRight w:val="0"/>
      <w:marTop w:val="0"/>
      <w:marBottom w:val="0"/>
      <w:divBdr>
        <w:top w:val="none" w:sz="0" w:space="0" w:color="auto"/>
        <w:left w:val="none" w:sz="0" w:space="0" w:color="auto"/>
        <w:bottom w:val="none" w:sz="0" w:space="0" w:color="auto"/>
        <w:right w:val="none" w:sz="0" w:space="0" w:color="auto"/>
      </w:divBdr>
    </w:div>
    <w:div w:id="1426997484">
      <w:bodyDiv w:val="1"/>
      <w:marLeft w:val="0"/>
      <w:marRight w:val="0"/>
      <w:marTop w:val="0"/>
      <w:marBottom w:val="0"/>
      <w:divBdr>
        <w:top w:val="none" w:sz="0" w:space="0" w:color="auto"/>
        <w:left w:val="none" w:sz="0" w:space="0" w:color="auto"/>
        <w:bottom w:val="none" w:sz="0" w:space="0" w:color="auto"/>
        <w:right w:val="none" w:sz="0" w:space="0" w:color="auto"/>
      </w:divBdr>
    </w:div>
    <w:div w:id="1787968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10.emf"/><Relationship Id="rId18" Type="http://schemas.openxmlformats.org/officeDocument/2006/relationships/footer" Target="footer2.xml"/><Relationship Id="rId26" Type="http://schemas.openxmlformats.org/officeDocument/2006/relationships/image" Target="media/image12.jpg"/><Relationship Id="rId3" Type="http://schemas.openxmlformats.org/officeDocument/2006/relationships/customXml" Target="../customXml/item3.xml"/><Relationship Id="rId21" Type="http://schemas.openxmlformats.org/officeDocument/2006/relationships/image" Target="media/image7.jpg"/><Relationship Id="rId34"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1.emf"/><Relationship Id="rId17" Type="http://schemas.openxmlformats.org/officeDocument/2006/relationships/header" Target="header3.xml"/><Relationship Id="rId25" Type="http://schemas.openxmlformats.org/officeDocument/2006/relationships/image" Target="media/image11.jpg"/><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image" Target="media/image6.jpg"/><Relationship Id="rId29" Type="http://schemas.openxmlformats.org/officeDocument/2006/relationships/image" Target="media/image15.jp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10.jpg"/><Relationship Id="rId32" Type="http://schemas.openxmlformats.org/officeDocument/2006/relationships/footer" Target="footer3.xml"/><Relationship Id="rId5" Type="http://schemas.openxmlformats.org/officeDocument/2006/relationships/customXml" Target="../customXml/item5.xml"/><Relationship Id="rId15" Type="http://schemas.openxmlformats.org/officeDocument/2006/relationships/header" Target="header2.xml"/><Relationship Id="rId23" Type="http://schemas.openxmlformats.org/officeDocument/2006/relationships/image" Target="media/image9.jpg"/><Relationship Id="rId28" Type="http://schemas.openxmlformats.org/officeDocument/2006/relationships/image" Target="media/image14.jpg"/><Relationship Id="rId10" Type="http://schemas.openxmlformats.org/officeDocument/2006/relationships/footnotes" Target="footnotes.xml"/><Relationship Id="rId19" Type="http://schemas.openxmlformats.org/officeDocument/2006/relationships/image" Target="media/image5.png"/><Relationship Id="rId31" Type="http://schemas.openxmlformats.org/officeDocument/2006/relationships/header" Target="header5.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 Id="rId22" Type="http://schemas.openxmlformats.org/officeDocument/2006/relationships/image" Target="media/image8.jpg"/><Relationship Id="rId27" Type="http://schemas.openxmlformats.org/officeDocument/2006/relationships/image" Target="media/image13.jpg"/><Relationship Id="rId30" Type="http://schemas.openxmlformats.org/officeDocument/2006/relationships/header" Target="header4.xml"/></Relationships>
</file>

<file path=word/_rels/footer1.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footer3.xml.rels><?xml version="1.0" encoding="UTF-8" standalone="yes"?>
<Relationships xmlns="http://schemas.openxmlformats.org/package/2006/relationships"><Relationship Id="rId2" Type="http://schemas.openxmlformats.org/officeDocument/2006/relationships/image" Target="media/image40.emf"/><Relationship Id="rId1" Type="http://schemas.openxmlformats.org/officeDocument/2006/relationships/image" Target="media/image4.emf"/></Relationships>
</file>

<file path=word/_rels/head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4.emf"/></Relationships>
</file>

<file path=word/_rels/header4.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4.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e1078b35-490f-48b4-943c-d6459051e24e">
      <Value>13</Value>
      <Value>62</Value>
      <Value>3</Value>
    </TaxCatchAll>
    <pe2555c81638466f9eb614edb9ecde52 xmlns="e1078b35-490f-48b4-943c-d6459051e24e">
      <Terms xmlns="http://schemas.microsoft.com/office/infopath/2007/PartnerControls">
        <TermInfo xmlns="http://schemas.microsoft.com/office/infopath/2007/PartnerControls">
          <TermName>Template</TermName>
          <TermId>9b48ba34-650a-488d-9fe8-e5181e10b797</TermId>
        </TermInfo>
      </Terms>
    </pe2555c81638466f9eb614edb9ecde52>
    <g7bcb40ba23249a78edca7d43a67c1c9 xmlns="e1078b35-490f-48b4-943c-d6459051e24e">
      <Terms xmlns="http://schemas.microsoft.com/office/infopath/2007/PartnerControls">
        <TermInfo xmlns="http://schemas.microsoft.com/office/infopath/2007/PartnerControls">
          <TermName>Programme Management</TermName>
          <TermId>e917d196-d1dd-46ca-8880-b205532cede6</TermId>
        </TermInfo>
      </Terms>
    </g7bcb40ba23249a78edca7d43a67c1c9>
    <aa25a1a23adf4c92a153145de6afe324 xmlns="e1078b35-490f-48b4-943c-d6459051e24e">
      <Terms xmlns="http://schemas.microsoft.com/office/infopath/2007/PartnerControls">
        <TermInfo xmlns="http://schemas.microsoft.com/office/infopath/2007/PartnerControls">
          <TermName>UNCLASSIFIED</TermName>
          <TermId>6106d03b-a1a0-4e30-9d91-d5e9fb4314f9</TermId>
        </TermInfo>
      </Terms>
    </aa25a1a23adf4c92a153145de6afe324>
    <adb9bed2e36e4a93af574aeb444da63e xmlns="e1078b35-490f-48b4-943c-d6459051e24e">
      <Terms xmlns="http://schemas.microsoft.com/office/infopath/2007/PartnerControls"/>
    </adb9bed2e36e4a93af574aeb444da63e>
    <n99e4c9942c6404eb103464a00e6097b xmlns="e1078b35-490f-48b4-943c-d6459051e24e">
      <Terms xmlns="http://schemas.microsoft.com/office/infopath/2007/PartnerControls"/>
    </n99e4c9942c6404eb103464a00e6097b>
    <Comments xmlns="http://schemas.microsoft.com/sharepoint/v3">organisatin adn precinct</Comments>
    <IconOverlay xmlns="http://schemas.microsoft.com/sharepoint/v4"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C3D0CCB6FB22F9438CC4B444AC20F1EF" ma:contentTypeVersion="14" ma:contentTypeDescription="Create a new document." ma:contentTypeScope="" ma:versionID="cfb496368bf953b0537ab5dba07585fa">
  <xsd:schema xmlns:xsd="http://www.w3.org/2001/XMLSchema" xmlns:xs="http://www.w3.org/2001/XMLSchema" xmlns:p="http://schemas.microsoft.com/office/2006/metadata/properties" xmlns:ns1="http://schemas.microsoft.com/sharepoint/v3" xmlns:ns2="e1078b35-490f-48b4-943c-d6459051e24e" xmlns:ns3="e8a04273-b0e3-4daf-929f-f6606bb5da73" xmlns:ns4="http://schemas.microsoft.com/sharepoint/v4" targetNamespace="http://schemas.microsoft.com/office/2006/metadata/properties" ma:root="true" ma:fieldsID="1f180d29af31d42a0c1747f0e26ddf09" ns1:_="" ns2:_="" ns3:_="" ns4:_="">
    <xsd:import namespace="http://schemas.microsoft.com/sharepoint/v3"/>
    <xsd:import namespace="e1078b35-490f-48b4-943c-d6459051e24e"/>
    <xsd:import namespace="e8a04273-b0e3-4daf-929f-f6606bb5da73"/>
    <xsd:import namespace="http://schemas.microsoft.com/sharepoint/v4"/>
    <xsd:element name="properties">
      <xsd:complexType>
        <xsd:sequence>
          <xsd:element name="documentManagement">
            <xsd:complexType>
              <xsd:all>
                <xsd:element ref="ns2:_dlc_DocId" minOccurs="0"/>
                <xsd:element ref="ns2:_dlc_DocIdUrl" minOccurs="0"/>
                <xsd:element ref="ns2:_dlc_DocIdPersistId" minOccurs="0"/>
                <xsd:element ref="ns2:aa25a1a23adf4c92a153145de6afe324" minOccurs="0"/>
                <xsd:element ref="ns2:TaxCatchAll" minOccurs="0"/>
                <xsd:element ref="ns2:pe2555c81638466f9eb614edb9ecde52" minOccurs="0"/>
                <xsd:element ref="ns2:g7bcb40ba23249a78edca7d43a67c1c9" minOccurs="0"/>
                <xsd:element ref="ns2:adb9bed2e36e4a93af574aeb444da63e" minOccurs="0"/>
                <xsd:element ref="ns2:n99e4c9942c6404eb103464a00e6097b" minOccurs="0"/>
                <xsd:element ref="ns1:Comments" minOccurs="0"/>
                <xsd:element ref="ns3:SharedWithUsers" minOccurs="0"/>
                <xsd:element ref="ns4:IconOverla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omments" ma:index="22" nillable="true" ma:displayName="Comments" ma:internalName="Comments">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e1078b35-490f-48b4-943c-d6459051e24e"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aa25a1a23adf4c92a153145de6afe324" ma:index="12" ma:taxonomy="true" ma:internalName="aa25a1a23adf4c92a153145de6afe324" ma:taxonomyFieldName="DocHub_SecurityClassification" ma:displayName="Security Classification" ma:fieldId="{aa25a1a2-3adf-4c92-a153-145de6afe324}" ma:sspId="fb0313f7-9433-48c0-866e-9e0bbee59a50" ma:termSetId="f68a6a0b-bd85-4d9d-9c73-c45af096016b" ma:anchorId="00000000-0000-0000-0000-000000000000" ma:open="false" ma:isKeyword="false">
      <xsd:complexType>
        <xsd:sequence>
          <xsd:element ref="pc:Terms" minOccurs="0" maxOccurs="1"/>
        </xsd:sequence>
      </xsd:complexType>
    </xsd:element>
    <xsd:element name="TaxCatchAll" ma:index="13" nillable="true" ma:displayName="Taxonomy Catch All Column" ma:description="" ma:hidden="true" ma:list="{0fbe3fec-c611-4c3e-9ea6-f54bcd1bbf7a}" ma:internalName="TaxCatchAll" ma:showField="CatchAllData" ma:web="8c4c6479-bb6a-4263-8159-fbb0afc5d491">
      <xsd:complexType>
        <xsd:complexContent>
          <xsd:extension base="dms:MultiChoiceLookup">
            <xsd:sequence>
              <xsd:element name="Value" type="dms:Lookup" maxOccurs="unbounded" minOccurs="0" nillable="true"/>
            </xsd:sequence>
          </xsd:extension>
        </xsd:complexContent>
      </xsd:complexType>
    </xsd:element>
    <xsd:element name="pe2555c81638466f9eb614edb9ecde52" ma:index="15" ma:taxonomy="true" ma:internalName="pe2555c81638466f9eb614edb9ecde52" ma:taxonomyFieldName="DocHub_DocumentType" ma:displayName="Document Type" ma:indexed="true" ma:fieldId="{9e2555c8-1638-466f-9eb6-14edb9ecde52}" ma:sspId="fb0313f7-9433-48c0-866e-9e0bbee59a50" ma:termSetId="0e4c18c5-28eb-4f9e-8056-b3cddd4b5d9b" ma:anchorId="00000000-0000-0000-0000-000000000000" ma:open="false" ma:isKeyword="false">
      <xsd:complexType>
        <xsd:sequence>
          <xsd:element ref="pc:Terms" minOccurs="0" maxOccurs="1"/>
        </xsd:sequence>
      </xsd:complexType>
    </xsd:element>
    <xsd:element name="g7bcb40ba23249a78edca7d43a67c1c9" ma:index="17" nillable="true" ma:taxonomy="true" ma:internalName="g7bcb40ba23249a78edca7d43a67c1c9" ma:taxonomyFieldName="DocHub_WorkActivity" ma:displayName="Work Activity" ma:indexed="true" ma:fieldId="{07bcb40b-a232-49a7-8edc-a7d43a67c1c9}" ma:sspId="fb0313f7-9433-48c0-866e-9e0bbee59a50" ma:termSetId="6713ebbd-194a-499f-ab84-a4d70e145fb7" ma:anchorId="00000000-0000-0000-0000-000000000000" ma:open="false" ma:isKeyword="false">
      <xsd:complexType>
        <xsd:sequence>
          <xsd:element ref="pc:Terms" minOccurs="0" maxOccurs="1"/>
        </xsd:sequence>
      </xsd:complexType>
    </xsd:element>
    <xsd:element name="adb9bed2e36e4a93af574aeb444da63e" ma:index="19" nillable="true" ma:taxonomy="true" ma:internalName="adb9bed2e36e4a93af574aeb444da63e" ma:taxonomyFieldName="DocHub_Keywords" ma:displayName="Division Keywords" ma:fieldId="{adb9bed2-e36e-4a93-af57-4aeb444da63e}" ma:taxonomyMulti="true" ma:sspId="fb0313f7-9433-48c0-866e-9e0bbee59a50" ma:termSetId="ea9d8bf4-53b1-4391-9742-58425172aa62" ma:anchorId="00000000-0000-0000-0000-000000000000" ma:open="true" ma:isKeyword="false">
      <xsd:complexType>
        <xsd:sequence>
          <xsd:element ref="pc:Terms" minOccurs="0" maxOccurs="1"/>
        </xsd:sequence>
      </xsd:complexType>
    </xsd:element>
    <xsd:element name="n99e4c9942c6404eb103464a00e6097b" ma:index="21" nillable="true" ma:taxonomy="true" ma:internalName="n99e4c9942c6404eb103464a00e6097b" ma:taxonomyFieldName="DocHub_Year" ma:displayName="Year" ma:indexed="true" ma:fieldId="{799e4c99-42c6-404e-b103-464a00e6097b}" ma:sspId="fb0313f7-9433-48c0-866e-9e0bbee59a50" ma:termSetId="07e1743d-d980-4fe7-a67d-b87ecf7f18f6"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e8a04273-b0e3-4daf-929f-f6606bb5da73" elementFormDefault="qualified">
    <xsd:import namespace="http://schemas.microsoft.com/office/2006/documentManagement/types"/>
    <xsd:import namespace="http://schemas.microsoft.com/office/infopath/2007/PartnerControls"/>
    <xsd:element name="SharedWithUsers" ma:index="2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4"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159202-00C7-47CC-B7F3-0CBE97C5566E}">
  <ds:schemaRefs>
    <ds:schemaRef ds:uri="e8a04273-b0e3-4daf-929f-f6606bb5da73"/>
    <ds:schemaRef ds:uri="http://schemas.microsoft.com/office/2006/metadata/properties"/>
    <ds:schemaRef ds:uri="e1078b35-490f-48b4-943c-d6459051e24e"/>
    <ds:schemaRef ds:uri="http://purl.org/dc/terms/"/>
    <ds:schemaRef ds:uri="http://schemas.microsoft.com/sharepoint/v3"/>
    <ds:schemaRef ds:uri="http://schemas.microsoft.com/office/2006/documentManagement/types"/>
    <ds:schemaRef ds:uri="http://schemas.openxmlformats.org/package/2006/metadata/core-properties"/>
    <ds:schemaRef ds:uri="http://schemas.microsoft.com/office/infopath/2007/PartnerControls"/>
    <ds:schemaRef ds:uri="http://purl.org/dc/elements/1.1/"/>
    <ds:schemaRef ds:uri="http://schemas.microsoft.com/sharepoint/v4"/>
    <ds:schemaRef ds:uri="http://www.w3.org/XML/1998/namespace"/>
    <ds:schemaRef ds:uri="http://purl.org/dc/dcmitype/"/>
  </ds:schemaRefs>
</ds:datastoreItem>
</file>

<file path=customXml/itemProps2.xml><?xml version="1.0" encoding="utf-8"?>
<ds:datastoreItem xmlns:ds="http://schemas.openxmlformats.org/officeDocument/2006/customXml" ds:itemID="{F8BDE92D-85D6-4D36-8A28-967159523827}">
  <ds:schemaRefs>
    <ds:schemaRef ds:uri="http://schemas.microsoft.com/sharepoint/v3/contenttype/forms"/>
  </ds:schemaRefs>
</ds:datastoreItem>
</file>

<file path=customXml/itemProps3.xml><?xml version="1.0" encoding="utf-8"?>
<ds:datastoreItem xmlns:ds="http://schemas.openxmlformats.org/officeDocument/2006/customXml" ds:itemID="{175C49A1-C4D9-4D52-9AA8-E000A569B975}">
  <ds:schemaRefs>
    <ds:schemaRef ds:uri="http://schemas.microsoft.com/sharepoint/events"/>
  </ds:schemaRefs>
</ds:datastoreItem>
</file>

<file path=customXml/itemProps4.xml><?xml version="1.0" encoding="utf-8"?>
<ds:datastoreItem xmlns:ds="http://schemas.openxmlformats.org/officeDocument/2006/customXml" ds:itemID="{CFBDF6EA-F897-45CD-9F55-B699E4B76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1078b35-490f-48b4-943c-d6459051e24e"/>
    <ds:schemaRef ds:uri="e8a04273-b0e3-4daf-929f-f6606bb5da7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73E737D2-4CCF-4B64-9107-8942841778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1550</Words>
  <Characters>8839</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Guidance - Organisations - Public Disclosure Statement</vt:lpstr>
    </vt:vector>
  </TitlesOfParts>
  <Company>The Department of the Environment</Company>
  <LinksUpToDate>false</LinksUpToDate>
  <CharactersWithSpaces>10369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Guidance - Organisations - Public Disclosure Statement</dc:title>
  <dc:subject/>
  <dc:creator>Jessica Catling</dc:creator>
  <cp:keywords/>
  <dc:description/>
  <cp:lastModifiedBy>van Den Tol, Jennifer</cp:lastModifiedBy>
  <cp:revision>2</cp:revision>
  <cp:lastPrinted>2020-08-05T07:13:00Z</cp:lastPrinted>
  <dcterms:created xsi:type="dcterms:W3CDTF">2022-05-18T00:28:00Z</dcterms:created>
  <dcterms:modified xsi:type="dcterms:W3CDTF">2022-05-18T00:28:00Z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0x010100C3D0CCB6FB22F9438CC4B444AC20F1EF</vt:lpwstr>
  </property>
  <property fmtid="{D5CDD505-2E9C-101B-9397-08002B2CF9AE}" pid="3" name="RecordPoint_ActiveItemUniqueId">
    <vt:lpwstr>{27ccc3d0-21ba-449c-9bc3-81da9b38e09d}</vt:lpwstr>
  </property>
  <property fmtid="{D5CDD505-2E9C-101B-9397-08002B2CF9AE}" pid="4" name="RecordPoint_WorkflowType">
    <vt:lpwstr>ActiveSubmitStub</vt:lpwstr>
  </property>
  <property fmtid="{D5CDD505-2E9C-101B-9397-08002B2CF9AE}" pid="5" name="RecordPoint_ActiveItemSiteId">
    <vt:lpwstr>{65a9c67d-8621-4daf-8c18-51b91f4b20f6}</vt:lpwstr>
  </property>
  <property fmtid="{D5CDD505-2E9C-101B-9397-08002B2CF9AE}" pid="6" name="RecordPoint_ActiveItemListId">
    <vt:lpwstr>{e1bebd2c-e33d-45e9-8fce-76b08d4f804f}</vt:lpwstr>
  </property>
  <property fmtid="{D5CDD505-2E9C-101B-9397-08002B2CF9AE}" pid="7" name="RecordPoint_ActiveItemWebId">
    <vt:lpwstr>{de5decc4-de20-44b0-8aaf-32f35ac57d76}</vt:lpwstr>
  </property>
  <property fmtid="{D5CDD505-2E9C-101B-9397-08002B2CF9AE}" pid="8" name="RecordPoint_RecordNumberSubmitted">
    <vt:lpwstr/>
  </property>
  <property fmtid="{D5CDD505-2E9C-101B-9397-08002B2CF9AE}" pid="9" name="RecordPoint_SubmissionCompleted">
    <vt:lpwstr/>
  </property>
  <property fmtid="{D5CDD505-2E9C-101B-9397-08002B2CF9AE}" pid="10" name="RecordPoint_SubmissionDate">
    <vt:lpwstr/>
  </property>
  <property fmtid="{D5CDD505-2E9C-101B-9397-08002B2CF9AE}" pid="11" name="RecordPoint_ActiveItemMoved">
    <vt:lpwstr/>
  </property>
  <property fmtid="{D5CDD505-2E9C-101B-9397-08002B2CF9AE}" pid="12" name="RecordPoint_RecordFormat">
    <vt:lpwstr/>
  </property>
  <property fmtid="{D5CDD505-2E9C-101B-9397-08002B2CF9AE}" pid="13" name="DocHub_Year">
    <vt:lpwstr/>
  </property>
  <property fmtid="{D5CDD505-2E9C-101B-9397-08002B2CF9AE}" pid="14" name="DocHub_WorkActivity">
    <vt:lpwstr>62;#Programme Management|e917d196-d1dd-46ca-8880-b205532cede6</vt:lpwstr>
  </property>
  <property fmtid="{D5CDD505-2E9C-101B-9397-08002B2CF9AE}" pid="15" name="DocHub_DocumentType">
    <vt:lpwstr>13;#Template|9b48ba34-650a-488d-9fe8-e5181e10b797</vt:lpwstr>
  </property>
  <property fmtid="{D5CDD505-2E9C-101B-9397-08002B2CF9AE}" pid="16" name="DocHub_SecurityClassification">
    <vt:lpwstr>3;#UNCLASSIFIED|6106d03b-a1a0-4e30-9d91-d5e9fb4314f9</vt:lpwstr>
  </property>
  <property fmtid="{D5CDD505-2E9C-101B-9397-08002B2CF9AE}" pid="17" name="DocHub_Keywords">
    <vt:lpwstr/>
  </property>
</Properties>
</file>