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A18DB" w:rsidR="00520491" w:rsidP="00B66931" w:rsidRDefault="004A53B7" w14:paraId="09BC838E" w14:textId="344A3697">
      <w:pPr>
        <w:spacing w:before="200" w:after="80"/>
        <w:ind w:right="140"/>
        <w:jc w:val="center"/>
        <w:rPr>
          <w:rFonts w:ascii="Arial" w:hAnsi="Arial" w:cs="Arial"/>
          <w:sz w:val="24"/>
          <w:szCs w:val="24"/>
        </w:rPr>
      </w:pPr>
      <w:r w:rsidRPr="005A18DB">
        <w:rPr>
          <w:rFonts w:ascii="Arial" w:hAnsi="Arial" w:cs="Arial"/>
          <w:noProof/>
          <w:sz w:val="24"/>
          <w:szCs w:val="24"/>
          <w:lang w:eastAsia="en-AU"/>
        </w:rPr>
        <mc:AlternateContent>
          <mc:Choice Requires="wps">
            <w:drawing>
              <wp:anchor distT="0" distB="0" distL="114300" distR="114300" simplePos="0" relativeHeight="251658242" behindDoc="1" locked="0" layoutInCell="1" allowOverlap="1" wp14:anchorId="159A6ABB" wp14:editId="47645798">
                <wp:simplePos x="0" y="0"/>
                <wp:positionH relativeFrom="column">
                  <wp:posOffset>-1127843</wp:posOffset>
                </wp:positionH>
                <wp:positionV relativeFrom="paragraph">
                  <wp:posOffset>-1102664</wp:posOffset>
                </wp:positionV>
                <wp:extent cx="7664450" cy="11190799"/>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664450" cy="11190799"/>
                        </a:xfrm>
                        <a:prstGeom prst="rect">
                          <a:avLst/>
                        </a:prstGeom>
                        <a:solidFill>
                          <a:srgbClr val="003529"/>
                        </a:solidFill>
                        <a:ln w="6350">
                          <a:noFill/>
                        </a:ln>
                      </wps:spPr>
                      <wps:txbx>
                        <w:txbxContent>
                          <w:p w:rsidR="00C71640" w:rsidP="00520491" w:rsidRDefault="00C71640" w14:paraId="2A4619E8" w14:textId="77777777"/>
                          <w:p w:rsidR="00C71640" w:rsidRDefault="00C71640" w14:paraId="5E5C9C44" w14:textId="77777777"/>
                          <w:p w:rsidR="00C71640" w:rsidP="00520491" w:rsidRDefault="00C71640" w14:paraId="21E3C56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2B23CA">
              <v:shapetype id="_x0000_t202" coordsize="21600,21600" o:spt="202" path="m,l,21600r21600,l21600,xe" w14:anchorId="159A6ABB">
                <v:stroke joinstyle="miter"/>
                <v:path gradientshapeok="t" o:connecttype="rect"/>
              </v:shapetype>
              <v:shape id="Text Box 17" style="position:absolute;left:0;text-align:left;margin-left:-88.8pt;margin-top:-86.8pt;width:603.5pt;height:881.1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00352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">
                <v:textbox>
                  <w:txbxContent>
                    <w:p w:rsidR="00C71640" w:rsidP="00520491" w:rsidRDefault="00C71640" w14:paraId="672A6659" w14:textId="77777777"/>
                    <w:p w:rsidR="00C71640" w:rsidRDefault="00C71640" w14:paraId="0A37501D" w14:textId="77777777"/>
                    <w:p w:rsidR="00C71640" w:rsidP="00520491" w:rsidRDefault="00C71640" w14:paraId="5DAB6C7B" w14:textId="77777777"/>
                  </w:txbxContent>
                </v:textbox>
              </v:shape>
            </w:pict>
          </mc:Fallback>
        </mc:AlternateContent>
      </w:r>
      <w:r w:rsidRPr="00B953EB" w:rsidR="00C0489F">
        <w:rPr>
          <w:rFonts w:ascii="Arial" w:hAnsi="Arial" w:cs="Arial"/>
          <w:noProof/>
          <w:sz w:val="24"/>
          <w:szCs w:val="24"/>
          <w:lang w:eastAsia="en-AU"/>
        </w:rPr>
        <mc:AlternateContent>
          <mc:Choice Requires="wps">
            <w:drawing>
              <wp:anchor distT="0" distB="0" distL="114300" distR="114300" simplePos="0" relativeHeight="251658243" behindDoc="0" locked="0" layoutInCell="1" allowOverlap="1" wp14:anchorId="43C42427" wp14:editId="5D4E8025">
                <wp:simplePos x="0" y="0"/>
                <wp:positionH relativeFrom="column">
                  <wp:posOffset>-508635</wp:posOffset>
                </wp:positionH>
                <wp:positionV relativeFrom="paragraph">
                  <wp:posOffset>4804409</wp:posOffset>
                </wp:positionV>
                <wp:extent cx="5670550" cy="45624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670550" cy="4562475"/>
                        </a:xfrm>
                        <a:prstGeom prst="rect">
                          <a:avLst/>
                        </a:prstGeom>
                        <a:noFill/>
                        <a:ln w="6350">
                          <a:noFill/>
                        </a:ln>
                      </wps:spPr>
                      <wps:txbx>
                        <w:txbxContent>
                          <w:p w:rsidR="00C71640" w:rsidP="00F56C4E" w:rsidRDefault="00C71640" w14:paraId="0B60908B" w14:textId="77777777">
                            <w:pPr>
                              <w:rPr>
                                <w:rFonts w:ascii="Arial" w:hAnsi="Arial" w:cs="Arial"/>
                                <w:b/>
                                <w:color w:val="FFFFFF" w:themeColor="background1"/>
                                <w:sz w:val="80"/>
                                <w:szCs w:val="80"/>
                              </w:rPr>
                            </w:pPr>
                            <w:bookmarkStart w:name="_Toc82031948" w:id="0"/>
                            <w:r w:rsidRPr="00F56C4E">
                              <w:rPr>
                                <w:rFonts w:ascii="Arial" w:hAnsi="Arial" w:cs="Arial"/>
                                <w:b/>
                                <w:color w:val="FFFFFF" w:themeColor="background1"/>
                                <w:sz w:val="80"/>
                                <w:szCs w:val="80"/>
                              </w:rPr>
                              <w:t xml:space="preserve">PUBLIC </w:t>
                            </w:r>
                            <w:r w:rsidRPr="00F56C4E">
                              <w:rPr>
                                <w:rFonts w:ascii="Arial" w:hAnsi="Arial" w:cs="Arial"/>
                                <w:b/>
                                <w:color w:val="FFFFFF" w:themeColor="background1"/>
                                <w:sz w:val="80"/>
                                <w:szCs w:val="80"/>
                              </w:rPr>
                              <w:br/>
                            </w:r>
                            <w:r w:rsidRPr="00F56C4E">
                              <w:rPr>
                                <w:rFonts w:ascii="Arial" w:hAnsi="Arial" w:cs="Arial"/>
                                <w:b/>
                                <w:color w:val="FFFFFF" w:themeColor="background1"/>
                                <w:sz w:val="80"/>
                                <w:szCs w:val="80"/>
                              </w:rPr>
                              <w:t>DISCLOSURE STATEMENT</w:t>
                            </w:r>
                            <w:bookmarkEnd w:id="0"/>
                          </w:p>
                          <w:p w:rsidRPr="00F56C4E" w:rsidR="00C71640" w:rsidP="00F56C4E" w:rsidRDefault="00C71640" w14:paraId="04390CE3" w14:textId="77777777">
                            <w:pPr>
                              <w:rPr>
                                <w:rFonts w:ascii="Arial" w:hAnsi="Arial" w:cs="Arial"/>
                                <w:b/>
                                <w:color w:val="FFFFFF" w:themeColor="background1"/>
                                <w:sz w:val="80"/>
                                <w:szCs w:val="80"/>
                              </w:rPr>
                            </w:pPr>
                          </w:p>
                          <w:p w:rsidR="005C309B" w:rsidP="005C309B" w:rsidRDefault="005C309B" w14:paraId="058E7B1C" w14:textId="77777777">
                            <w:pPr>
                              <w:pStyle w:val="Coverpagewritting"/>
                            </w:pPr>
                            <w:r>
                              <w:t>lion pty ltd</w:t>
                            </w:r>
                          </w:p>
                          <w:p w:rsidRPr="00C0489F" w:rsidR="005C309B" w:rsidP="005C309B" w:rsidRDefault="005C309B" w14:paraId="46159B8A" w14:textId="77777777">
                            <w:pPr>
                              <w:pStyle w:val="Coverpagewritting"/>
                            </w:pPr>
                            <w:r>
                              <w:br/>
                            </w:r>
                            <w:r>
                              <w:t xml:space="preserve">Organisation CERTIFICATION </w:t>
                            </w:r>
                          </w:p>
                          <w:p w:rsidRPr="00484000" w:rsidR="00C71640" w:rsidP="005C309B" w:rsidRDefault="005C309B" w14:paraId="230FC313" w14:textId="45FCEA14">
                            <w:pPr>
                              <w:pStyle w:val="Heading1"/>
                              <w:numPr>
                                <w:ilvl w:val="0"/>
                                <w:numId w:val="0"/>
                              </w:numPr>
                              <w:spacing w:after="100"/>
                              <w:jc w:val="left"/>
                              <w:rPr>
                                <w:rFonts w:cs="Arial"/>
                                <w:sz w:val="40"/>
                                <w:szCs w:val="40"/>
                              </w:rPr>
                            </w:pPr>
                            <w:r>
                              <w:t>C</w:t>
                            </w:r>
                            <w:r w:rsidRPr="00484000">
                              <w:t>Y</w:t>
                            </w:r>
                            <w:r>
                              <w:t>2024</w:t>
                            </w:r>
                          </w:p>
                          <w:p w:rsidR="00C71640" w:rsidRDefault="00C71640" w14:paraId="2EBB743D" w14:textId="77777777"/>
                          <w:p w:rsidRPr="00484000" w:rsidR="00C71640" w:rsidP="00B4559B" w:rsidRDefault="00C71640" w14:paraId="683BC6FC" w14:textId="77777777">
                            <w:pPr>
                              <w:pStyle w:val="Heading1"/>
                              <w:numPr>
                                <w:ilvl w:val="0"/>
                                <w:numId w:val="0"/>
                              </w:numPr>
                              <w:spacing w:after="100"/>
                              <w:jc w:val="left"/>
                              <w:rPr>
                                <w:rFonts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4E5133">
              <v:shape id="Text Box 22" style="position:absolute;left:0;text-align:left;margin-left:-40.05pt;margin-top:378.3pt;width:446.5pt;height:359.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" w14:anchorId="43C42427">
                <v:textbox>
                  <w:txbxContent>
                    <w:p w:rsidR="00C71640" w:rsidP="00F56C4E" w:rsidRDefault="00C71640" w14:paraId="264DDAED" w14:textId="77777777">
                      <w:pPr>
                        <w:rPr>
                          <w:rFonts w:ascii="Arial" w:hAnsi="Arial" w:cs="Arial"/>
                          <w:b/>
                          <w:color w:val="FFFFFF" w:themeColor="background1"/>
                          <w:sz w:val="80"/>
                          <w:szCs w:val="80"/>
                        </w:rPr>
                      </w:pPr>
                      <w:r w:rsidRPr="00F56C4E">
                        <w:rPr>
                          <w:rFonts w:ascii="Arial" w:hAnsi="Arial" w:cs="Arial"/>
                          <w:b/>
                          <w:color w:val="FFFFFF" w:themeColor="background1"/>
                          <w:sz w:val="80"/>
                          <w:szCs w:val="80"/>
                        </w:rPr>
                        <w:t xml:space="preserve">PUBLIC </w:t>
                      </w:r>
                      <w:r w:rsidRPr="00F56C4E">
                        <w:rPr>
                          <w:rFonts w:ascii="Arial" w:hAnsi="Arial" w:cs="Arial"/>
                          <w:b/>
                          <w:color w:val="FFFFFF" w:themeColor="background1"/>
                          <w:sz w:val="80"/>
                          <w:szCs w:val="80"/>
                        </w:rPr>
                        <w:br/>
                      </w:r>
                      <w:r w:rsidRPr="00F56C4E">
                        <w:rPr>
                          <w:rFonts w:ascii="Arial" w:hAnsi="Arial" w:cs="Arial"/>
                          <w:b/>
                          <w:color w:val="FFFFFF" w:themeColor="background1"/>
                          <w:sz w:val="80"/>
                          <w:szCs w:val="80"/>
                        </w:rPr>
                        <w:t>DISCLOSURE STATEMENT</w:t>
                      </w:r>
                    </w:p>
                    <w:p w:rsidRPr="00F56C4E" w:rsidR="00C71640" w:rsidP="00F56C4E" w:rsidRDefault="00C71640" w14:paraId="02EB378F" w14:textId="77777777">
                      <w:pPr>
                        <w:rPr>
                          <w:rFonts w:ascii="Arial" w:hAnsi="Arial" w:cs="Arial"/>
                          <w:b/>
                          <w:color w:val="FFFFFF" w:themeColor="background1"/>
                          <w:sz w:val="80"/>
                          <w:szCs w:val="80"/>
                        </w:rPr>
                      </w:pPr>
                    </w:p>
                    <w:p w:rsidR="005C309B" w:rsidP="005C309B" w:rsidRDefault="005C309B" w14:paraId="1BF37E59" w14:textId="77777777">
                      <w:pPr>
                        <w:pStyle w:val="Coverpagewritting"/>
                      </w:pPr>
                      <w:r>
                        <w:t>lion pty ltd</w:t>
                      </w:r>
                    </w:p>
                    <w:p w:rsidRPr="00C0489F" w:rsidR="005C309B" w:rsidP="005C309B" w:rsidRDefault="005C309B" w14:paraId="1F2DE0DC" w14:textId="77777777">
                      <w:pPr>
                        <w:pStyle w:val="Coverpagewritting"/>
                      </w:pPr>
                      <w:r>
                        <w:br/>
                      </w:r>
                      <w:r>
                        <w:t xml:space="preserve">Organisation CERTIFICATION </w:t>
                      </w:r>
                    </w:p>
                    <w:p w:rsidRPr="00484000" w:rsidR="00C71640" w:rsidP="005C309B" w:rsidRDefault="005C309B" w14:paraId="758C3C74" w14:textId="45FCEA14">
                      <w:pPr>
                        <w:pStyle w:val="Heading1"/>
                        <w:numPr>
                          <w:ilvl w:val="0"/>
                          <w:numId w:val="0"/>
                        </w:numPr>
                        <w:spacing w:after="100"/>
                        <w:jc w:val="left"/>
                        <w:rPr>
                          <w:rFonts w:cs="Arial"/>
                          <w:sz w:val="40"/>
                          <w:szCs w:val="40"/>
                        </w:rPr>
                      </w:pPr>
                      <w:r>
                        <w:t>C</w:t>
                      </w:r>
                      <w:r w:rsidRPr="00484000">
                        <w:t>Y</w:t>
                      </w:r>
                      <w:r>
                        <w:t>2024</w:t>
                      </w:r>
                    </w:p>
                    <w:p w:rsidR="00C71640" w:rsidRDefault="00C71640" w14:paraId="6A05A809" w14:textId="77777777"/>
                    <w:p w:rsidRPr="00484000" w:rsidR="00C71640" w:rsidP="00B4559B" w:rsidRDefault="00C71640" w14:paraId="5A39BBE3" w14:textId="77777777">
                      <w:pPr>
                        <w:pStyle w:val="Heading1"/>
                        <w:numPr>
                          <w:ilvl w:val="0"/>
                          <w:numId w:val="0"/>
                        </w:numPr>
                        <w:spacing w:after="100"/>
                        <w:jc w:val="left"/>
                        <w:rPr>
                          <w:rFonts w:cs="Arial"/>
                          <w:sz w:val="40"/>
                          <w:szCs w:val="40"/>
                        </w:rPr>
                      </w:pPr>
                    </w:p>
                  </w:txbxContent>
                </v:textbox>
              </v:shape>
            </w:pict>
          </mc:Fallback>
        </mc:AlternateContent>
      </w:r>
      <w:r w:rsidRPr="005A18DB" w:rsidR="00C0516F">
        <w:rPr>
          <w:rFonts w:ascii="Arial" w:hAnsi="Arial" w:cs="Arial"/>
          <w:noProof/>
          <w:sz w:val="24"/>
          <w:szCs w:val="24"/>
          <w:lang w:eastAsia="en-AU"/>
        </w:rPr>
        <w:drawing>
          <wp:inline distT="0" distB="0" distL="0" distR="0" wp14:anchorId="1EB75968" wp14:editId="00648FAB">
            <wp:extent cx="3452434" cy="2124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imate_Active_Master_Logo_neg_MONO_border.png"/>
                    <pic:cNvPicPr/>
                  </pic:nvPicPr>
                  <pic:blipFill>
                    <a:blip r:embed="rId11">
                      <a:extLst>
                        <a:ext uri="{28A0092B-C50C-407E-A947-70E740481C1C}">
                          <a14:useLocalDpi xmlns:a14="http://schemas.microsoft.com/office/drawing/2010/main" val="0"/>
                        </a:ext>
                      </a:extLst>
                    </a:blip>
                    <a:stretch>
                      <a:fillRect/>
                    </a:stretch>
                  </pic:blipFill>
                  <pic:spPr>
                    <a:xfrm>
                      <a:off x="0" y="0"/>
                      <a:ext cx="3475979" cy="2138561"/>
                    </a:xfrm>
                    <a:prstGeom prst="rect">
                      <a:avLst/>
                    </a:prstGeom>
                  </pic:spPr>
                </pic:pic>
              </a:graphicData>
            </a:graphic>
          </wp:inline>
        </w:drawing>
      </w:r>
      <w:r w:rsidRPr="79F20556" w:rsidR="17DFBDCA">
        <w:rPr>
          <w:rFonts w:ascii="Arial" w:hAnsi="Arial" w:cs="Arial"/>
          <w:sz w:val="24"/>
          <w:szCs w:val="24"/>
        </w:rPr>
        <w:t xml:space="preserve"> </w:t>
      </w:r>
    </w:p>
    <w:p w:rsidRPr="005A18DB" w:rsidR="00671FC7" w:rsidP="00671FC7" w:rsidRDefault="00671FC7" w14:paraId="200F99EE" w14:textId="77777777">
      <w:pPr>
        <w:spacing w:before="200" w:after="80"/>
        <w:rPr>
          <w:rFonts w:ascii="Arial" w:hAnsi="Arial" w:cs="Arial"/>
          <w:sz w:val="24"/>
          <w:szCs w:val="24"/>
        </w:rPr>
        <w:sectPr w:rsidRPr="005A18DB" w:rsidR="00671FC7" w:rsidSect="005F341A">
          <w:headerReference w:type="even" r:id="rId12"/>
          <w:headerReference w:type="default" r:id="rId13"/>
          <w:footerReference w:type="even" r:id="rId14"/>
          <w:footerReference w:type="default" r:id="rId15"/>
          <w:headerReference w:type="first" r:id="rId16"/>
          <w:footerReference w:type="first" r:id="rId17"/>
          <w:pgSz w:w="11906" w:h="16838" w:orient="portrait" w:code="9"/>
          <w:pgMar w:top="1134" w:right="1701" w:bottom="1701" w:left="1701" w:header="516" w:footer="794" w:gutter="0"/>
          <w:cols w:space="708"/>
          <w:docGrid w:linePitch="360"/>
        </w:sectPr>
      </w:pPr>
    </w:p>
    <w:p w:rsidRPr="005A18DB" w:rsidR="00A0432B" w:rsidP="000F06E0" w:rsidRDefault="00A0432B" w14:paraId="119113E9" w14:textId="22511321">
      <w:pPr>
        <w:spacing w:before="400" w:after="80"/>
        <w:jc w:val="right"/>
        <w:rPr>
          <w:rFonts w:ascii="Arial" w:hAnsi="Arial" w:cs="Arial"/>
          <w:sz w:val="24"/>
          <w:szCs w:val="24"/>
        </w:rPr>
      </w:pPr>
      <w:r w:rsidRPr="005A18DB">
        <w:rPr>
          <w:rFonts w:ascii="Arial" w:hAnsi="Arial" w:cs="Arial"/>
          <w:sz w:val="24"/>
          <w:szCs w:val="24"/>
        </w:rPr>
        <w:t>Australian Government</w:t>
      </w:r>
    </w:p>
    <w:p w:rsidRPr="005A18DB" w:rsidR="00CE6778" w:rsidP="00676CCA" w:rsidRDefault="00A0432B" w14:paraId="05B579F6" w14:textId="77777777">
      <w:pPr>
        <w:spacing w:after="360"/>
        <w:jc w:val="right"/>
        <w:rPr>
          <w:rFonts w:ascii="Arial" w:hAnsi="Arial" w:cs="Arial"/>
          <w:b/>
          <w:sz w:val="34"/>
          <w:szCs w:val="34"/>
        </w:rPr>
      </w:pPr>
      <w:r w:rsidRPr="005A18DB">
        <w:rPr>
          <w:rFonts w:ascii="Arial" w:hAnsi="Arial" w:cs="Arial"/>
          <w:b/>
          <w:sz w:val="36"/>
          <w:szCs w:val="36"/>
        </w:rPr>
        <w:t>Climate Active</w:t>
      </w:r>
      <w:r w:rsidRPr="005A18DB">
        <w:rPr>
          <w:rFonts w:ascii="Arial" w:hAnsi="Arial" w:cs="Arial"/>
          <w:b/>
          <w:sz w:val="34"/>
          <w:szCs w:val="34"/>
        </w:rPr>
        <w:t xml:space="preserve"> </w:t>
      </w:r>
      <w:r w:rsidRPr="005A18DB" w:rsidR="00676CCA">
        <w:rPr>
          <w:rFonts w:ascii="Arial" w:hAnsi="Arial" w:cs="Arial"/>
          <w:b/>
          <w:sz w:val="34"/>
          <w:szCs w:val="34"/>
        </w:rPr>
        <w:br/>
      </w:r>
      <w:r w:rsidRPr="005A18DB">
        <w:rPr>
          <w:rFonts w:ascii="Arial" w:hAnsi="Arial" w:cs="Arial"/>
          <w:b/>
          <w:sz w:val="34"/>
          <w:szCs w:val="34"/>
        </w:rPr>
        <w:t>Public Disclosure S</w:t>
      </w:r>
      <w:r w:rsidRPr="005A18DB" w:rsidR="00FF0BA7">
        <w:rPr>
          <w:rFonts w:ascii="Arial" w:hAnsi="Arial" w:cs="Arial"/>
          <w:b/>
          <w:sz w:val="34"/>
          <w:szCs w:val="34"/>
        </w:rPr>
        <w:t>tatement</w:t>
      </w:r>
    </w:p>
    <w:p w:rsidRPr="005A18DB" w:rsidR="00676CCA" w:rsidP="00524D71" w:rsidRDefault="00676CCA" w14:paraId="1E147B35" w14:textId="77777777">
      <w:pPr>
        <w:tabs>
          <w:tab w:val="left" w:pos="1701"/>
        </w:tabs>
        <w:jc w:val="right"/>
        <w:rPr>
          <w:rFonts w:ascii="Arial" w:hAnsi="Arial" w:cs="Arial"/>
          <w:color w:val="0070C0"/>
          <w:sz w:val="19"/>
          <w:szCs w:val="19"/>
        </w:rPr>
      </w:pPr>
    </w:p>
    <w:p w:rsidRPr="00A3727F" w:rsidR="00415D9B" w:rsidP="00A3727F" w:rsidRDefault="001B1514" w14:paraId="6DB1833D" w14:textId="1058E0B4">
      <w:pPr>
        <w:tabs>
          <w:tab w:val="left" w:pos="1701"/>
        </w:tabs>
        <w:jc w:val="right"/>
        <w:rPr>
          <w:rFonts w:ascii="Fabriga" w:hAnsi="Fabriga"/>
        </w:rPr>
      </w:pPr>
      <w:r>
        <w:rPr>
          <w:rFonts w:ascii="Arial" w:hAnsi="Arial" w:cs="Arial"/>
          <w:noProof/>
          <w:color w:val="0070C0"/>
          <w:sz w:val="19"/>
          <w:szCs w:val="19"/>
        </w:rPr>
        <w:drawing>
          <wp:inline distT="0" distB="0" distL="0" distR="0" wp14:anchorId="042623D7" wp14:editId="4639B0D1">
            <wp:extent cx="568325" cy="612835"/>
            <wp:effectExtent l="0" t="0" r="3175" b="0"/>
            <wp:docPr id="2" name="Picture 2" descr="A yellow lion with a lion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lion with a lion hea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325" cy="612835"/>
                    </a:xfrm>
                    <a:prstGeom prst="rect">
                      <a:avLst/>
                    </a:prstGeom>
                  </pic:spPr>
                </pic:pic>
              </a:graphicData>
            </a:graphic>
          </wp:inline>
        </w:drawing>
      </w:r>
      <w:r w:rsidRPr="005A18DB" w:rsidR="00524D71">
        <w:rPr>
          <w:rFonts w:ascii="Helvetica Neue LT Std 75" w:hAnsi="Helvetica Neue LT Std 75"/>
          <w:b/>
          <w:noProof/>
          <w:sz w:val="35"/>
          <w:szCs w:val="35"/>
          <w:lang w:eastAsia="en-AU"/>
        </w:rPr>
        <w:drawing>
          <wp:inline distT="0" distB="0" distL="0" distR="0" wp14:anchorId="626845A4" wp14:editId="2CE84ACB">
            <wp:extent cx="2913682" cy="548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imate_Active_AGI_Master_Logo_CMYK.eps"/>
                    <pic:cNvPicPr/>
                  </pic:nvPicPr>
                  <pic:blipFill>
                    <a:blip r:embed="rId19">
                      <a:extLst>
                        <a:ext uri="{28A0092B-C50C-407E-A947-70E740481C1C}">
                          <a14:useLocalDpi xmlns:a14="http://schemas.microsoft.com/office/drawing/2010/main" val="0"/>
                        </a:ext>
                      </a:extLst>
                    </a:blip>
                    <a:stretch>
                      <a:fillRect/>
                    </a:stretch>
                  </pic:blipFill>
                  <pic:spPr>
                    <a:xfrm>
                      <a:off x="0" y="0"/>
                      <a:ext cx="2988436" cy="562890"/>
                    </a:xfrm>
                    <a:prstGeom prst="rect">
                      <a:avLst/>
                    </a:prstGeom>
                  </pic:spPr>
                </pic:pic>
              </a:graphicData>
            </a:graphic>
          </wp:inline>
        </w:drawing>
      </w:r>
    </w:p>
    <w:tbl>
      <w:tblPr>
        <w:tblStyle w:val="TableGrid"/>
        <w:tblW w:w="8791" w:type="dxa"/>
        <w:tblBorders>
          <w:left w:val="none" w:color="auto" w:sz="0" w:space="0"/>
          <w:right w:val="none" w:color="auto" w:sz="0" w:space="0"/>
          <w:insideV w:val="none" w:color="auto" w:sz="0" w:space="0"/>
        </w:tblBorders>
        <w:tblCellMar>
          <w:top w:w="85" w:type="dxa"/>
          <w:left w:w="85" w:type="dxa"/>
          <w:bottom w:w="85" w:type="dxa"/>
          <w:right w:w="85" w:type="dxa"/>
        </w:tblCellMar>
        <w:tblLook w:val="04A0" w:firstRow="1" w:lastRow="0" w:firstColumn="1" w:lastColumn="0" w:noHBand="0" w:noVBand="1"/>
      </w:tblPr>
      <w:tblGrid>
        <w:gridCol w:w="2710"/>
        <w:gridCol w:w="6081"/>
      </w:tblGrid>
      <w:tr w:rsidRPr="005A18DB" w:rsidR="00590D98" w:rsidTr="00F56C4E" w14:paraId="538679FC" w14:textId="77777777">
        <w:trPr>
          <w:trHeight w:val="455"/>
        </w:trPr>
        <w:tc>
          <w:tcPr>
            <w:tcW w:w="2710" w:type="dxa"/>
            <w:shd w:val="clear" w:color="auto" w:fill="033323" w:themeFill="accent1"/>
          </w:tcPr>
          <w:p w:rsidRPr="005A18DB" w:rsidR="00590D98" w:rsidP="00590D98" w:rsidRDefault="00590D98" w14:paraId="3A5AACF1" w14:textId="1CE4CA20">
            <w:pPr>
              <w:pStyle w:val="Tabletext"/>
              <w:spacing w:after="240" w:line="240" w:lineRule="auto"/>
              <w:rPr>
                <w:rFonts w:cs="Arial"/>
                <w:color w:val="FFFFFF" w:themeColor="background1"/>
                <w:szCs w:val="18"/>
                <w:lang w:val="en-AU"/>
              </w:rPr>
            </w:pPr>
            <w:r w:rsidRPr="005A18DB">
              <w:rPr>
                <w:rFonts w:cs="Arial"/>
                <w:color w:val="FFFFFF" w:themeColor="background1"/>
                <w:szCs w:val="18"/>
                <w:lang w:val="en-AU"/>
              </w:rPr>
              <w:t>NAME OF CERTIFIED ENTITY</w:t>
            </w:r>
          </w:p>
        </w:tc>
        <w:tc>
          <w:tcPr>
            <w:tcW w:w="6081" w:type="dxa"/>
          </w:tcPr>
          <w:p w:rsidRPr="005A18DB" w:rsidR="00590D98" w:rsidP="00590D98" w:rsidRDefault="00590D98" w14:paraId="43A95DF6" w14:textId="39838F74">
            <w:pPr>
              <w:rPr>
                <w:rFonts w:ascii="Arial" w:hAnsi="Arial" w:cs="Arial"/>
                <w:color w:val="0070C0"/>
                <w:sz w:val="18"/>
                <w:szCs w:val="18"/>
              </w:rPr>
            </w:pPr>
            <w:r w:rsidRPr="00097151">
              <w:rPr>
                <w:rFonts w:ascii="Arial" w:hAnsi="Arial" w:cs="Arial"/>
                <w:sz w:val="18"/>
                <w:szCs w:val="18"/>
              </w:rPr>
              <w:t>Lion Pty Ltd</w:t>
            </w:r>
          </w:p>
        </w:tc>
      </w:tr>
      <w:tr w:rsidRPr="005A18DB" w:rsidR="00590D98" w:rsidTr="00F56C4E" w14:paraId="61B27957" w14:textId="77777777">
        <w:trPr>
          <w:trHeight w:val="458"/>
        </w:trPr>
        <w:tc>
          <w:tcPr>
            <w:tcW w:w="2710" w:type="dxa"/>
            <w:shd w:val="clear" w:color="auto" w:fill="033323" w:themeFill="accent1"/>
          </w:tcPr>
          <w:p w:rsidRPr="005A18DB" w:rsidR="00590D98" w:rsidP="00590D98" w:rsidRDefault="00590D98" w14:paraId="6902ADA8" w14:textId="7EA95797">
            <w:pPr>
              <w:pStyle w:val="Tabletext"/>
              <w:spacing w:after="240" w:line="240" w:lineRule="auto"/>
              <w:rPr>
                <w:rFonts w:cs="Arial"/>
                <w:color w:val="FFFFFF" w:themeColor="background1"/>
                <w:szCs w:val="18"/>
                <w:lang w:val="en-AU"/>
              </w:rPr>
            </w:pPr>
            <w:r w:rsidRPr="005A18DB">
              <w:rPr>
                <w:rFonts w:cs="Arial"/>
                <w:color w:val="FFFFFF" w:themeColor="background1"/>
                <w:szCs w:val="18"/>
                <w:lang w:val="en-AU"/>
              </w:rPr>
              <w:t>REPORTING PERIOD</w:t>
            </w:r>
          </w:p>
        </w:tc>
        <w:tc>
          <w:tcPr>
            <w:tcW w:w="6081" w:type="dxa"/>
          </w:tcPr>
          <w:p w:rsidRPr="00097151" w:rsidR="00590D98" w:rsidP="00590D98" w:rsidRDefault="00590D98" w14:paraId="68924A19" w14:textId="77777777">
            <w:pPr>
              <w:rPr>
                <w:rFonts w:ascii="Arial" w:hAnsi="Arial" w:cs="Arial"/>
                <w:sz w:val="18"/>
                <w:szCs w:val="18"/>
              </w:rPr>
            </w:pPr>
            <w:r w:rsidRPr="00097151">
              <w:rPr>
                <w:rFonts w:ascii="Arial" w:hAnsi="Arial" w:cs="Arial"/>
                <w:sz w:val="18"/>
                <w:szCs w:val="18"/>
              </w:rPr>
              <w:t>1 January 202</w:t>
            </w:r>
            <w:r>
              <w:rPr>
                <w:rFonts w:ascii="Arial" w:hAnsi="Arial" w:cs="Arial"/>
                <w:sz w:val="18"/>
                <w:szCs w:val="18"/>
              </w:rPr>
              <w:t>4</w:t>
            </w:r>
            <w:r w:rsidRPr="00097151">
              <w:rPr>
                <w:rFonts w:ascii="Arial" w:hAnsi="Arial" w:cs="Arial"/>
                <w:sz w:val="18"/>
                <w:szCs w:val="18"/>
              </w:rPr>
              <w:t xml:space="preserve"> – 31 December 202</w:t>
            </w:r>
            <w:r>
              <w:rPr>
                <w:rFonts w:ascii="Arial" w:hAnsi="Arial" w:cs="Arial"/>
                <w:sz w:val="18"/>
                <w:szCs w:val="18"/>
              </w:rPr>
              <w:t>4</w:t>
            </w:r>
          </w:p>
          <w:p w:rsidRPr="005A18DB" w:rsidR="00590D98" w:rsidP="00590D98" w:rsidRDefault="00590D98" w14:paraId="21E823CF" w14:textId="4F319E70">
            <w:pPr>
              <w:rPr>
                <w:rFonts w:ascii="Arial" w:hAnsi="Arial" w:cs="Arial"/>
                <w:color w:val="0070C0"/>
                <w:sz w:val="18"/>
                <w:szCs w:val="18"/>
              </w:rPr>
            </w:pPr>
            <w:r w:rsidRPr="00097151">
              <w:rPr>
                <w:rFonts w:ascii="Arial" w:hAnsi="Arial" w:cs="Arial"/>
                <w:sz w:val="18"/>
                <w:szCs w:val="18"/>
              </w:rPr>
              <w:t>Arrears report</w:t>
            </w:r>
          </w:p>
        </w:tc>
      </w:tr>
      <w:tr w:rsidRPr="005A18DB" w:rsidR="00397B32" w:rsidTr="00F56C4E" w14:paraId="76F3FC22" w14:textId="77777777">
        <w:trPr>
          <w:trHeight w:val="1968"/>
        </w:trPr>
        <w:tc>
          <w:tcPr>
            <w:tcW w:w="2710" w:type="dxa"/>
            <w:vMerge w:val="restart"/>
            <w:shd w:val="clear" w:color="auto" w:fill="033323" w:themeFill="accent1"/>
          </w:tcPr>
          <w:p w:rsidRPr="005A18DB" w:rsidR="00397B32" w:rsidP="00B4559B" w:rsidRDefault="00397B32" w14:paraId="16E5E0D7" w14:textId="243EC45E">
            <w:pPr>
              <w:pStyle w:val="Tabletext"/>
              <w:spacing w:after="240" w:line="240" w:lineRule="auto"/>
              <w:rPr>
                <w:rFonts w:cs="Arial"/>
                <w:color w:val="FFFFFF" w:themeColor="background1"/>
                <w:szCs w:val="18"/>
                <w:lang w:val="en-AU"/>
              </w:rPr>
            </w:pPr>
            <w:r w:rsidRPr="005A18DB">
              <w:rPr>
                <w:rFonts w:cs="Arial"/>
                <w:color w:val="FFFFFF" w:themeColor="background1"/>
                <w:szCs w:val="18"/>
                <w:lang w:val="en-AU"/>
              </w:rPr>
              <w:t>DECLARATION</w:t>
            </w:r>
          </w:p>
        </w:tc>
        <w:tc>
          <w:tcPr>
            <w:tcW w:w="6081" w:type="dxa"/>
          </w:tcPr>
          <w:p w:rsidRPr="00590D98" w:rsidR="00397B32" w:rsidP="00590D98" w:rsidRDefault="00397B32" w14:paraId="0BEF509B" w14:textId="5DC72710">
            <w:pPr>
              <w:pStyle w:val="Blackbodytext"/>
              <w:spacing w:line="240" w:lineRule="auto"/>
              <w:rPr>
                <w:rFonts w:cs="Arial"/>
                <w:i/>
                <w:color w:val="auto"/>
                <w:szCs w:val="18"/>
                <w:lang w:val="en-AU"/>
              </w:rPr>
            </w:pPr>
            <w:r w:rsidRPr="005A18DB">
              <w:rPr>
                <w:rFonts w:cs="Arial"/>
                <w:i/>
                <w:color w:val="auto"/>
                <w:szCs w:val="18"/>
                <w:lang w:val="en-AU"/>
              </w:rPr>
              <w:t xml:space="preserve">To the best of my knowledge, the information provided in this public disclosure statement is true and correct and meets the requirements </w:t>
            </w:r>
            <w:r w:rsidRPr="005A18DB" w:rsidR="00F56C4E">
              <w:rPr>
                <w:rFonts w:cs="Arial"/>
                <w:i/>
                <w:color w:val="auto"/>
                <w:szCs w:val="18"/>
                <w:lang w:val="en-AU"/>
              </w:rPr>
              <w:br/>
            </w:r>
            <w:r w:rsidRPr="005A18DB">
              <w:rPr>
                <w:rFonts w:cs="Arial"/>
                <w:i/>
                <w:color w:val="auto"/>
                <w:szCs w:val="18"/>
                <w:lang w:val="en-AU"/>
              </w:rPr>
              <w:t>of the Climate Active Carbon Neutral Standard.</w:t>
            </w:r>
          </w:p>
        </w:tc>
      </w:tr>
      <w:tr w:rsidRPr="005A18DB" w:rsidR="00397B32" w:rsidTr="00104A89" w14:paraId="096C29AA" w14:textId="77777777">
        <w:trPr>
          <w:trHeight w:val="673"/>
        </w:trPr>
        <w:tc>
          <w:tcPr>
            <w:tcW w:w="2710" w:type="dxa"/>
            <w:vMerge/>
            <w:shd w:val="clear" w:color="auto" w:fill="033323" w:themeFill="accent1"/>
          </w:tcPr>
          <w:p w:rsidRPr="005A18DB" w:rsidR="00397B32" w:rsidP="00B4559B" w:rsidRDefault="00397B32" w14:paraId="7A71C424" w14:textId="77777777">
            <w:pPr>
              <w:pStyle w:val="Tabletext"/>
              <w:spacing w:after="240" w:line="240" w:lineRule="auto"/>
              <w:rPr>
                <w:rFonts w:cs="Arial"/>
                <w:color w:val="FFFFFF" w:themeColor="background1"/>
                <w:szCs w:val="18"/>
                <w:lang w:val="en-AU"/>
              </w:rPr>
            </w:pPr>
          </w:p>
        </w:tc>
        <w:tc>
          <w:tcPr>
            <w:tcW w:w="6081" w:type="dxa"/>
          </w:tcPr>
          <w:p w:rsidRPr="00835FD1" w:rsidR="00017BD8" w:rsidP="00017BD8" w:rsidRDefault="00017BD8" w14:paraId="2AC4DB51" w14:textId="77777777">
            <w:pPr>
              <w:rPr>
                <w:rFonts w:ascii="Arial" w:hAnsi="Arial" w:cs="Arial"/>
                <w:sz w:val="18"/>
                <w:szCs w:val="18"/>
                <w:lang w:val="en-US"/>
              </w:rPr>
            </w:pPr>
            <w:r w:rsidRPr="00835FD1">
              <w:rPr>
                <w:rFonts w:ascii="Arial" w:hAnsi="Arial" w:cs="Arial"/>
                <w:sz w:val="18"/>
                <w:szCs w:val="18"/>
                <w:lang w:val="en-US"/>
              </w:rPr>
              <w:t>Tamara Sling-Ronen</w:t>
            </w:r>
          </w:p>
          <w:p w:rsidRPr="00835FD1" w:rsidR="00017BD8" w:rsidP="00017BD8" w:rsidRDefault="00017BD8" w14:paraId="5D1E7569" w14:textId="77777777">
            <w:pPr>
              <w:rPr>
                <w:rFonts w:ascii="Arial" w:hAnsi="Arial" w:cs="Arial"/>
                <w:sz w:val="18"/>
                <w:szCs w:val="18"/>
                <w:lang w:val="en-US"/>
              </w:rPr>
            </w:pPr>
            <w:r w:rsidRPr="00835FD1">
              <w:rPr>
                <w:rFonts w:ascii="Arial" w:hAnsi="Arial" w:cs="Arial"/>
                <w:sz w:val="18"/>
                <w:szCs w:val="18"/>
                <w:lang w:val="en-US"/>
              </w:rPr>
              <w:t>Environment Director</w:t>
            </w:r>
          </w:p>
          <w:p w:rsidRPr="005A18DB" w:rsidR="00397B32" w:rsidP="00017BD8" w:rsidRDefault="00017BD8" w14:paraId="797E9D79" w14:textId="748B25D1">
            <w:pPr>
              <w:rPr>
                <w:rFonts w:ascii="Arial" w:hAnsi="Arial" w:cs="Arial"/>
                <w:color w:val="0070C0"/>
                <w:sz w:val="18"/>
                <w:szCs w:val="18"/>
              </w:rPr>
            </w:pPr>
            <w:r w:rsidRPr="00835FD1">
              <w:rPr>
                <w:rFonts w:ascii="Arial" w:hAnsi="Arial" w:cs="Arial"/>
                <w:sz w:val="18"/>
                <w:szCs w:val="18"/>
                <w:lang w:val="en-US"/>
              </w:rPr>
              <w:t>Date:</w:t>
            </w:r>
          </w:p>
        </w:tc>
      </w:tr>
    </w:tbl>
    <w:p w:rsidRPr="005A18DB" w:rsidR="00950629" w:rsidRDefault="00950629" w14:paraId="7D49D94B" w14:textId="77777777"/>
    <w:p w:rsidRPr="005A18DB" w:rsidR="00950629" w:rsidRDefault="00950629" w14:paraId="4F4956B7" w14:textId="77777777"/>
    <w:p w:rsidRPr="005A18DB" w:rsidR="00950629" w:rsidRDefault="00950629" w14:paraId="423639D8" w14:textId="77777777"/>
    <w:p w:rsidRPr="005A18DB" w:rsidR="00104A89" w:rsidRDefault="00104A89" w14:paraId="5F15A6F4" w14:textId="77777777"/>
    <w:p w:rsidRPr="005A18DB" w:rsidR="00A0432B" w:rsidP="00BD623C" w:rsidRDefault="00104A89" w14:paraId="0591D862" w14:textId="367C3238">
      <w:pPr>
        <w:spacing w:after="40"/>
        <w:rPr>
          <w:rFonts w:ascii="Fabriga" w:hAnsi="Fabriga"/>
        </w:rPr>
      </w:pPr>
      <w:r w:rsidRPr="005A18DB">
        <w:rPr>
          <w:rFonts w:ascii="Fabriga" w:hAnsi="Fabriga"/>
          <w:noProof/>
          <w:lang w:eastAsia="en-AU"/>
        </w:rPr>
        <w:drawing>
          <wp:inline distT="0" distB="0" distL="0" distR="0" wp14:anchorId="559F5D9E" wp14:editId="0E474458">
            <wp:extent cx="2926814" cy="6096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CCEEW 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0264" cy="610319"/>
                    </a:xfrm>
                    <a:prstGeom prst="rect">
                      <a:avLst/>
                    </a:prstGeom>
                  </pic:spPr>
                </pic:pic>
              </a:graphicData>
            </a:graphic>
          </wp:inline>
        </w:drawing>
      </w:r>
    </w:p>
    <w:p w:rsidRPr="005A18DB" w:rsidR="00B10F2F" w:rsidP="00BD623C" w:rsidRDefault="00B10F2F" w14:paraId="4726C80C" w14:textId="77777777">
      <w:pPr>
        <w:spacing w:after="0"/>
        <w:rPr>
          <w:rFonts w:ascii="Helvetica Neue LT Std 55 Roman" w:hAnsi="Helvetica Neue LT Std 55 Roman"/>
          <w:sz w:val="16"/>
        </w:rPr>
      </w:pPr>
    </w:p>
    <w:p w:rsidRPr="005A18DB" w:rsidR="00DA68C4" w:rsidP="00F60FDB" w:rsidRDefault="00557F4E" w14:paraId="71D528AD" w14:textId="0BFCD25B">
      <w:pPr>
        <w:rPr>
          <w:rFonts w:ascii="Arial" w:hAnsi="Arial" w:cs="Arial"/>
          <w:sz w:val="15"/>
          <w:szCs w:val="15"/>
        </w:rPr>
      </w:pPr>
      <w:r w:rsidRPr="005A18DB">
        <w:rPr>
          <w:rFonts w:ascii="Arial" w:hAnsi="Arial" w:cs="Arial"/>
          <w:sz w:val="15"/>
          <w:szCs w:val="15"/>
        </w:rPr>
        <w:t>Public Disclosure Statement</w:t>
      </w:r>
      <w:r w:rsidRPr="005A18DB" w:rsidR="00A0432B">
        <w:rPr>
          <w:rFonts w:ascii="Arial" w:hAnsi="Arial" w:cs="Arial"/>
          <w:sz w:val="15"/>
          <w:szCs w:val="15"/>
        </w:rPr>
        <w:t xml:space="preserve"> documents are prepared by the submitting organisation. The material in </w:t>
      </w:r>
      <w:r w:rsidRPr="005A18DB" w:rsidR="00D0156D">
        <w:rPr>
          <w:rFonts w:ascii="Arial" w:hAnsi="Arial" w:cs="Arial"/>
          <w:sz w:val="15"/>
          <w:szCs w:val="15"/>
        </w:rPr>
        <w:t xml:space="preserve">the </w:t>
      </w:r>
      <w:r w:rsidRPr="005A18DB">
        <w:rPr>
          <w:rFonts w:ascii="Arial" w:hAnsi="Arial" w:cs="Arial"/>
          <w:sz w:val="15"/>
          <w:szCs w:val="15"/>
        </w:rPr>
        <w:t>Public Disclosure Statement</w:t>
      </w:r>
      <w:r w:rsidRPr="005A18DB" w:rsidR="00FF7CDA">
        <w:rPr>
          <w:rFonts w:ascii="Arial" w:hAnsi="Arial" w:cs="Arial"/>
          <w:sz w:val="15"/>
          <w:szCs w:val="15"/>
        </w:rPr>
        <w:t> </w:t>
      </w:r>
      <w:r w:rsidRPr="005A18DB" w:rsidR="00104A89">
        <w:rPr>
          <w:rFonts w:ascii="Arial" w:hAnsi="Arial" w:cs="Arial"/>
          <w:sz w:val="15"/>
          <w:szCs w:val="15"/>
        </w:rPr>
        <w:t>document</w:t>
      </w:r>
      <w:r w:rsidRPr="005A18DB" w:rsidR="00A0432B">
        <w:rPr>
          <w:rFonts w:ascii="Arial" w:hAnsi="Arial" w:cs="Arial"/>
          <w:sz w:val="15"/>
          <w:szCs w:val="15"/>
        </w:rPr>
        <w:t xml:space="preserve"> represents the views of the organisation and do not necessarily reflect the views of the Commonwealth. The</w:t>
      </w:r>
      <w:r w:rsidRPr="005A18DB" w:rsidR="00FF7CDA">
        <w:rPr>
          <w:rFonts w:ascii="Arial" w:hAnsi="Arial" w:cs="Arial"/>
          <w:sz w:val="15"/>
          <w:szCs w:val="15"/>
        </w:rPr>
        <w:t> </w:t>
      </w:r>
      <w:r w:rsidRPr="005A18DB" w:rsidR="00A0432B">
        <w:rPr>
          <w:rFonts w:ascii="Arial" w:hAnsi="Arial" w:cs="Arial"/>
          <w:sz w:val="15"/>
          <w:szCs w:val="15"/>
        </w:rPr>
        <w:t xml:space="preserve">Commonwealth does not guarantee the accuracy of the contents of the </w:t>
      </w:r>
      <w:r w:rsidRPr="005A18DB">
        <w:rPr>
          <w:rFonts w:ascii="Arial" w:hAnsi="Arial" w:cs="Arial"/>
          <w:sz w:val="15"/>
          <w:szCs w:val="15"/>
        </w:rPr>
        <w:t>Public Disclosure Statement</w:t>
      </w:r>
      <w:r w:rsidRPr="005A18DB" w:rsidR="00D0156D">
        <w:rPr>
          <w:rFonts w:ascii="Arial" w:hAnsi="Arial" w:cs="Arial"/>
          <w:sz w:val="15"/>
          <w:szCs w:val="15"/>
        </w:rPr>
        <w:t xml:space="preserve"> document</w:t>
      </w:r>
      <w:r w:rsidRPr="005A18DB" w:rsidR="00A0432B">
        <w:rPr>
          <w:rFonts w:ascii="Arial" w:hAnsi="Arial" w:cs="Arial"/>
          <w:sz w:val="15"/>
          <w:szCs w:val="15"/>
        </w:rPr>
        <w:t xml:space="preserve"> and disclaims</w:t>
      </w:r>
      <w:r w:rsidRPr="005A18DB" w:rsidR="00FF7CDA">
        <w:rPr>
          <w:rFonts w:ascii="Arial" w:hAnsi="Arial" w:cs="Arial"/>
          <w:sz w:val="15"/>
          <w:szCs w:val="15"/>
        </w:rPr>
        <w:t> </w:t>
      </w:r>
      <w:r w:rsidRPr="005A18DB" w:rsidR="00A0432B">
        <w:rPr>
          <w:rFonts w:ascii="Arial" w:hAnsi="Arial" w:cs="Arial"/>
          <w:sz w:val="15"/>
          <w:szCs w:val="15"/>
        </w:rPr>
        <w:t>liability for any loss arising from the use of the document for any purpose.</w:t>
      </w:r>
      <w:r w:rsidRPr="005A18DB" w:rsidR="00B4559B">
        <w:rPr>
          <w:rFonts w:ascii="Arial" w:hAnsi="Arial" w:cs="Arial"/>
          <w:sz w:val="15"/>
          <w:szCs w:val="15"/>
        </w:rPr>
        <w:t xml:space="preserve"> </w:t>
      </w:r>
    </w:p>
    <w:p w:rsidRPr="005A18DB" w:rsidR="00423EDB" w:rsidRDefault="00423EDB" w14:paraId="2E7C6638" w14:textId="2147175A">
      <w:pPr>
        <w:rPr>
          <w:rFonts w:ascii="Arial" w:hAnsi="Arial" w:cs="Arial"/>
          <w:sz w:val="15"/>
          <w:szCs w:val="15"/>
        </w:rPr>
      </w:pPr>
      <w:r w:rsidRPr="0720BDE9">
        <w:rPr>
          <w:rFonts w:ascii="Arial" w:hAnsi="Arial" w:cs="Arial"/>
          <w:sz w:val="15"/>
          <w:szCs w:val="15"/>
        </w:rPr>
        <w:t xml:space="preserve">Version </w:t>
      </w:r>
      <w:r w:rsidRPr="0720BDE9" w:rsidR="003C72BD">
        <w:rPr>
          <w:rFonts w:ascii="Arial" w:hAnsi="Arial" w:cs="Arial"/>
          <w:sz w:val="15"/>
          <w:szCs w:val="15"/>
        </w:rPr>
        <w:t>9</w:t>
      </w:r>
      <w:r w:rsidRPr="0720BDE9" w:rsidR="005A33E6">
        <w:rPr>
          <w:rFonts w:ascii="Arial" w:hAnsi="Arial" w:cs="Arial"/>
          <w:sz w:val="15"/>
          <w:szCs w:val="15"/>
        </w:rPr>
        <w:t>.</w:t>
      </w:r>
      <w:r w:rsidRPr="0720BDE9" w:rsidR="42B9D164">
        <w:rPr>
          <w:rFonts w:ascii="Arial" w:hAnsi="Arial" w:cs="Arial"/>
          <w:sz w:val="15"/>
          <w:szCs w:val="15"/>
        </w:rPr>
        <w:t>1.</w:t>
      </w:r>
      <w:r w:rsidRPr="0720BDE9" w:rsidR="005A33E6">
        <w:rPr>
          <w:rFonts w:ascii="Arial" w:hAnsi="Arial" w:cs="Arial"/>
          <w:sz w:val="15"/>
          <w:szCs w:val="15"/>
        </w:rPr>
        <w:t xml:space="preserve"> </w:t>
      </w:r>
      <w:r w:rsidRPr="0720BDE9">
        <w:rPr>
          <w:rFonts w:ascii="Arial" w:hAnsi="Arial" w:cs="Arial"/>
          <w:sz w:val="15"/>
          <w:szCs w:val="15"/>
        </w:rPr>
        <w:br w:type="page"/>
      </w:r>
    </w:p>
    <w:p w:rsidRPr="005A18DB" w:rsidR="00520213" w:rsidP="00520213" w:rsidRDefault="00F56C4E" w14:paraId="0AE3EE75" w14:textId="3A096A57">
      <w:pPr>
        <w:pStyle w:val="Heading1"/>
        <w:shd w:val="clear" w:color="auto" w:fill="033323" w:themeFill="accent1"/>
        <w:rPr>
          <w:rFonts w:cs="Arial"/>
          <w:sz w:val="15"/>
          <w:szCs w:val="15"/>
        </w:rPr>
      </w:pPr>
      <w:bookmarkStart w:name="_Toc219459036" w:id="1"/>
      <w:r w:rsidRPr="005A18DB">
        <w:t>Certification s</w:t>
      </w:r>
      <w:r w:rsidRPr="005A18DB" w:rsidR="00520213">
        <w:t>ummary</w:t>
      </w:r>
      <w:bookmarkEnd w:id="1"/>
    </w:p>
    <w:tbl>
      <w:tblPr>
        <w:tblStyle w:val="TableGrid"/>
        <w:tblpPr w:leftFromText="180" w:rightFromText="180" w:vertAnchor="text" w:horzAnchor="margin" w:tblpY="57"/>
        <w:tblW w:w="5000" w:type="pct"/>
        <w:tblBorders>
          <w:left w:val="none" w:color="auto" w:sz="0" w:space="0"/>
          <w:right w:val="none" w:color="auto" w:sz="0" w:space="0"/>
          <w:insideV w:val="none" w:color="auto" w:sz="0" w:space="0"/>
        </w:tblBorders>
        <w:tblCellMar>
          <w:top w:w="85" w:type="dxa"/>
          <w:left w:w="85" w:type="dxa"/>
          <w:bottom w:w="85" w:type="dxa"/>
          <w:right w:w="85" w:type="dxa"/>
        </w:tblCellMar>
        <w:tblLook w:val="04A0" w:firstRow="1" w:lastRow="0" w:firstColumn="1" w:lastColumn="0" w:noHBand="0" w:noVBand="1"/>
      </w:tblPr>
      <w:tblGrid>
        <w:gridCol w:w="2976"/>
        <w:gridCol w:w="5528"/>
      </w:tblGrid>
      <w:tr w:rsidRPr="005A18DB" w:rsidR="00520213" w:rsidTr="000B0D1D" w14:paraId="1BD8D792" w14:textId="77777777">
        <w:trPr>
          <w:trHeight w:val="398"/>
        </w:trPr>
        <w:tc>
          <w:tcPr>
            <w:tcW w:w="1750" w:type="pct"/>
            <w:shd w:val="clear" w:color="auto" w:fill="033323" w:themeFill="accent1"/>
          </w:tcPr>
          <w:p w:rsidRPr="005A18DB" w:rsidR="00520213" w:rsidP="00BF4787" w:rsidRDefault="00520213" w14:paraId="653FC2B0" w14:textId="77777777">
            <w:pPr>
              <w:rPr>
                <w:rFonts w:ascii="Arial" w:hAnsi="Arial" w:cs="Arial"/>
                <w:sz w:val="18"/>
                <w:szCs w:val="18"/>
              </w:rPr>
            </w:pPr>
            <w:r w:rsidRPr="005A18DB">
              <w:rPr>
                <w:rFonts w:ascii="Arial" w:hAnsi="Arial" w:cs="Arial"/>
                <w:sz w:val="18"/>
                <w:szCs w:val="18"/>
              </w:rPr>
              <w:t xml:space="preserve">TOTAL EMISSIONS OFFSET </w:t>
            </w:r>
          </w:p>
        </w:tc>
        <w:tc>
          <w:tcPr>
            <w:tcW w:w="3250" w:type="pct"/>
          </w:tcPr>
          <w:p w:rsidRPr="005A18DB" w:rsidR="00520213" w:rsidP="00BF4787" w:rsidRDefault="004D7DA4" w14:paraId="5A1CBF04" w14:textId="2DE8CE7B">
            <w:pPr>
              <w:tabs>
                <w:tab w:val="left" w:pos="5325"/>
              </w:tabs>
              <w:rPr>
                <w:rFonts w:ascii="Arial" w:hAnsi="Arial" w:cs="Arial"/>
                <w:color w:val="0070C0"/>
                <w:sz w:val="18"/>
                <w:szCs w:val="18"/>
                <w:lang w:eastAsia="en-AU"/>
              </w:rPr>
            </w:pPr>
            <w:r w:rsidRPr="004D7DA4">
              <w:rPr>
                <w:rFonts w:ascii="Arial" w:hAnsi="Arial" w:cs="Arial"/>
                <w:sz w:val="18"/>
                <w:szCs w:val="18"/>
                <w:lang w:eastAsia="en-AU"/>
              </w:rPr>
              <w:t>31,9</w:t>
            </w:r>
            <w:r w:rsidR="00835B08">
              <w:rPr>
                <w:rFonts w:ascii="Arial" w:hAnsi="Arial" w:cs="Arial"/>
                <w:sz w:val="18"/>
                <w:szCs w:val="18"/>
                <w:lang w:eastAsia="en-AU"/>
              </w:rPr>
              <w:t>86</w:t>
            </w:r>
            <w:r w:rsidRPr="004D7DA4" w:rsidR="00520213">
              <w:rPr>
                <w:rFonts w:ascii="Arial" w:hAnsi="Arial" w:cs="Arial"/>
                <w:sz w:val="18"/>
                <w:szCs w:val="18"/>
                <w:lang w:eastAsia="en-AU"/>
              </w:rPr>
              <w:t xml:space="preserve"> </w:t>
            </w:r>
            <w:r w:rsidRPr="0078063E" w:rsidR="00C81172">
              <w:rPr>
                <w:rFonts w:ascii="Arial" w:hAnsi="Arial" w:cs="Arial"/>
                <w:sz w:val="18"/>
                <w:szCs w:val="18"/>
                <w:lang w:eastAsia="en-AU"/>
              </w:rPr>
              <w:t>tCO</w:t>
            </w:r>
            <w:r w:rsidRPr="0078063E" w:rsidR="00C81172">
              <w:rPr>
                <w:rFonts w:ascii="Arial" w:hAnsi="Arial" w:cs="Arial"/>
                <w:sz w:val="18"/>
                <w:szCs w:val="18"/>
                <w:vertAlign w:val="subscript"/>
                <w:lang w:eastAsia="en-AU"/>
              </w:rPr>
              <w:t>2</w:t>
            </w:r>
            <w:r w:rsidRPr="0078063E" w:rsidR="00520213">
              <w:rPr>
                <w:rFonts w:ascii="Arial" w:hAnsi="Arial" w:cs="Arial"/>
                <w:sz w:val="18"/>
                <w:szCs w:val="18"/>
                <w:lang w:eastAsia="en-AU"/>
              </w:rPr>
              <w:t xml:space="preserve">-e </w:t>
            </w:r>
          </w:p>
        </w:tc>
      </w:tr>
      <w:tr w:rsidRPr="005A18DB" w:rsidR="00520213" w:rsidTr="009B17A9" w14:paraId="0221BC48" w14:textId="77777777">
        <w:trPr>
          <w:trHeight w:val="448"/>
        </w:trPr>
        <w:tc>
          <w:tcPr>
            <w:tcW w:w="1750" w:type="pct"/>
            <w:shd w:val="clear" w:color="auto" w:fill="033323" w:themeFill="accent1"/>
          </w:tcPr>
          <w:p w:rsidRPr="005A18DB" w:rsidR="00520213" w:rsidP="00BF4787" w:rsidRDefault="0070480C" w14:paraId="68D2AAB8" w14:textId="6C0ACD37">
            <w:pPr>
              <w:rPr>
                <w:rFonts w:ascii="Arial" w:hAnsi="Arial" w:cs="Arial"/>
                <w:sz w:val="18"/>
                <w:szCs w:val="18"/>
              </w:rPr>
            </w:pPr>
            <w:r>
              <w:rPr>
                <w:rFonts w:ascii="Arial" w:hAnsi="Arial" w:cs="Arial"/>
                <w:sz w:val="18"/>
                <w:szCs w:val="18"/>
              </w:rPr>
              <w:t xml:space="preserve">CARBON </w:t>
            </w:r>
            <w:r w:rsidRPr="005A18DB" w:rsidR="00520213">
              <w:rPr>
                <w:rFonts w:ascii="Arial" w:hAnsi="Arial" w:cs="Arial"/>
                <w:sz w:val="18"/>
                <w:szCs w:val="18"/>
              </w:rPr>
              <w:t xml:space="preserve">OFFSETS </w:t>
            </w:r>
            <w:r w:rsidRPr="005A18DB" w:rsidR="0077456D">
              <w:rPr>
                <w:rFonts w:ascii="Arial" w:hAnsi="Arial" w:cs="Arial"/>
                <w:sz w:val="18"/>
                <w:szCs w:val="18"/>
              </w:rPr>
              <w:t>USED</w:t>
            </w:r>
          </w:p>
        </w:tc>
        <w:tc>
          <w:tcPr>
            <w:tcW w:w="3250" w:type="pct"/>
          </w:tcPr>
          <w:p w:rsidRPr="005A18DB" w:rsidR="00520213" w:rsidP="009B17A9" w:rsidRDefault="004D7DA4" w14:paraId="24B65684" w14:textId="28463364">
            <w:pPr>
              <w:rPr>
                <w:rFonts w:ascii="Arial" w:hAnsi="Arial" w:cs="Arial"/>
                <w:color w:val="0070C0"/>
                <w:sz w:val="18"/>
                <w:szCs w:val="18"/>
                <w:lang w:eastAsia="en-AU"/>
              </w:rPr>
            </w:pPr>
            <w:r w:rsidRPr="004D7DA4">
              <w:rPr>
                <w:rFonts w:ascii="Arial" w:hAnsi="Arial" w:cs="Arial"/>
                <w:sz w:val="18"/>
                <w:szCs w:val="18"/>
                <w:lang w:eastAsia="en-AU"/>
              </w:rPr>
              <w:t>2</w:t>
            </w:r>
            <w:r w:rsidRPr="004D7DA4" w:rsidR="00D0156D">
              <w:rPr>
                <w:rFonts w:ascii="Arial" w:hAnsi="Arial" w:cs="Arial"/>
                <w:sz w:val="18"/>
                <w:szCs w:val="18"/>
                <w:lang w:eastAsia="en-AU"/>
              </w:rPr>
              <w:t>0% ACCUs,</w:t>
            </w:r>
            <w:r w:rsidRPr="004D7DA4">
              <w:rPr>
                <w:rFonts w:ascii="Arial" w:hAnsi="Arial" w:cs="Arial"/>
                <w:sz w:val="18"/>
                <w:szCs w:val="18"/>
                <w:lang w:eastAsia="en-AU"/>
              </w:rPr>
              <w:t xml:space="preserve"> 80</w:t>
            </w:r>
            <w:r w:rsidRPr="004D7DA4" w:rsidR="009B17A9">
              <w:rPr>
                <w:rFonts w:ascii="Arial" w:hAnsi="Arial" w:cs="Arial"/>
                <w:sz w:val="18"/>
                <w:szCs w:val="18"/>
                <w:lang w:eastAsia="en-AU"/>
              </w:rPr>
              <w:t>% CERs</w:t>
            </w:r>
          </w:p>
        </w:tc>
      </w:tr>
      <w:tr w:rsidRPr="005A18DB" w:rsidR="00520213" w:rsidTr="000B0D1D" w14:paraId="34B1C975" w14:textId="77777777">
        <w:trPr>
          <w:trHeight w:val="398"/>
        </w:trPr>
        <w:tc>
          <w:tcPr>
            <w:tcW w:w="1750" w:type="pct"/>
            <w:shd w:val="clear" w:color="auto" w:fill="033323" w:themeFill="accent1"/>
          </w:tcPr>
          <w:p w:rsidRPr="005A18DB" w:rsidR="00520213" w:rsidP="00BF4787" w:rsidRDefault="00520213" w14:paraId="6340BDB7" w14:textId="77777777">
            <w:pPr>
              <w:rPr>
                <w:rFonts w:ascii="Arial" w:hAnsi="Arial" w:cs="Arial"/>
                <w:sz w:val="18"/>
                <w:szCs w:val="18"/>
              </w:rPr>
            </w:pPr>
            <w:r w:rsidRPr="005A18DB">
              <w:rPr>
                <w:rFonts w:ascii="Arial" w:hAnsi="Arial" w:cs="Arial"/>
                <w:sz w:val="18"/>
                <w:szCs w:val="18"/>
              </w:rPr>
              <w:t xml:space="preserve">RENEWABLE ELECTRICITY  </w:t>
            </w:r>
          </w:p>
        </w:tc>
        <w:tc>
          <w:tcPr>
            <w:tcW w:w="3250" w:type="pct"/>
          </w:tcPr>
          <w:p w:rsidRPr="005A18DB" w:rsidR="00CA3B7D" w:rsidP="00C4316A" w:rsidRDefault="00B04990" w14:paraId="45BB1217" w14:textId="7A576B94">
            <w:pPr>
              <w:rPr>
                <w:rFonts w:ascii="Arial" w:hAnsi="Arial" w:cs="Arial"/>
                <w:color w:val="0070C0"/>
                <w:sz w:val="18"/>
                <w:szCs w:val="18"/>
                <w:lang w:eastAsia="en-AU"/>
              </w:rPr>
            </w:pPr>
            <w:r>
              <w:rPr>
                <w:rFonts w:ascii="Arial" w:hAnsi="Arial" w:cs="Arial"/>
                <w:sz w:val="18"/>
                <w:szCs w:val="18"/>
                <w:lang w:eastAsia="en-AU"/>
              </w:rPr>
              <w:t>10</w:t>
            </w:r>
            <w:r w:rsidR="00C864F2">
              <w:rPr>
                <w:rFonts w:ascii="Arial" w:hAnsi="Arial" w:cs="Arial"/>
                <w:sz w:val="18"/>
                <w:szCs w:val="18"/>
                <w:lang w:eastAsia="en-AU"/>
              </w:rPr>
              <w:t>0%</w:t>
            </w:r>
          </w:p>
        </w:tc>
      </w:tr>
      <w:tr w:rsidRPr="005A18DB" w:rsidR="004A35E3" w:rsidTr="00AE50DC" w14:paraId="334EF488" w14:textId="77777777">
        <w:trPr>
          <w:trHeight w:val="299"/>
        </w:trPr>
        <w:tc>
          <w:tcPr>
            <w:tcW w:w="1750" w:type="pct"/>
            <w:shd w:val="clear" w:color="auto" w:fill="033323" w:themeFill="accent1"/>
          </w:tcPr>
          <w:p w:rsidRPr="005A18DB" w:rsidR="004A35E3" w:rsidP="004A35E3" w:rsidRDefault="004A35E3" w14:paraId="4F8851D7" w14:textId="14CB8E58">
            <w:pPr>
              <w:rPr>
                <w:rFonts w:ascii="Arial" w:hAnsi="Arial" w:cs="Arial"/>
                <w:sz w:val="18"/>
                <w:szCs w:val="18"/>
              </w:rPr>
            </w:pPr>
            <w:r w:rsidRPr="005A18DB">
              <w:rPr>
                <w:rFonts w:ascii="Arial" w:hAnsi="Arial" w:cs="Arial"/>
                <w:sz w:val="18"/>
                <w:szCs w:val="18"/>
              </w:rPr>
              <w:t>CARBON ACCOUNT</w:t>
            </w:r>
          </w:p>
        </w:tc>
        <w:tc>
          <w:tcPr>
            <w:tcW w:w="3250" w:type="pct"/>
          </w:tcPr>
          <w:p w:rsidRPr="005A18DB" w:rsidR="004A35E3" w:rsidP="004A35E3" w:rsidRDefault="004A35E3" w14:paraId="3BB89593" w14:textId="6DB913FB">
            <w:pPr>
              <w:rPr>
                <w:rFonts w:ascii="Arial" w:hAnsi="Arial" w:cs="Arial"/>
                <w:color w:val="0070C0"/>
                <w:sz w:val="18"/>
                <w:szCs w:val="18"/>
                <w:lang w:eastAsia="en-AU"/>
              </w:rPr>
            </w:pPr>
            <w:r w:rsidRPr="00DB4E38">
              <w:rPr>
                <w:rFonts w:ascii="Arial" w:hAnsi="Arial" w:cs="Arial"/>
                <w:sz w:val="18"/>
                <w:szCs w:val="18"/>
                <w:lang w:eastAsia="en-AU"/>
              </w:rPr>
              <w:t>Prepared by: Lion Pty Ltd</w:t>
            </w:r>
          </w:p>
        </w:tc>
      </w:tr>
      <w:tr w:rsidRPr="005A18DB" w:rsidR="004A35E3" w:rsidTr="000B0D1D" w14:paraId="0CCC1037" w14:textId="77777777">
        <w:trPr>
          <w:trHeight w:val="398"/>
        </w:trPr>
        <w:tc>
          <w:tcPr>
            <w:tcW w:w="1750" w:type="pct"/>
            <w:shd w:val="clear" w:color="auto" w:fill="033323" w:themeFill="accent1"/>
          </w:tcPr>
          <w:p w:rsidRPr="007B661F" w:rsidR="004A35E3" w:rsidP="004A35E3" w:rsidRDefault="004A35E3" w14:paraId="7869A102" w14:textId="72D70E47">
            <w:pPr>
              <w:rPr>
                <w:rFonts w:ascii="Arial" w:hAnsi="Arial" w:cs="Arial"/>
                <w:sz w:val="18"/>
                <w:szCs w:val="18"/>
              </w:rPr>
            </w:pPr>
            <w:r w:rsidRPr="007B661F">
              <w:rPr>
                <w:rFonts w:ascii="Arial" w:hAnsi="Arial" w:cs="Arial"/>
                <w:color w:val="FFFFFF" w:themeColor="background1"/>
                <w:sz w:val="18"/>
                <w:szCs w:val="18"/>
              </w:rPr>
              <w:t>TECHNICAL ASSESSMENT</w:t>
            </w:r>
          </w:p>
        </w:tc>
        <w:tc>
          <w:tcPr>
            <w:tcW w:w="3250" w:type="pct"/>
          </w:tcPr>
          <w:p w:rsidRPr="002664B0" w:rsidR="004A35E3" w:rsidP="004A35E3" w:rsidRDefault="004A35E3" w14:paraId="727A85DE" w14:textId="77777777">
            <w:pPr>
              <w:rPr>
                <w:rFonts w:ascii="Arial" w:hAnsi="Arial" w:cs="Arial"/>
                <w:sz w:val="18"/>
                <w:szCs w:val="18"/>
              </w:rPr>
            </w:pPr>
            <w:r>
              <w:rPr>
                <w:rFonts w:ascii="Arial" w:hAnsi="Arial" w:cs="Arial"/>
                <w:sz w:val="18"/>
                <w:szCs w:val="18"/>
              </w:rPr>
              <w:t>21/07/2023</w:t>
            </w:r>
          </w:p>
          <w:p w:rsidRPr="002664B0" w:rsidR="004A35E3" w:rsidP="004A35E3" w:rsidRDefault="004A35E3" w14:paraId="616E9D31" w14:textId="77777777">
            <w:pPr>
              <w:rPr>
                <w:rFonts w:ascii="Arial" w:hAnsi="Arial" w:cs="Arial"/>
                <w:sz w:val="18"/>
                <w:szCs w:val="18"/>
              </w:rPr>
            </w:pPr>
            <w:r w:rsidRPr="002664B0">
              <w:rPr>
                <w:rFonts w:ascii="Arial" w:hAnsi="Arial" w:cs="Arial"/>
                <w:sz w:val="18"/>
                <w:szCs w:val="18"/>
              </w:rPr>
              <w:t>NDEVR Environmental Pty Ltd</w:t>
            </w:r>
          </w:p>
          <w:p w:rsidRPr="005A18DB" w:rsidR="004A35E3" w:rsidP="004A35E3" w:rsidRDefault="004A35E3" w14:paraId="0752C13E" w14:textId="6B915144">
            <w:pPr>
              <w:rPr>
                <w:rFonts w:ascii="Arial" w:hAnsi="Arial" w:cs="Arial"/>
                <w:i/>
                <w:color w:val="0070C0"/>
                <w:sz w:val="18"/>
                <w:szCs w:val="18"/>
                <w:lang w:eastAsia="en-AU"/>
              </w:rPr>
            </w:pPr>
            <w:r w:rsidRPr="002664B0">
              <w:rPr>
                <w:rFonts w:ascii="Arial" w:hAnsi="Arial" w:cs="Arial"/>
                <w:sz w:val="18"/>
                <w:szCs w:val="18"/>
              </w:rPr>
              <w:t>Next technical assessment due: CY2025</w:t>
            </w:r>
          </w:p>
        </w:tc>
      </w:tr>
    </w:tbl>
    <w:p w:rsidRPr="005A18DB" w:rsidR="00520213" w:rsidP="00520213" w:rsidRDefault="00520213" w14:paraId="238A63D3" w14:textId="2083E50C">
      <w:pPr>
        <w:rPr>
          <w:rFonts w:ascii="Arial" w:hAnsi="Arial" w:cs="Arial"/>
          <w:sz w:val="15"/>
          <w:szCs w:val="15"/>
        </w:rPr>
      </w:pPr>
    </w:p>
    <w:p w:rsidRPr="005A18DB" w:rsidR="00520213" w:rsidP="00520213" w:rsidRDefault="00520213" w14:paraId="0F2452B9" w14:textId="77777777">
      <w:pPr>
        <w:rPr>
          <w:rFonts w:ascii="Arial" w:hAnsi="Arial" w:cs="Arial"/>
          <w:sz w:val="15"/>
          <w:szCs w:val="15"/>
        </w:rPr>
      </w:pPr>
    </w:p>
    <w:p w:rsidRPr="005A18DB" w:rsidR="00415D9B" w:rsidP="00F60FDB" w:rsidRDefault="00415D9B" w14:paraId="1F177756" w14:textId="77777777">
      <w:pPr>
        <w:rPr>
          <w:rFonts w:ascii="Arial" w:hAnsi="Arial" w:cs="Arial"/>
          <w:sz w:val="15"/>
          <w:szCs w:val="15"/>
        </w:rPr>
      </w:pPr>
    </w:p>
    <w:sdt>
      <w:sdtPr>
        <w:id w:val="-1675495536"/>
        <w:docPartObj>
          <w:docPartGallery w:val="Table of Contents"/>
          <w:docPartUnique/>
        </w:docPartObj>
        <w:rPr>
          <w:rFonts w:ascii="Calibri" w:hAnsi="Calibri" w:eastAsia="ＭＳ 明朝" w:cs="Arial" w:asciiTheme="minorAscii" w:hAnsiTheme="minorAscii" w:eastAsiaTheme="minorEastAsia" w:cstheme="minorBidi"/>
          <w:color w:val="auto"/>
          <w:sz w:val="22"/>
          <w:szCs w:val="22"/>
          <w:lang w:val="en-AU"/>
        </w:rPr>
      </w:sdtPr>
      <w:sdtEndPr>
        <w:rPr>
          <w:rFonts w:ascii="Calibri" w:hAnsi="Calibri" w:eastAsia="ＭＳ 明朝" w:cs="Arial" w:asciiTheme="minorAscii" w:hAnsiTheme="minorAscii" w:eastAsiaTheme="minorEastAsia" w:cstheme="minorBidi"/>
          <w:b w:val="1"/>
          <w:bCs w:val="1"/>
          <w:color w:val="auto"/>
          <w:sz w:val="22"/>
          <w:szCs w:val="22"/>
          <w:lang w:val="en-AU"/>
        </w:rPr>
      </w:sdtEndPr>
      <w:sdtContent>
        <w:p w:rsidRPr="00F7563B" w:rsidR="00415D9B" w:rsidRDefault="00415D9B" w14:paraId="6249D41D" w14:textId="1655EE04">
          <w:pPr>
            <w:pStyle w:val="TOCHeading"/>
            <w:rPr>
              <w:rFonts w:ascii="Arial" w:hAnsi="Arial" w:cs="Arial"/>
              <w:color w:val="171717" w:themeColor="background2" w:themeShade="1A"/>
              <w:sz w:val="18"/>
              <w:szCs w:val="18"/>
              <w:lang w:val="en-AU"/>
            </w:rPr>
          </w:pPr>
          <w:r w:rsidRPr="00F7563B">
            <w:rPr>
              <w:rFonts w:ascii="Arial" w:hAnsi="Arial" w:cs="Arial"/>
              <w:color w:val="171717" w:themeColor="background2" w:themeShade="1A"/>
              <w:sz w:val="18"/>
              <w:szCs w:val="18"/>
              <w:lang w:val="en-AU"/>
            </w:rPr>
            <w:t>Contents</w:t>
          </w:r>
        </w:p>
        <w:p w:rsidRPr="00913AC8" w:rsidR="00D827F7" w:rsidP="00AE50DC" w:rsidRDefault="00D827F7" w14:paraId="7998DEA6" w14:textId="77777777">
          <w:pPr>
            <w:rPr>
              <w:rFonts w:ascii="Arial" w:hAnsi="Arial" w:cs="Arial"/>
              <w:sz w:val="18"/>
              <w:szCs w:val="18"/>
            </w:rPr>
          </w:pPr>
        </w:p>
        <w:p w:rsidR="00871A71" w:rsidRDefault="00BF4787" w14:paraId="1D6F9281" w14:textId="2D6D0367">
          <w:pPr>
            <w:pStyle w:val="TOC1"/>
            <w:rPr>
              <w:rFonts w:eastAsiaTheme="minorEastAsia"/>
              <w:noProof/>
              <w:kern w:val="2"/>
              <w:sz w:val="24"/>
              <w:szCs w:val="24"/>
              <w:lang w:eastAsia="en-AU"/>
              <w14:ligatures w14:val="standardContextual"/>
            </w:rPr>
          </w:pPr>
          <w:r w:rsidRPr="00913AC8">
            <w:rPr>
              <w:rFonts w:ascii="Arial" w:hAnsi="Arial" w:cs="Arial"/>
              <w:b/>
              <w:bCs/>
              <w:sz w:val="18"/>
              <w:szCs w:val="18"/>
            </w:rPr>
            <w:fldChar w:fldCharType="begin"/>
          </w:r>
          <w:r w:rsidRPr="00913AC8">
            <w:rPr>
              <w:rFonts w:ascii="Arial" w:hAnsi="Arial" w:cs="Arial"/>
              <w:b/>
              <w:bCs/>
              <w:sz w:val="18"/>
              <w:szCs w:val="18"/>
            </w:rPr>
            <w:instrText xml:space="preserve"> TOC \o "1-2" \h \z \u </w:instrText>
          </w:r>
          <w:r w:rsidRPr="00913AC8">
            <w:rPr>
              <w:rFonts w:ascii="Arial" w:hAnsi="Arial" w:cs="Arial"/>
              <w:b/>
              <w:bCs/>
              <w:sz w:val="18"/>
              <w:szCs w:val="18"/>
            </w:rPr>
            <w:fldChar w:fldCharType="separate"/>
          </w:r>
        </w:p>
        <w:p w:rsidRPr="001A3EDF" w:rsidR="00871A71" w:rsidRDefault="00871A71" w14:paraId="5C54163C" w14:textId="186764A7">
          <w:pPr>
            <w:pStyle w:val="TOC1"/>
            <w:tabs>
              <w:tab w:val="left" w:pos="440"/>
            </w:tabs>
            <w:rPr>
              <w:rFonts w:ascii="Arial" w:hAnsi="Arial" w:cs="Arial" w:eastAsiaTheme="minorEastAsia"/>
              <w:noProof/>
              <w:kern w:val="2"/>
              <w:sz w:val="18"/>
              <w:szCs w:val="18"/>
              <w:lang w:eastAsia="en-AU"/>
              <w14:ligatures w14:val="standardContextual"/>
            </w:rPr>
          </w:pPr>
          <w:hyperlink w:history="1" w:anchor="_Toc219459036">
            <w:r w:rsidRPr="001A3EDF">
              <w:rPr>
                <w:rStyle w:val="Hyperlink"/>
                <w:rFonts w:ascii="Arial" w:hAnsi="Arial" w:cs="Arial"/>
                <w:noProof/>
                <w:spacing w:val="-1"/>
                <w:w w:val="99"/>
                <w:sz w:val="18"/>
                <w:szCs w:val="18"/>
              </w:rPr>
              <w:t>1.</w:t>
            </w:r>
            <w:r w:rsidRPr="001A3EDF">
              <w:rPr>
                <w:rFonts w:ascii="Arial" w:hAnsi="Arial" w:cs="Arial" w:eastAsiaTheme="minorEastAsia"/>
                <w:noProof/>
                <w:kern w:val="2"/>
                <w:sz w:val="18"/>
                <w:szCs w:val="18"/>
                <w:lang w:eastAsia="en-AU"/>
                <w14:ligatures w14:val="standardContextual"/>
              </w:rPr>
              <w:tab/>
            </w:r>
            <w:r w:rsidRPr="001A3EDF">
              <w:rPr>
                <w:rStyle w:val="Hyperlink"/>
                <w:rFonts w:ascii="Arial" w:hAnsi="Arial" w:cs="Arial"/>
                <w:noProof/>
                <w:sz w:val="18"/>
                <w:szCs w:val="18"/>
              </w:rPr>
              <w:t>Certification summary</w:t>
            </w:r>
            <w:r w:rsidRPr="001A3EDF">
              <w:rPr>
                <w:rFonts w:ascii="Arial" w:hAnsi="Arial" w:cs="Arial"/>
                <w:noProof/>
                <w:webHidden/>
                <w:sz w:val="18"/>
                <w:szCs w:val="18"/>
              </w:rPr>
              <w:tab/>
            </w:r>
            <w:r w:rsidRPr="001A3EDF">
              <w:rPr>
                <w:rFonts w:ascii="Arial" w:hAnsi="Arial" w:cs="Arial"/>
                <w:noProof/>
                <w:webHidden/>
                <w:sz w:val="18"/>
                <w:szCs w:val="18"/>
              </w:rPr>
              <w:fldChar w:fldCharType="begin"/>
            </w:r>
            <w:r w:rsidRPr="001A3EDF">
              <w:rPr>
                <w:rFonts w:ascii="Arial" w:hAnsi="Arial" w:cs="Arial"/>
                <w:noProof/>
                <w:webHidden/>
                <w:sz w:val="18"/>
                <w:szCs w:val="18"/>
              </w:rPr>
              <w:instrText xml:space="preserve"> PAGEREF _Toc219459036 \h </w:instrText>
            </w:r>
            <w:r w:rsidRPr="001A3EDF">
              <w:rPr>
                <w:rFonts w:ascii="Arial" w:hAnsi="Arial" w:cs="Arial"/>
                <w:noProof/>
                <w:webHidden/>
                <w:sz w:val="18"/>
                <w:szCs w:val="18"/>
              </w:rPr>
            </w:r>
            <w:r w:rsidRPr="001A3EDF">
              <w:rPr>
                <w:rFonts w:ascii="Arial" w:hAnsi="Arial" w:cs="Arial"/>
                <w:noProof/>
                <w:webHidden/>
                <w:sz w:val="18"/>
                <w:szCs w:val="18"/>
              </w:rPr>
              <w:fldChar w:fldCharType="separate"/>
            </w:r>
            <w:r w:rsidRPr="001A3EDF" w:rsidR="001A3EDF">
              <w:rPr>
                <w:rFonts w:ascii="Arial" w:hAnsi="Arial" w:cs="Arial"/>
                <w:noProof/>
                <w:webHidden/>
                <w:sz w:val="18"/>
                <w:szCs w:val="18"/>
              </w:rPr>
              <w:t>3</w:t>
            </w:r>
            <w:r w:rsidRPr="001A3EDF">
              <w:rPr>
                <w:rFonts w:ascii="Arial" w:hAnsi="Arial" w:cs="Arial"/>
                <w:noProof/>
                <w:webHidden/>
                <w:sz w:val="18"/>
                <w:szCs w:val="18"/>
              </w:rPr>
              <w:fldChar w:fldCharType="end"/>
            </w:r>
          </w:hyperlink>
        </w:p>
        <w:p w:rsidRPr="001A3EDF" w:rsidR="00871A71" w:rsidRDefault="00871A71" w14:paraId="20E5DE8E" w14:textId="1D059AFD">
          <w:pPr>
            <w:pStyle w:val="TOC1"/>
            <w:tabs>
              <w:tab w:val="left" w:pos="440"/>
            </w:tabs>
            <w:rPr>
              <w:rFonts w:ascii="Arial" w:hAnsi="Arial" w:cs="Arial" w:eastAsiaTheme="minorEastAsia"/>
              <w:noProof/>
              <w:kern w:val="2"/>
              <w:sz w:val="18"/>
              <w:szCs w:val="18"/>
              <w:lang w:eastAsia="en-AU"/>
              <w14:ligatures w14:val="standardContextual"/>
            </w:rPr>
          </w:pPr>
          <w:hyperlink w:history="1" w:anchor="_Toc219459037">
            <w:r w:rsidRPr="001A3EDF">
              <w:rPr>
                <w:rStyle w:val="Hyperlink"/>
                <w:rFonts w:ascii="Arial" w:hAnsi="Arial" w:cs="Arial"/>
                <w:noProof/>
                <w:spacing w:val="-1"/>
                <w:w w:val="99"/>
                <w:sz w:val="18"/>
                <w:szCs w:val="18"/>
              </w:rPr>
              <w:t>2.</w:t>
            </w:r>
            <w:r w:rsidRPr="001A3EDF">
              <w:rPr>
                <w:rFonts w:ascii="Arial" w:hAnsi="Arial" w:cs="Arial" w:eastAsiaTheme="minorEastAsia"/>
                <w:noProof/>
                <w:kern w:val="2"/>
                <w:sz w:val="18"/>
                <w:szCs w:val="18"/>
                <w:lang w:eastAsia="en-AU"/>
                <w14:ligatures w14:val="standardContextual"/>
              </w:rPr>
              <w:tab/>
            </w:r>
            <w:r w:rsidRPr="001A3EDF">
              <w:rPr>
                <w:rStyle w:val="Hyperlink"/>
                <w:rFonts w:ascii="Arial" w:hAnsi="Arial" w:cs="Arial"/>
                <w:noProof/>
                <w:sz w:val="18"/>
                <w:szCs w:val="18"/>
              </w:rPr>
              <w:t>Certification information</w:t>
            </w:r>
            <w:r w:rsidRPr="001A3EDF">
              <w:rPr>
                <w:rFonts w:ascii="Arial" w:hAnsi="Arial" w:cs="Arial"/>
                <w:noProof/>
                <w:webHidden/>
                <w:sz w:val="18"/>
                <w:szCs w:val="18"/>
              </w:rPr>
              <w:tab/>
            </w:r>
            <w:r w:rsidRPr="001A3EDF">
              <w:rPr>
                <w:rFonts w:ascii="Arial" w:hAnsi="Arial" w:cs="Arial"/>
                <w:noProof/>
                <w:webHidden/>
                <w:sz w:val="18"/>
                <w:szCs w:val="18"/>
              </w:rPr>
              <w:fldChar w:fldCharType="begin"/>
            </w:r>
            <w:r w:rsidRPr="001A3EDF">
              <w:rPr>
                <w:rFonts w:ascii="Arial" w:hAnsi="Arial" w:cs="Arial"/>
                <w:noProof/>
                <w:webHidden/>
                <w:sz w:val="18"/>
                <w:szCs w:val="18"/>
              </w:rPr>
              <w:instrText xml:space="preserve"> PAGEREF _Toc219459037 \h </w:instrText>
            </w:r>
            <w:r w:rsidRPr="001A3EDF">
              <w:rPr>
                <w:rFonts w:ascii="Arial" w:hAnsi="Arial" w:cs="Arial"/>
                <w:noProof/>
                <w:webHidden/>
                <w:sz w:val="18"/>
                <w:szCs w:val="18"/>
              </w:rPr>
            </w:r>
            <w:r w:rsidRPr="001A3EDF">
              <w:rPr>
                <w:rFonts w:ascii="Arial" w:hAnsi="Arial" w:cs="Arial"/>
                <w:noProof/>
                <w:webHidden/>
                <w:sz w:val="18"/>
                <w:szCs w:val="18"/>
              </w:rPr>
              <w:fldChar w:fldCharType="separate"/>
            </w:r>
            <w:r w:rsidRPr="001A3EDF" w:rsidR="001A3EDF">
              <w:rPr>
                <w:rFonts w:ascii="Arial" w:hAnsi="Arial" w:cs="Arial"/>
                <w:noProof/>
                <w:webHidden/>
                <w:sz w:val="18"/>
                <w:szCs w:val="18"/>
              </w:rPr>
              <w:t>4</w:t>
            </w:r>
            <w:r w:rsidRPr="001A3EDF">
              <w:rPr>
                <w:rFonts w:ascii="Arial" w:hAnsi="Arial" w:cs="Arial"/>
                <w:noProof/>
                <w:webHidden/>
                <w:sz w:val="18"/>
                <w:szCs w:val="18"/>
              </w:rPr>
              <w:fldChar w:fldCharType="end"/>
            </w:r>
          </w:hyperlink>
        </w:p>
        <w:p w:rsidRPr="001A3EDF" w:rsidR="00871A71" w:rsidRDefault="00871A71" w14:paraId="2D97B080" w14:textId="70179EB9">
          <w:pPr>
            <w:pStyle w:val="TOC1"/>
            <w:tabs>
              <w:tab w:val="left" w:pos="440"/>
            </w:tabs>
            <w:rPr>
              <w:rFonts w:ascii="Arial" w:hAnsi="Arial" w:cs="Arial" w:eastAsiaTheme="minorEastAsia"/>
              <w:noProof/>
              <w:kern w:val="2"/>
              <w:sz w:val="18"/>
              <w:szCs w:val="18"/>
              <w:lang w:eastAsia="en-AU"/>
              <w14:ligatures w14:val="standardContextual"/>
            </w:rPr>
          </w:pPr>
          <w:hyperlink w:history="1" w:anchor="_Toc219459038">
            <w:r w:rsidRPr="001A3EDF">
              <w:rPr>
                <w:rStyle w:val="Hyperlink"/>
                <w:rFonts w:ascii="Arial" w:hAnsi="Arial" w:cs="Arial"/>
                <w:noProof/>
                <w:spacing w:val="-1"/>
                <w:w w:val="99"/>
                <w:sz w:val="18"/>
                <w:szCs w:val="18"/>
              </w:rPr>
              <w:t>3.</w:t>
            </w:r>
            <w:r w:rsidRPr="001A3EDF">
              <w:rPr>
                <w:rFonts w:ascii="Arial" w:hAnsi="Arial" w:cs="Arial" w:eastAsiaTheme="minorEastAsia"/>
                <w:noProof/>
                <w:kern w:val="2"/>
                <w:sz w:val="18"/>
                <w:szCs w:val="18"/>
                <w:lang w:eastAsia="en-AU"/>
                <w14:ligatures w14:val="standardContextual"/>
              </w:rPr>
              <w:tab/>
            </w:r>
            <w:r w:rsidRPr="001A3EDF">
              <w:rPr>
                <w:rStyle w:val="Hyperlink"/>
                <w:rFonts w:ascii="Arial" w:hAnsi="Arial" w:cs="Arial"/>
                <w:noProof/>
                <w:sz w:val="18"/>
                <w:szCs w:val="18"/>
              </w:rPr>
              <w:t>Emissions boundary</w:t>
            </w:r>
            <w:r w:rsidRPr="001A3EDF">
              <w:rPr>
                <w:rFonts w:ascii="Arial" w:hAnsi="Arial" w:cs="Arial"/>
                <w:noProof/>
                <w:webHidden/>
                <w:sz w:val="18"/>
                <w:szCs w:val="18"/>
              </w:rPr>
              <w:tab/>
            </w:r>
            <w:r w:rsidRPr="001A3EDF">
              <w:rPr>
                <w:rFonts w:ascii="Arial" w:hAnsi="Arial" w:cs="Arial"/>
                <w:noProof/>
                <w:webHidden/>
                <w:sz w:val="18"/>
                <w:szCs w:val="18"/>
              </w:rPr>
              <w:fldChar w:fldCharType="begin"/>
            </w:r>
            <w:r w:rsidRPr="001A3EDF">
              <w:rPr>
                <w:rFonts w:ascii="Arial" w:hAnsi="Arial" w:cs="Arial"/>
                <w:noProof/>
                <w:webHidden/>
                <w:sz w:val="18"/>
                <w:szCs w:val="18"/>
              </w:rPr>
              <w:instrText xml:space="preserve"> PAGEREF _Toc219459038 \h </w:instrText>
            </w:r>
            <w:r w:rsidRPr="001A3EDF">
              <w:rPr>
                <w:rFonts w:ascii="Arial" w:hAnsi="Arial" w:cs="Arial"/>
                <w:noProof/>
                <w:webHidden/>
                <w:sz w:val="18"/>
                <w:szCs w:val="18"/>
              </w:rPr>
            </w:r>
            <w:r w:rsidRPr="001A3EDF">
              <w:rPr>
                <w:rFonts w:ascii="Arial" w:hAnsi="Arial" w:cs="Arial"/>
                <w:noProof/>
                <w:webHidden/>
                <w:sz w:val="18"/>
                <w:szCs w:val="18"/>
              </w:rPr>
              <w:fldChar w:fldCharType="separate"/>
            </w:r>
            <w:r w:rsidRPr="001A3EDF" w:rsidR="001A3EDF">
              <w:rPr>
                <w:rFonts w:ascii="Arial" w:hAnsi="Arial" w:cs="Arial"/>
                <w:noProof/>
                <w:webHidden/>
                <w:sz w:val="18"/>
                <w:szCs w:val="18"/>
              </w:rPr>
              <w:t>6</w:t>
            </w:r>
            <w:r w:rsidRPr="001A3EDF">
              <w:rPr>
                <w:rFonts w:ascii="Arial" w:hAnsi="Arial" w:cs="Arial"/>
                <w:noProof/>
                <w:webHidden/>
                <w:sz w:val="18"/>
                <w:szCs w:val="18"/>
              </w:rPr>
              <w:fldChar w:fldCharType="end"/>
            </w:r>
          </w:hyperlink>
        </w:p>
        <w:p w:rsidRPr="001A3EDF" w:rsidR="00871A71" w:rsidRDefault="00871A71" w14:paraId="2F5AD9D8" w14:textId="192619F4">
          <w:pPr>
            <w:pStyle w:val="TOC1"/>
            <w:tabs>
              <w:tab w:val="left" w:pos="440"/>
            </w:tabs>
            <w:rPr>
              <w:rFonts w:ascii="Arial" w:hAnsi="Arial" w:cs="Arial" w:eastAsiaTheme="minorEastAsia"/>
              <w:noProof/>
              <w:kern w:val="2"/>
              <w:sz w:val="18"/>
              <w:szCs w:val="18"/>
              <w:lang w:eastAsia="en-AU"/>
              <w14:ligatures w14:val="standardContextual"/>
            </w:rPr>
          </w:pPr>
          <w:hyperlink w:history="1" w:anchor="_Toc219459039">
            <w:r w:rsidRPr="001A3EDF">
              <w:rPr>
                <w:rStyle w:val="Hyperlink"/>
                <w:rFonts w:ascii="Arial" w:hAnsi="Arial" w:cs="Arial"/>
                <w:noProof/>
                <w:spacing w:val="-1"/>
                <w:w w:val="99"/>
                <w:sz w:val="18"/>
                <w:szCs w:val="18"/>
              </w:rPr>
              <w:t>4.</w:t>
            </w:r>
            <w:r w:rsidRPr="001A3EDF">
              <w:rPr>
                <w:rFonts w:ascii="Arial" w:hAnsi="Arial" w:cs="Arial" w:eastAsiaTheme="minorEastAsia"/>
                <w:noProof/>
                <w:kern w:val="2"/>
                <w:sz w:val="18"/>
                <w:szCs w:val="18"/>
                <w:lang w:eastAsia="en-AU"/>
                <w14:ligatures w14:val="standardContextual"/>
              </w:rPr>
              <w:tab/>
            </w:r>
            <w:r w:rsidRPr="001A3EDF">
              <w:rPr>
                <w:rStyle w:val="Hyperlink"/>
                <w:rFonts w:ascii="Arial" w:hAnsi="Arial" w:cs="Arial"/>
                <w:noProof/>
                <w:sz w:val="18"/>
                <w:szCs w:val="18"/>
              </w:rPr>
              <w:t>Emissions reductions</w:t>
            </w:r>
            <w:r w:rsidRPr="001A3EDF">
              <w:rPr>
                <w:rFonts w:ascii="Arial" w:hAnsi="Arial" w:cs="Arial"/>
                <w:noProof/>
                <w:webHidden/>
                <w:sz w:val="18"/>
                <w:szCs w:val="18"/>
              </w:rPr>
              <w:tab/>
            </w:r>
            <w:r w:rsidRPr="001A3EDF">
              <w:rPr>
                <w:rFonts w:ascii="Arial" w:hAnsi="Arial" w:cs="Arial"/>
                <w:noProof/>
                <w:webHidden/>
                <w:sz w:val="18"/>
                <w:szCs w:val="18"/>
              </w:rPr>
              <w:fldChar w:fldCharType="begin"/>
            </w:r>
            <w:r w:rsidRPr="001A3EDF">
              <w:rPr>
                <w:rFonts w:ascii="Arial" w:hAnsi="Arial" w:cs="Arial"/>
                <w:noProof/>
                <w:webHidden/>
                <w:sz w:val="18"/>
                <w:szCs w:val="18"/>
              </w:rPr>
              <w:instrText xml:space="preserve"> PAGEREF _Toc219459039 \h </w:instrText>
            </w:r>
            <w:r w:rsidRPr="001A3EDF">
              <w:rPr>
                <w:rFonts w:ascii="Arial" w:hAnsi="Arial" w:cs="Arial"/>
                <w:noProof/>
                <w:webHidden/>
                <w:sz w:val="18"/>
                <w:szCs w:val="18"/>
              </w:rPr>
            </w:r>
            <w:r w:rsidRPr="001A3EDF">
              <w:rPr>
                <w:rFonts w:ascii="Arial" w:hAnsi="Arial" w:cs="Arial"/>
                <w:noProof/>
                <w:webHidden/>
                <w:sz w:val="18"/>
                <w:szCs w:val="18"/>
              </w:rPr>
              <w:fldChar w:fldCharType="separate"/>
            </w:r>
            <w:r w:rsidRPr="001A3EDF" w:rsidR="001A3EDF">
              <w:rPr>
                <w:rFonts w:ascii="Arial" w:hAnsi="Arial" w:cs="Arial"/>
                <w:noProof/>
                <w:webHidden/>
                <w:sz w:val="18"/>
                <w:szCs w:val="18"/>
              </w:rPr>
              <w:t>8</w:t>
            </w:r>
            <w:r w:rsidRPr="001A3EDF">
              <w:rPr>
                <w:rFonts w:ascii="Arial" w:hAnsi="Arial" w:cs="Arial"/>
                <w:noProof/>
                <w:webHidden/>
                <w:sz w:val="18"/>
                <w:szCs w:val="18"/>
              </w:rPr>
              <w:fldChar w:fldCharType="end"/>
            </w:r>
          </w:hyperlink>
        </w:p>
        <w:p w:rsidRPr="001A3EDF" w:rsidR="00871A71" w:rsidRDefault="00871A71" w14:paraId="4B6407EA" w14:textId="48E53E54">
          <w:pPr>
            <w:pStyle w:val="TOC1"/>
            <w:tabs>
              <w:tab w:val="left" w:pos="440"/>
            </w:tabs>
            <w:rPr>
              <w:rFonts w:ascii="Arial" w:hAnsi="Arial" w:cs="Arial" w:eastAsiaTheme="minorEastAsia"/>
              <w:noProof/>
              <w:kern w:val="2"/>
              <w:sz w:val="18"/>
              <w:szCs w:val="18"/>
              <w:lang w:eastAsia="en-AU"/>
              <w14:ligatures w14:val="standardContextual"/>
            </w:rPr>
          </w:pPr>
          <w:hyperlink w:history="1" w:anchor="_Toc219459040">
            <w:r w:rsidRPr="001A3EDF">
              <w:rPr>
                <w:rStyle w:val="Hyperlink"/>
                <w:rFonts w:ascii="Arial" w:hAnsi="Arial" w:cs="Arial"/>
                <w:noProof/>
                <w:spacing w:val="-1"/>
                <w:w w:val="99"/>
                <w:sz w:val="18"/>
                <w:szCs w:val="18"/>
              </w:rPr>
              <w:t>5.</w:t>
            </w:r>
            <w:r w:rsidRPr="001A3EDF">
              <w:rPr>
                <w:rFonts w:ascii="Arial" w:hAnsi="Arial" w:cs="Arial" w:eastAsiaTheme="minorEastAsia"/>
                <w:noProof/>
                <w:kern w:val="2"/>
                <w:sz w:val="18"/>
                <w:szCs w:val="18"/>
                <w:lang w:eastAsia="en-AU"/>
                <w14:ligatures w14:val="standardContextual"/>
              </w:rPr>
              <w:tab/>
            </w:r>
            <w:r w:rsidRPr="001A3EDF">
              <w:rPr>
                <w:rStyle w:val="Hyperlink"/>
                <w:rFonts w:ascii="Arial" w:hAnsi="Arial" w:cs="Arial"/>
                <w:noProof/>
                <w:sz w:val="18"/>
                <w:szCs w:val="18"/>
              </w:rPr>
              <w:t>Emissions summary</w:t>
            </w:r>
            <w:r w:rsidRPr="001A3EDF">
              <w:rPr>
                <w:rFonts w:ascii="Arial" w:hAnsi="Arial" w:cs="Arial"/>
                <w:noProof/>
                <w:webHidden/>
                <w:sz w:val="18"/>
                <w:szCs w:val="18"/>
              </w:rPr>
              <w:tab/>
            </w:r>
            <w:r w:rsidRPr="001A3EDF">
              <w:rPr>
                <w:rFonts w:ascii="Arial" w:hAnsi="Arial" w:cs="Arial"/>
                <w:noProof/>
                <w:webHidden/>
                <w:sz w:val="18"/>
                <w:szCs w:val="18"/>
              </w:rPr>
              <w:fldChar w:fldCharType="begin"/>
            </w:r>
            <w:r w:rsidRPr="001A3EDF">
              <w:rPr>
                <w:rFonts w:ascii="Arial" w:hAnsi="Arial" w:cs="Arial"/>
                <w:noProof/>
                <w:webHidden/>
                <w:sz w:val="18"/>
                <w:szCs w:val="18"/>
              </w:rPr>
              <w:instrText xml:space="preserve"> PAGEREF _Toc219459040 \h </w:instrText>
            </w:r>
            <w:r w:rsidRPr="001A3EDF">
              <w:rPr>
                <w:rFonts w:ascii="Arial" w:hAnsi="Arial" w:cs="Arial"/>
                <w:noProof/>
                <w:webHidden/>
                <w:sz w:val="18"/>
                <w:szCs w:val="18"/>
              </w:rPr>
            </w:r>
            <w:r w:rsidRPr="001A3EDF">
              <w:rPr>
                <w:rFonts w:ascii="Arial" w:hAnsi="Arial" w:cs="Arial"/>
                <w:noProof/>
                <w:webHidden/>
                <w:sz w:val="18"/>
                <w:szCs w:val="18"/>
              </w:rPr>
              <w:fldChar w:fldCharType="separate"/>
            </w:r>
            <w:r w:rsidRPr="001A3EDF" w:rsidR="001A3EDF">
              <w:rPr>
                <w:rFonts w:ascii="Arial" w:hAnsi="Arial" w:cs="Arial"/>
                <w:noProof/>
                <w:webHidden/>
                <w:sz w:val="18"/>
                <w:szCs w:val="18"/>
              </w:rPr>
              <w:t>10</w:t>
            </w:r>
            <w:r w:rsidRPr="001A3EDF">
              <w:rPr>
                <w:rFonts w:ascii="Arial" w:hAnsi="Arial" w:cs="Arial"/>
                <w:noProof/>
                <w:webHidden/>
                <w:sz w:val="18"/>
                <w:szCs w:val="18"/>
              </w:rPr>
              <w:fldChar w:fldCharType="end"/>
            </w:r>
          </w:hyperlink>
        </w:p>
        <w:p w:rsidRPr="001A3EDF" w:rsidR="00871A71" w:rsidRDefault="00871A71" w14:paraId="57906AAE" w14:textId="48EF15CB">
          <w:pPr>
            <w:pStyle w:val="TOC1"/>
            <w:tabs>
              <w:tab w:val="left" w:pos="440"/>
            </w:tabs>
            <w:rPr>
              <w:rFonts w:ascii="Arial" w:hAnsi="Arial" w:cs="Arial" w:eastAsiaTheme="minorEastAsia"/>
              <w:noProof/>
              <w:kern w:val="2"/>
              <w:sz w:val="18"/>
              <w:szCs w:val="18"/>
              <w:lang w:eastAsia="en-AU"/>
              <w14:ligatures w14:val="standardContextual"/>
            </w:rPr>
          </w:pPr>
          <w:hyperlink w:history="1" w:anchor="_Toc219459041">
            <w:r w:rsidRPr="001A3EDF">
              <w:rPr>
                <w:rStyle w:val="Hyperlink"/>
                <w:rFonts w:ascii="Arial" w:hAnsi="Arial" w:cs="Arial"/>
                <w:noProof/>
                <w:spacing w:val="-1"/>
                <w:w w:val="99"/>
                <w:sz w:val="18"/>
                <w:szCs w:val="18"/>
              </w:rPr>
              <w:t>6.</w:t>
            </w:r>
            <w:r w:rsidRPr="001A3EDF">
              <w:rPr>
                <w:rFonts w:ascii="Arial" w:hAnsi="Arial" w:cs="Arial" w:eastAsiaTheme="minorEastAsia"/>
                <w:noProof/>
                <w:kern w:val="2"/>
                <w:sz w:val="18"/>
                <w:szCs w:val="18"/>
                <w:lang w:eastAsia="en-AU"/>
                <w14:ligatures w14:val="standardContextual"/>
              </w:rPr>
              <w:tab/>
            </w:r>
            <w:r w:rsidRPr="001A3EDF">
              <w:rPr>
                <w:rStyle w:val="Hyperlink"/>
                <w:rFonts w:ascii="Arial" w:hAnsi="Arial" w:cs="Arial"/>
                <w:noProof/>
                <w:sz w:val="18"/>
                <w:szCs w:val="18"/>
              </w:rPr>
              <w:t>Carbon offsets</w:t>
            </w:r>
            <w:r w:rsidRPr="001A3EDF">
              <w:rPr>
                <w:rFonts w:ascii="Arial" w:hAnsi="Arial" w:cs="Arial"/>
                <w:noProof/>
                <w:webHidden/>
                <w:sz w:val="18"/>
                <w:szCs w:val="18"/>
              </w:rPr>
              <w:tab/>
            </w:r>
            <w:r w:rsidRPr="001A3EDF">
              <w:rPr>
                <w:rFonts w:ascii="Arial" w:hAnsi="Arial" w:cs="Arial"/>
                <w:noProof/>
                <w:webHidden/>
                <w:sz w:val="18"/>
                <w:szCs w:val="18"/>
              </w:rPr>
              <w:fldChar w:fldCharType="begin"/>
            </w:r>
            <w:r w:rsidRPr="001A3EDF">
              <w:rPr>
                <w:rFonts w:ascii="Arial" w:hAnsi="Arial" w:cs="Arial"/>
                <w:noProof/>
                <w:webHidden/>
                <w:sz w:val="18"/>
                <w:szCs w:val="18"/>
              </w:rPr>
              <w:instrText xml:space="preserve"> PAGEREF _Toc219459041 \h </w:instrText>
            </w:r>
            <w:r w:rsidRPr="001A3EDF">
              <w:rPr>
                <w:rFonts w:ascii="Arial" w:hAnsi="Arial" w:cs="Arial"/>
                <w:noProof/>
                <w:webHidden/>
                <w:sz w:val="18"/>
                <w:szCs w:val="18"/>
              </w:rPr>
            </w:r>
            <w:r w:rsidRPr="001A3EDF">
              <w:rPr>
                <w:rFonts w:ascii="Arial" w:hAnsi="Arial" w:cs="Arial"/>
                <w:noProof/>
                <w:webHidden/>
                <w:sz w:val="18"/>
                <w:szCs w:val="18"/>
              </w:rPr>
              <w:fldChar w:fldCharType="separate"/>
            </w:r>
            <w:r w:rsidRPr="001A3EDF" w:rsidR="001A3EDF">
              <w:rPr>
                <w:rFonts w:ascii="Arial" w:hAnsi="Arial" w:cs="Arial"/>
                <w:noProof/>
                <w:webHidden/>
                <w:sz w:val="18"/>
                <w:szCs w:val="18"/>
              </w:rPr>
              <w:t>12</w:t>
            </w:r>
            <w:r w:rsidRPr="001A3EDF">
              <w:rPr>
                <w:rFonts w:ascii="Arial" w:hAnsi="Arial" w:cs="Arial"/>
                <w:noProof/>
                <w:webHidden/>
                <w:sz w:val="18"/>
                <w:szCs w:val="18"/>
              </w:rPr>
              <w:fldChar w:fldCharType="end"/>
            </w:r>
          </w:hyperlink>
        </w:p>
        <w:p w:rsidRPr="001A3EDF" w:rsidR="00871A71" w:rsidRDefault="00871A71" w14:paraId="5A598AC6" w14:textId="1D959ED1">
          <w:pPr>
            <w:pStyle w:val="TOC1"/>
            <w:rPr>
              <w:rFonts w:ascii="Arial" w:hAnsi="Arial" w:cs="Arial" w:eastAsiaTheme="minorEastAsia"/>
              <w:noProof/>
              <w:kern w:val="2"/>
              <w:sz w:val="18"/>
              <w:szCs w:val="18"/>
              <w:lang w:eastAsia="en-AU"/>
              <w14:ligatures w14:val="standardContextual"/>
            </w:rPr>
          </w:pPr>
          <w:hyperlink w:history="1" w:anchor="_Toc219459042">
            <w:r w:rsidRPr="001A3EDF">
              <w:rPr>
                <w:rStyle w:val="Hyperlink"/>
                <w:rFonts w:ascii="Arial" w:hAnsi="Arial" w:eastAsia="Times New Roman" w:cs="Arial"/>
                <w:noProof/>
                <w:sz w:val="18"/>
                <w:szCs w:val="18"/>
              </w:rPr>
              <w:t xml:space="preserve">7. Renewable Energy Certificate (REC) </w:t>
            </w:r>
            <w:r w:rsidRPr="001A3EDF">
              <w:rPr>
                <w:rStyle w:val="Hyperlink"/>
                <w:rFonts w:ascii="Arial" w:hAnsi="Arial" w:cs="Arial"/>
                <w:noProof/>
                <w:sz w:val="18"/>
                <w:szCs w:val="18"/>
              </w:rPr>
              <w:t>Summary</w:t>
            </w:r>
            <w:r w:rsidRPr="001A3EDF">
              <w:rPr>
                <w:rFonts w:ascii="Arial" w:hAnsi="Arial" w:cs="Arial"/>
                <w:noProof/>
                <w:webHidden/>
                <w:sz w:val="18"/>
                <w:szCs w:val="18"/>
              </w:rPr>
              <w:tab/>
            </w:r>
            <w:r w:rsidRPr="001A3EDF">
              <w:rPr>
                <w:rFonts w:ascii="Arial" w:hAnsi="Arial" w:cs="Arial"/>
                <w:noProof/>
                <w:webHidden/>
                <w:sz w:val="18"/>
                <w:szCs w:val="18"/>
              </w:rPr>
              <w:fldChar w:fldCharType="begin"/>
            </w:r>
            <w:r w:rsidRPr="001A3EDF">
              <w:rPr>
                <w:rFonts w:ascii="Arial" w:hAnsi="Arial" w:cs="Arial"/>
                <w:noProof/>
                <w:webHidden/>
                <w:sz w:val="18"/>
                <w:szCs w:val="18"/>
              </w:rPr>
              <w:instrText xml:space="preserve"> PAGEREF _Toc219459042 \h </w:instrText>
            </w:r>
            <w:r w:rsidRPr="001A3EDF">
              <w:rPr>
                <w:rFonts w:ascii="Arial" w:hAnsi="Arial" w:cs="Arial"/>
                <w:noProof/>
                <w:webHidden/>
                <w:sz w:val="18"/>
                <w:szCs w:val="18"/>
              </w:rPr>
            </w:r>
            <w:r w:rsidRPr="001A3EDF">
              <w:rPr>
                <w:rFonts w:ascii="Arial" w:hAnsi="Arial" w:cs="Arial"/>
                <w:noProof/>
                <w:webHidden/>
                <w:sz w:val="18"/>
                <w:szCs w:val="18"/>
              </w:rPr>
              <w:fldChar w:fldCharType="separate"/>
            </w:r>
            <w:r w:rsidRPr="001A3EDF" w:rsidR="001A3EDF">
              <w:rPr>
                <w:rFonts w:ascii="Arial" w:hAnsi="Arial" w:cs="Arial"/>
                <w:noProof/>
                <w:webHidden/>
                <w:sz w:val="18"/>
                <w:szCs w:val="18"/>
              </w:rPr>
              <w:t>20</w:t>
            </w:r>
            <w:r w:rsidRPr="001A3EDF">
              <w:rPr>
                <w:rFonts w:ascii="Arial" w:hAnsi="Arial" w:cs="Arial"/>
                <w:noProof/>
                <w:webHidden/>
                <w:sz w:val="18"/>
                <w:szCs w:val="18"/>
              </w:rPr>
              <w:fldChar w:fldCharType="end"/>
            </w:r>
          </w:hyperlink>
        </w:p>
        <w:p w:rsidRPr="001A3EDF" w:rsidR="00871A71" w:rsidRDefault="00871A71" w14:paraId="382DA78B" w14:textId="5C39E6A4">
          <w:pPr>
            <w:pStyle w:val="TOC1"/>
            <w:rPr>
              <w:rFonts w:ascii="Arial" w:hAnsi="Arial" w:cs="Arial" w:eastAsiaTheme="minorEastAsia"/>
              <w:noProof/>
              <w:kern w:val="2"/>
              <w:sz w:val="18"/>
              <w:szCs w:val="18"/>
              <w:lang w:eastAsia="en-AU"/>
              <w14:ligatures w14:val="standardContextual"/>
            </w:rPr>
          </w:pPr>
          <w:hyperlink w:history="1" w:anchor="_Toc219459043">
            <w:r w:rsidRPr="001A3EDF">
              <w:rPr>
                <w:rStyle w:val="Hyperlink"/>
                <w:rFonts w:ascii="Arial" w:hAnsi="Arial" w:cs="Arial"/>
                <w:noProof/>
                <w:sz w:val="18"/>
                <w:szCs w:val="18"/>
              </w:rPr>
              <w:t>Appendix A: Additional Information</w:t>
            </w:r>
            <w:r w:rsidRPr="001A3EDF">
              <w:rPr>
                <w:rFonts w:ascii="Arial" w:hAnsi="Arial" w:cs="Arial"/>
                <w:noProof/>
                <w:webHidden/>
                <w:sz w:val="18"/>
                <w:szCs w:val="18"/>
              </w:rPr>
              <w:tab/>
            </w:r>
            <w:r w:rsidRPr="001A3EDF">
              <w:rPr>
                <w:rFonts w:ascii="Arial" w:hAnsi="Arial" w:cs="Arial"/>
                <w:noProof/>
                <w:webHidden/>
                <w:sz w:val="18"/>
                <w:szCs w:val="18"/>
              </w:rPr>
              <w:fldChar w:fldCharType="begin"/>
            </w:r>
            <w:r w:rsidRPr="001A3EDF">
              <w:rPr>
                <w:rFonts w:ascii="Arial" w:hAnsi="Arial" w:cs="Arial"/>
                <w:noProof/>
                <w:webHidden/>
                <w:sz w:val="18"/>
                <w:szCs w:val="18"/>
              </w:rPr>
              <w:instrText xml:space="preserve"> PAGEREF _Toc219459043 \h </w:instrText>
            </w:r>
            <w:r w:rsidRPr="001A3EDF">
              <w:rPr>
                <w:rFonts w:ascii="Arial" w:hAnsi="Arial" w:cs="Arial"/>
                <w:noProof/>
                <w:webHidden/>
                <w:sz w:val="18"/>
                <w:szCs w:val="18"/>
              </w:rPr>
            </w:r>
            <w:r w:rsidRPr="001A3EDF">
              <w:rPr>
                <w:rFonts w:ascii="Arial" w:hAnsi="Arial" w:cs="Arial"/>
                <w:noProof/>
                <w:webHidden/>
                <w:sz w:val="18"/>
                <w:szCs w:val="18"/>
              </w:rPr>
              <w:fldChar w:fldCharType="separate"/>
            </w:r>
            <w:r w:rsidRPr="001A3EDF" w:rsidR="001A3EDF">
              <w:rPr>
                <w:rFonts w:ascii="Arial" w:hAnsi="Arial" w:cs="Arial"/>
                <w:noProof/>
                <w:webHidden/>
                <w:sz w:val="18"/>
                <w:szCs w:val="18"/>
              </w:rPr>
              <w:t>23</w:t>
            </w:r>
            <w:r w:rsidRPr="001A3EDF">
              <w:rPr>
                <w:rFonts w:ascii="Arial" w:hAnsi="Arial" w:cs="Arial"/>
                <w:noProof/>
                <w:webHidden/>
                <w:sz w:val="18"/>
                <w:szCs w:val="18"/>
              </w:rPr>
              <w:fldChar w:fldCharType="end"/>
            </w:r>
          </w:hyperlink>
        </w:p>
        <w:p w:rsidRPr="001A3EDF" w:rsidR="00871A71" w:rsidRDefault="00871A71" w14:paraId="4A8162A0" w14:textId="524FAFB6">
          <w:pPr>
            <w:pStyle w:val="TOC1"/>
            <w:rPr>
              <w:rFonts w:ascii="Arial" w:hAnsi="Arial" w:cs="Arial" w:eastAsiaTheme="minorEastAsia"/>
              <w:noProof/>
              <w:kern w:val="2"/>
              <w:sz w:val="18"/>
              <w:szCs w:val="18"/>
              <w:lang w:eastAsia="en-AU"/>
              <w14:ligatures w14:val="standardContextual"/>
            </w:rPr>
          </w:pPr>
          <w:hyperlink w:history="1" w:anchor="_Toc219459044">
            <w:r w:rsidRPr="001A3EDF">
              <w:rPr>
                <w:rStyle w:val="Hyperlink"/>
                <w:rFonts w:ascii="Arial" w:hAnsi="Arial" w:cs="Arial"/>
                <w:noProof/>
                <w:sz w:val="18"/>
                <w:szCs w:val="18"/>
              </w:rPr>
              <w:t>Appendix B: Electricity summary</w:t>
            </w:r>
            <w:r w:rsidRPr="001A3EDF">
              <w:rPr>
                <w:rFonts w:ascii="Arial" w:hAnsi="Arial" w:cs="Arial"/>
                <w:noProof/>
                <w:webHidden/>
                <w:sz w:val="18"/>
                <w:szCs w:val="18"/>
              </w:rPr>
              <w:tab/>
            </w:r>
            <w:r w:rsidRPr="001A3EDF">
              <w:rPr>
                <w:rFonts w:ascii="Arial" w:hAnsi="Arial" w:cs="Arial"/>
                <w:noProof/>
                <w:webHidden/>
                <w:sz w:val="18"/>
                <w:szCs w:val="18"/>
              </w:rPr>
              <w:fldChar w:fldCharType="begin"/>
            </w:r>
            <w:r w:rsidRPr="001A3EDF">
              <w:rPr>
                <w:rFonts w:ascii="Arial" w:hAnsi="Arial" w:cs="Arial"/>
                <w:noProof/>
                <w:webHidden/>
                <w:sz w:val="18"/>
                <w:szCs w:val="18"/>
              </w:rPr>
              <w:instrText xml:space="preserve"> PAGEREF _Toc219459044 \h </w:instrText>
            </w:r>
            <w:r w:rsidRPr="001A3EDF">
              <w:rPr>
                <w:rFonts w:ascii="Arial" w:hAnsi="Arial" w:cs="Arial"/>
                <w:noProof/>
                <w:webHidden/>
                <w:sz w:val="18"/>
                <w:szCs w:val="18"/>
              </w:rPr>
            </w:r>
            <w:r w:rsidRPr="001A3EDF">
              <w:rPr>
                <w:rFonts w:ascii="Arial" w:hAnsi="Arial" w:cs="Arial"/>
                <w:noProof/>
                <w:webHidden/>
                <w:sz w:val="18"/>
                <w:szCs w:val="18"/>
              </w:rPr>
              <w:fldChar w:fldCharType="separate"/>
            </w:r>
            <w:r w:rsidRPr="001A3EDF" w:rsidR="001A3EDF">
              <w:rPr>
                <w:rFonts w:ascii="Arial" w:hAnsi="Arial" w:cs="Arial"/>
                <w:noProof/>
                <w:webHidden/>
                <w:sz w:val="18"/>
                <w:szCs w:val="18"/>
              </w:rPr>
              <w:t>24</w:t>
            </w:r>
            <w:r w:rsidRPr="001A3EDF">
              <w:rPr>
                <w:rFonts w:ascii="Arial" w:hAnsi="Arial" w:cs="Arial"/>
                <w:noProof/>
                <w:webHidden/>
                <w:sz w:val="18"/>
                <w:szCs w:val="18"/>
              </w:rPr>
              <w:fldChar w:fldCharType="end"/>
            </w:r>
          </w:hyperlink>
        </w:p>
        <w:p w:rsidRPr="001A3EDF" w:rsidR="00871A71" w:rsidRDefault="00871A71" w14:paraId="60B179E0" w14:textId="05D4972F">
          <w:pPr>
            <w:pStyle w:val="TOC1"/>
            <w:rPr>
              <w:rFonts w:ascii="Arial" w:hAnsi="Arial" w:cs="Arial" w:eastAsiaTheme="minorEastAsia"/>
              <w:noProof/>
              <w:kern w:val="2"/>
              <w:sz w:val="18"/>
              <w:szCs w:val="18"/>
              <w:lang w:eastAsia="en-AU"/>
              <w14:ligatures w14:val="standardContextual"/>
            </w:rPr>
          </w:pPr>
          <w:hyperlink w:history="1" w:anchor="_Toc219459045">
            <w:r w:rsidRPr="001A3EDF">
              <w:rPr>
                <w:rStyle w:val="Hyperlink"/>
                <w:rFonts w:ascii="Arial" w:hAnsi="Arial" w:cs="Arial"/>
                <w:noProof/>
                <w:sz w:val="18"/>
                <w:szCs w:val="18"/>
              </w:rPr>
              <w:t>Appendix C: Inside emissions boundary</w:t>
            </w:r>
            <w:r w:rsidRPr="001A3EDF">
              <w:rPr>
                <w:rFonts w:ascii="Arial" w:hAnsi="Arial" w:cs="Arial"/>
                <w:noProof/>
                <w:webHidden/>
                <w:sz w:val="18"/>
                <w:szCs w:val="18"/>
              </w:rPr>
              <w:tab/>
            </w:r>
            <w:r w:rsidRPr="001A3EDF">
              <w:rPr>
                <w:rFonts w:ascii="Arial" w:hAnsi="Arial" w:cs="Arial"/>
                <w:noProof/>
                <w:webHidden/>
                <w:sz w:val="18"/>
                <w:szCs w:val="18"/>
              </w:rPr>
              <w:fldChar w:fldCharType="begin"/>
            </w:r>
            <w:r w:rsidRPr="001A3EDF">
              <w:rPr>
                <w:rFonts w:ascii="Arial" w:hAnsi="Arial" w:cs="Arial"/>
                <w:noProof/>
                <w:webHidden/>
                <w:sz w:val="18"/>
                <w:szCs w:val="18"/>
              </w:rPr>
              <w:instrText xml:space="preserve"> PAGEREF _Toc219459045 \h </w:instrText>
            </w:r>
            <w:r w:rsidRPr="001A3EDF">
              <w:rPr>
                <w:rFonts w:ascii="Arial" w:hAnsi="Arial" w:cs="Arial"/>
                <w:noProof/>
                <w:webHidden/>
                <w:sz w:val="18"/>
                <w:szCs w:val="18"/>
              </w:rPr>
            </w:r>
            <w:r w:rsidRPr="001A3EDF">
              <w:rPr>
                <w:rFonts w:ascii="Arial" w:hAnsi="Arial" w:cs="Arial"/>
                <w:noProof/>
                <w:webHidden/>
                <w:sz w:val="18"/>
                <w:szCs w:val="18"/>
              </w:rPr>
              <w:fldChar w:fldCharType="separate"/>
            </w:r>
            <w:r w:rsidRPr="001A3EDF" w:rsidR="001A3EDF">
              <w:rPr>
                <w:rFonts w:ascii="Arial" w:hAnsi="Arial" w:cs="Arial"/>
                <w:noProof/>
                <w:webHidden/>
                <w:sz w:val="18"/>
                <w:szCs w:val="18"/>
              </w:rPr>
              <w:t>28</w:t>
            </w:r>
            <w:r w:rsidRPr="001A3EDF">
              <w:rPr>
                <w:rFonts w:ascii="Arial" w:hAnsi="Arial" w:cs="Arial"/>
                <w:noProof/>
                <w:webHidden/>
                <w:sz w:val="18"/>
                <w:szCs w:val="18"/>
              </w:rPr>
              <w:fldChar w:fldCharType="end"/>
            </w:r>
          </w:hyperlink>
        </w:p>
        <w:p w:rsidR="00871A71" w:rsidRDefault="00871A71" w14:paraId="139D79D8" w14:textId="5F3DEB70">
          <w:pPr>
            <w:pStyle w:val="TOC1"/>
            <w:rPr>
              <w:rFonts w:eastAsiaTheme="minorEastAsia"/>
              <w:noProof/>
              <w:kern w:val="2"/>
              <w:sz w:val="24"/>
              <w:szCs w:val="24"/>
              <w:lang w:eastAsia="en-AU"/>
              <w14:ligatures w14:val="standardContextual"/>
            </w:rPr>
          </w:pPr>
          <w:hyperlink w:history="1" w:anchor="_Toc219459046">
            <w:r w:rsidRPr="001A3EDF">
              <w:rPr>
                <w:rStyle w:val="Hyperlink"/>
                <w:rFonts w:ascii="Arial" w:hAnsi="Arial" w:cs="Arial"/>
                <w:noProof/>
                <w:sz w:val="18"/>
                <w:szCs w:val="18"/>
              </w:rPr>
              <w:t>Appendix D: Outside emissions boundary</w:t>
            </w:r>
            <w:r w:rsidRPr="001A3EDF">
              <w:rPr>
                <w:rFonts w:ascii="Arial" w:hAnsi="Arial" w:cs="Arial"/>
                <w:noProof/>
                <w:webHidden/>
                <w:sz w:val="18"/>
                <w:szCs w:val="18"/>
              </w:rPr>
              <w:tab/>
            </w:r>
            <w:r w:rsidRPr="001A3EDF">
              <w:rPr>
                <w:rFonts w:ascii="Arial" w:hAnsi="Arial" w:cs="Arial"/>
                <w:noProof/>
                <w:webHidden/>
                <w:sz w:val="18"/>
                <w:szCs w:val="18"/>
              </w:rPr>
              <w:fldChar w:fldCharType="begin"/>
            </w:r>
            <w:r w:rsidRPr="001A3EDF">
              <w:rPr>
                <w:rFonts w:ascii="Arial" w:hAnsi="Arial" w:cs="Arial"/>
                <w:noProof/>
                <w:webHidden/>
                <w:sz w:val="18"/>
                <w:szCs w:val="18"/>
              </w:rPr>
              <w:instrText xml:space="preserve"> PAGEREF _Toc219459046 \h </w:instrText>
            </w:r>
            <w:r w:rsidRPr="001A3EDF">
              <w:rPr>
                <w:rFonts w:ascii="Arial" w:hAnsi="Arial" w:cs="Arial"/>
                <w:noProof/>
                <w:webHidden/>
                <w:sz w:val="18"/>
                <w:szCs w:val="18"/>
              </w:rPr>
            </w:r>
            <w:r w:rsidRPr="001A3EDF">
              <w:rPr>
                <w:rFonts w:ascii="Arial" w:hAnsi="Arial" w:cs="Arial"/>
                <w:noProof/>
                <w:webHidden/>
                <w:sz w:val="18"/>
                <w:szCs w:val="18"/>
              </w:rPr>
              <w:fldChar w:fldCharType="separate"/>
            </w:r>
            <w:r w:rsidRPr="001A3EDF" w:rsidR="001A3EDF">
              <w:rPr>
                <w:rFonts w:ascii="Arial" w:hAnsi="Arial" w:cs="Arial"/>
                <w:noProof/>
                <w:webHidden/>
                <w:sz w:val="18"/>
                <w:szCs w:val="18"/>
              </w:rPr>
              <w:t>29</w:t>
            </w:r>
            <w:r w:rsidRPr="001A3EDF">
              <w:rPr>
                <w:rFonts w:ascii="Arial" w:hAnsi="Arial" w:cs="Arial"/>
                <w:noProof/>
                <w:webHidden/>
                <w:sz w:val="18"/>
                <w:szCs w:val="18"/>
              </w:rPr>
              <w:fldChar w:fldCharType="end"/>
            </w:r>
          </w:hyperlink>
        </w:p>
        <w:p w:rsidRPr="005A18DB" w:rsidR="00415D9B" w:rsidRDefault="00BF4787" w14:paraId="455B4D61" w14:textId="1B58036D">
          <w:r w:rsidRPr="00913AC8">
            <w:rPr>
              <w:rFonts w:ascii="Arial" w:hAnsi="Arial" w:cs="Arial"/>
              <w:b/>
              <w:bCs/>
              <w:sz w:val="18"/>
              <w:szCs w:val="18"/>
            </w:rPr>
            <w:fldChar w:fldCharType="end"/>
          </w:r>
        </w:p>
      </w:sdtContent>
    </w:sdt>
    <w:p w:rsidRPr="005A18DB" w:rsidR="0090662E" w:rsidRDefault="0090662E" w14:paraId="35D540CA" w14:textId="75627628">
      <w:pPr>
        <w:rPr>
          <w:rFonts w:ascii="Arial" w:hAnsi="Arial" w:cs="Arial"/>
          <w:sz w:val="15"/>
          <w:szCs w:val="15"/>
        </w:rPr>
      </w:pPr>
      <w:r w:rsidRPr="005A18DB">
        <w:rPr>
          <w:rFonts w:ascii="Arial" w:hAnsi="Arial" w:cs="Arial"/>
          <w:sz w:val="15"/>
          <w:szCs w:val="15"/>
        </w:rPr>
        <w:br w:type="page"/>
      </w:r>
    </w:p>
    <w:bookmarkStart w:name="Guidance_-_Public_Disclosure_Summary_v5." w:id="2"/>
    <w:bookmarkStart w:name="Declaration" w:id="3"/>
    <w:bookmarkStart w:name="1._Carbon_neutral_information" w:id="4"/>
    <w:bookmarkStart w:name="_Toc219459037" w:id="5"/>
    <w:bookmarkEnd w:id="2"/>
    <w:bookmarkEnd w:id="3"/>
    <w:bookmarkEnd w:id="4"/>
    <w:p w:rsidRPr="005A18DB" w:rsidR="001A5558" w:rsidP="00520213" w:rsidRDefault="0028204D" w14:paraId="51234359" w14:textId="147374B2">
      <w:pPr>
        <w:pStyle w:val="Heading1"/>
      </w:pPr>
      <w:r w:rsidRPr="005A18DB">
        <w:rPr>
          <w:noProof/>
          <w:lang w:eastAsia="en-AU"/>
        </w:rPr>
        <mc:AlternateContent>
          <mc:Choice Requires="wps">
            <w:drawing>
              <wp:anchor distT="0" distB="0" distL="114300" distR="114300" simplePos="0" relativeHeight="251658240" behindDoc="1" locked="0" layoutInCell="1" allowOverlap="1" wp14:anchorId="40FAEA96" wp14:editId="56481792">
                <wp:simplePos x="0" y="0"/>
                <wp:positionH relativeFrom="column">
                  <wp:posOffset>1905</wp:posOffset>
                </wp:positionH>
                <wp:positionV relativeFrom="paragraph">
                  <wp:posOffset>-77138</wp:posOffset>
                </wp:positionV>
                <wp:extent cx="5399405" cy="4320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399405" cy="432000"/>
                        </a:xfrm>
                        <a:prstGeom prst="rect">
                          <a:avLst/>
                        </a:prstGeom>
                        <a:solidFill>
                          <a:srgbClr val="003529"/>
                        </a:solidFill>
                        <a:ln w="6350">
                          <a:noFill/>
                        </a:ln>
                      </wps:spPr>
                      <wps:txbx>
                        <w:txbxContent>
                          <w:p w:rsidR="00C71640" w:rsidRDefault="00C71640" w14:paraId="3C5283C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C32CBE">
              <v:shape id="Text Box 29" style="position:absolute;left:0;text-align:left;margin-left:.15pt;margin-top:-6.05pt;width:425.15pt;height: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00352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" w14:anchorId="40FAEA96">
                <v:textbox>
                  <w:txbxContent>
                    <w:p w:rsidR="00C71640" w:rsidRDefault="00C71640" w14:paraId="41C8F396" w14:textId="77777777"/>
                  </w:txbxContent>
                </v:textbox>
              </v:shape>
            </w:pict>
          </mc:Fallback>
        </mc:AlternateContent>
      </w:r>
      <w:r w:rsidRPr="005A18DB" w:rsidR="00171DCF">
        <w:t>Certification</w:t>
      </w:r>
      <w:r w:rsidRPr="005A18DB" w:rsidR="00F56C4E">
        <w:t xml:space="preserve"> i</w:t>
      </w:r>
      <w:r w:rsidRPr="005A18DB" w:rsidR="00520213">
        <w:t>nformation</w:t>
      </w:r>
      <w:bookmarkEnd w:id="5"/>
    </w:p>
    <w:p w:rsidRPr="005A18DB" w:rsidR="00C904C6" w:rsidP="00C904C6" w:rsidRDefault="00C904C6" w14:paraId="59497288" w14:textId="77777777">
      <w:pPr>
        <w:pStyle w:val="Heading3"/>
        <w:rPr>
          <w:lang w:val="en-AU"/>
        </w:rPr>
      </w:pPr>
      <w:r w:rsidRPr="005A18DB">
        <w:rPr>
          <w:lang w:val="en-AU"/>
        </w:rPr>
        <w:t>Description of organisation certification</w:t>
      </w:r>
    </w:p>
    <w:p w:rsidR="00010EE1" w:rsidP="00521457" w:rsidRDefault="00521457" w14:paraId="61954DD3" w14:textId="77777777">
      <w:pPr>
        <w:pStyle w:val="Blueguidancetext"/>
        <w:rPr>
          <w:rFonts w:cs="Arial"/>
          <w:color w:val="auto"/>
          <w:szCs w:val="18"/>
          <w:lang w:val="en-AU"/>
        </w:rPr>
      </w:pPr>
      <w:r w:rsidRPr="005A18DB">
        <w:rPr>
          <w:rFonts w:cs="Arial"/>
          <w:color w:val="auto"/>
          <w:szCs w:val="18"/>
          <w:lang w:val="en-AU"/>
        </w:rPr>
        <w:t xml:space="preserve">This organisation certification is for the business operations of </w:t>
      </w:r>
      <w:r>
        <w:rPr>
          <w:color w:val="auto"/>
        </w:rPr>
        <w:t>L</w:t>
      </w:r>
      <w:r w:rsidRPr="005651E4">
        <w:rPr>
          <w:color w:val="auto"/>
        </w:rPr>
        <w:t>ion Pty Ltd (Lion)</w:t>
      </w:r>
      <w:r w:rsidRPr="005A18DB">
        <w:rPr>
          <w:rFonts w:cs="Arial"/>
          <w:color w:val="auto"/>
          <w:szCs w:val="18"/>
          <w:lang w:val="en-AU"/>
        </w:rPr>
        <w:t xml:space="preserve">, ABN </w:t>
      </w:r>
      <w:r w:rsidRPr="005651E4">
        <w:rPr>
          <w:color w:val="auto"/>
        </w:rPr>
        <w:t>50 128 004 268</w:t>
      </w:r>
      <w:r w:rsidRPr="005A18DB">
        <w:rPr>
          <w:rFonts w:cs="Arial"/>
          <w:color w:val="auto"/>
          <w:szCs w:val="18"/>
          <w:lang w:val="en-AU"/>
        </w:rPr>
        <w:t>, including the</w:t>
      </w:r>
      <w:r>
        <w:rPr>
          <w:rFonts w:cs="Arial"/>
          <w:color w:val="auto"/>
          <w:szCs w:val="18"/>
          <w:lang w:val="en-AU"/>
        </w:rPr>
        <w:t xml:space="preserve"> subsidiaries listed in the table below</w:t>
      </w:r>
      <w:r w:rsidRPr="005A18DB">
        <w:rPr>
          <w:rFonts w:cs="Arial"/>
          <w:color w:val="auto"/>
          <w:szCs w:val="18"/>
          <w:lang w:val="en-AU"/>
        </w:rPr>
        <w:t>.</w:t>
      </w:r>
      <w:r w:rsidR="00996C0D">
        <w:rPr>
          <w:rFonts w:cs="Arial"/>
          <w:color w:val="auto"/>
          <w:szCs w:val="18"/>
          <w:lang w:val="en-AU"/>
        </w:rPr>
        <w:t xml:space="preserve"> </w:t>
      </w:r>
    </w:p>
    <w:p w:rsidRPr="005A18DB" w:rsidR="00521457" w:rsidP="00521457" w:rsidRDefault="001C04F0" w14:paraId="4D0F96C4" w14:textId="3AB46888">
      <w:pPr>
        <w:pStyle w:val="Blueguidancetext"/>
        <w:rPr>
          <w:rFonts w:cs="Arial"/>
          <w:color w:val="auto"/>
          <w:szCs w:val="18"/>
          <w:lang w:val="en-AU"/>
        </w:rPr>
      </w:pPr>
      <w:r>
        <w:rPr>
          <w:rFonts w:cs="Arial"/>
          <w:color w:val="auto"/>
          <w:szCs w:val="18"/>
          <w:lang w:val="en-AU"/>
        </w:rPr>
        <w:t>Lion’s products are excluded from this certification</w:t>
      </w:r>
      <w:r w:rsidR="008B559C">
        <w:rPr>
          <w:rFonts w:cs="Arial"/>
          <w:color w:val="auto"/>
          <w:szCs w:val="18"/>
          <w:lang w:val="en-AU"/>
        </w:rPr>
        <w:t>.</w:t>
      </w:r>
      <w:r w:rsidRPr="00833570" w:rsidR="00833570">
        <w:rPr>
          <w:color w:val="auto"/>
        </w:rPr>
        <w:t xml:space="preserve"> </w:t>
      </w:r>
      <w:r w:rsidR="008B559C">
        <w:rPr>
          <w:rFonts w:cs="Arial"/>
          <w:color w:val="auto"/>
          <w:szCs w:val="18"/>
          <w:lang w:val="en-AU"/>
        </w:rPr>
        <w:t>E</w:t>
      </w:r>
      <w:r w:rsidRPr="00ED577C" w:rsidR="00ED577C">
        <w:rPr>
          <w:rFonts w:cs="Arial"/>
          <w:color w:val="auto"/>
          <w:szCs w:val="18"/>
          <w:lang w:val="en-AU"/>
        </w:rPr>
        <w:t>missions associated with the XXXX Zero and Four Pillars Gin product</w:t>
      </w:r>
      <w:r w:rsidR="00ED577C">
        <w:rPr>
          <w:rFonts w:cs="Arial"/>
          <w:color w:val="auto"/>
          <w:szCs w:val="18"/>
          <w:lang w:val="en-AU"/>
        </w:rPr>
        <w:t xml:space="preserve">s have their own separate </w:t>
      </w:r>
      <w:r w:rsidRPr="00ED577C" w:rsidR="00ED577C">
        <w:rPr>
          <w:rFonts w:cs="Arial"/>
          <w:color w:val="auto"/>
          <w:szCs w:val="18"/>
          <w:lang w:val="en-AU"/>
        </w:rPr>
        <w:t>certifications</w:t>
      </w:r>
      <w:r w:rsidR="00ED577C">
        <w:rPr>
          <w:rFonts w:cs="Arial"/>
          <w:color w:val="auto"/>
          <w:szCs w:val="18"/>
          <w:lang w:val="en-AU"/>
        </w:rPr>
        <w:t>.</w:t>
      </w:r>
    </w:p>
    <w:p w:rsidRPr="005A18DB" w:rsidR="00193589" w:rsidP="00193589" w:rsidRDefault="00193589" w14:paraId="506D4CD1" w14:textId="77777777">
      <w:pPr>
        <w:pStyle w:val="Blueguidancetext"/>
        <w:rPr>
          <w:rFonts w:cs="Arial"/>
          <w:color w:val="auto"/>
          <w:szCs w:val="18"/>
          <w:lang w:val="en-AU"/>
        </w:rPr>
      </w:pPr>
      <w:r w:rsidRPr="005A18DB">
        <w:rPr>
          <w:rFonts w:cs="Arial"/>
          <w:color w:val="auto"/>
          <w:szCs w:val="18"/>
          <w:lang w:val="en-AU"/>
        </w:rPr>
        <w:t xml:space="preserve">This Public Disclosure Statement includes information for </w:t>
      </w:r>
      <w:r w:rsidRPr="00EB054E">
        <w:rPr>
          <w:rFonts w:cs="Arial"/>
          <w:color w:val="auto"/>
          <w:szCs w:val="18"/>
          <w:lang w:val="en-AU"/>
        </w:rPr>
        <w:t>CY2024</w:t>
      </w:r>
      <w:r w:rsidRPr="005A18DB">
        <w:rPr>
          <w:rFonts w:cs="Arial"/>
          <w:color w:val="auto"/>
          <w:szCs w:val="18"/>
          <w:lang w:val="en-AU"/>
        </w:rPr>
        <w:t xml:space="preserve"> reporting period.</w:t>
      </w:r>
    </w:p>
    <w:p w:rsidRPr="005A18DB" w:rsidR="00CA3B7D" w:rsidP="00CA3B7D" w:rsidRDefault="00CA3B7D" w14:paraId="1794159C" w14:textId="77777777">
      <w:pPr>
        <w:pStyle w:val="Heading3"/>
        <w:rPr>
          <w:color w:val="033323"/>
          <w:lang w:val="en-AU"/>
        </w:rPr>
      </w:pPr>
      <w:r w:rsidRPr="005A18DB">
        <w:rPr>
          <w:color w:val="033323"/>
          <w:lang w:val="en-AU"/>
        </w:rPr>
        <w:t>Organisation description</w:t>
      </w:r>
    </w:p>
    <w:p w:rsidRPr="00232DA7" w:rsidR="001448E0" w:rsidP="001448E0" w:rsidRDefault="001448E0" w14:paraId="3CAC3DF1" w14:textId="77777777">
      <w:pPr>
        <w:pStyle w:val="Blueguidancetext"/>
        <w:rPr>
          <w:color w:val="auto"/>
        </w:rPr>
      </w:pPr>
      <w:r w:rsidRPr="00232DA7">
        <w:rPr>
          <w:color w:val="auto"/>
        </w:rPr>
        <w:t xml:space="preserve">Lion is one of Australasia’s largest food and beverage companies, employing approximately </w:t>
      </w:r>
      <w:r>
        <w:rPr>
          <w:color w:val="auto"/>
        </w:rPr>
        <w:t xml:space="preserve">2,000 </w:t>
      </w:r>
      <w:r w:rsidRPr="00232DA7">
        <w:rPr>
          <w:color w:val="auto"/>
        </w:rPr>
        <w:t xml:space="preserve">people across Australia and New Zealand. The company </w:t>
      </w:r>
      <w:r>
        <w:rPr>
          <w:color w:val="auto"/>
        </w:rPr>
        <w:t>owns and operates various sites in Australia and New Zealand</w:t>
      </w:r>
      <w:r w:rsidRPr="00232DA7">
        <w:rPr>
          <w:color w:val="auto"/>
        </w:rPr>
        <w:t xml:space="preserve"> to produce beer, cider, wine, spirits, alcoholic ready-to-drink and non-alcoholic beverages. Lion premium brands are market leaders across several</w:t>
      </w:r>
      <w:r>
        <w:rPr>
          <w:color w:val="auto"/>
        </w:rPr>
        <w:t xml:space="preserve"> </w:t>
      </w:r>
      <w:r w:rsidRPr="00232DA7">
        <w:rPr>
          <w:color w:val="auto"/>
        </w:rPr>
        <w:t>categories.</w:t>
      </w:r>
    </w:p>
    <w:p w:rsidR="001448E0" w:rsidP="001448E0" w:rsidRDefault="001448E0" w14:paraId="36D1112E" w14:textId="77777777">
      <w:pPr>
        <w:pStyle w:val="Blueguidancetext"/>
        <w:rPr>
          <w:color w:val="auto"/>
        </w:rPr>
      </w:pPr>
      <w:r w:rsidRPr="00232DA7">
        <w:rPr>
          <w:color w:val="auto"/>
        </w:rPr>
        <w:t>Our business lines are Lion Beer Australia, Lion New Zealand and Lion Little World Beverages. The certification emission boundary, however, comprehend operations in Australia only, where we manage many of the best brands in the market.</w:t>
      </w:r>
      <w:r>
        <w:rPr>
          <w:color w:val="auto"/>
        </w:rPr>
        <w:t xml:space="preserve"> </w:t>
      </w:r>
    </w:p>
    <w:p w:rsidR="001448E0" w:rsidP="001448E0" w:rsidRDefault="001448E0" w14:paraId="0D8CE842" w14:textId="77777777">
      <w:pPr>
        <w:pStyle w:val="Blueguidancetext"/>
        <w:rPr>
          <w:color w:val="auto"/>
        </w:rPr>
      </w:pPr>
      <w:r w:rsidRPr="00C22F90">
        <w:rPr>
          <w:color w:val="auto"/>
        </w:rPr>
        <w:t xml:space="preserve">The operational control approach was used to define the emissions boundary for the </w:t>
      </w:r>
      <w:proofErr w:type="spellStart"/>
      <w:r w:rsidRPr="00C22F90">
        <w:rPr>
          <w:color w:val="auto"/>
        </w:rPr>
        <w:t>organisation’s</w:t>
      </w:r>
      <w:proofErr w:type="spellEnd"/>
      <w:r w:rsidRPr="00C22F90">
        <w:rPr>
          <w:color w:val="auto"/>
        </w:rPr>
        <w:t xml:space="preserve"> Climate Active Carbon Neutral certification.</w:t>
      </w:r>
      <w:r>
        <w:rPr>
          <w:color w:val="auto"/>
        </w:rPr>
        <w:t xml:space="preserve"> </w:t>
      </w:r>
      <w:r w:rsidRPr="00C22F90">
        <w:rPr>
          <w:color w:val="auto"/>
        </w:rPr>
        <w:t>The locations included in Lion’s emissions boundary are outlined in Table 1</w:t>
      </w:r>
      <w:r>
        <w:rPr>
          <w:color w:val="auto"/>
        </w:rPr>
        <w:t>.</w:t>
      </w:r>
    </w:p>
    <w:p w:rsidRPr="00C22F90" w:rsidR="00173272" w:rsidP="001448E0" w:rsidRDefault="00C9451D" w14:paraId="43D10283" w14:textId="7A4A4ED6">
      <w:pPr>
        <w:pStyle w:val="Blueguidancetext"/>
        <w:rPr>
          <w:color w:val="auto"/>
        </w:rPr>
      </w:pPr>
      <w:r w:rsidRPr="00C9451D">
        <w:rPr>
          <w:color w:val="auto"/>
          <w:lang w:val="en-AU"/>
        </w:rPr>
        <w:t xml:space="preserve">The organizational reporting boundary has been revised for the current reporting period to reflect changes in </w:t>
      </w:r>
      <w:r>
        <w:rPr>
          <w:color w:val="auto"/>
          <w:lang w:val="en-AU"/>
        </w:rPr>
        <w:t xml:space="preserve">Lion’s </w:t>
      </w:r>
      <w:r w:rsidRPr="00C9451D">
        <w:rPr>
          <w:color w:val="auto"/>
          <w:lang w:val="en-AU"/>
        </w:rPr>
        <w:t xml:space="preserve">operational </w:t>
      </w:r>
      <w:r>
        <w:rPr>
          <w:color w:val="auto"/>
          <w:lang w:val="en-AU"/>
        </w:rPr>
        <w:t>control</w:t>
      </w:r>
      <w:r w:rsidRPr="00C9451D">
        <w:rPr>
          <w:color w:val="auto"/>
          <w:lang w:val="en-AU"/>
        </w:rPr>
        <w:t xml:space="preserve">. </w:t>
      </w:r>
      <w:r>
        <w:rPr>
          <w:color w:val="auto"/>
          <w:lang w:val="en-AU"/>
        </w:rPr>
        <w:t>S</w:t>
      </w:r>
      <w:r w:rsidRPr="00C9451D">
        <w:rPr>
          <w:color w:val="auto"/>
          <w:lang w:val="en-AU"/>
        </w:rPr>
        <w:t xml:space="preserve">ites that were included in the previous year’s boundary have ceased operations and are therefore excluded from this year’s scope. These sites include Byron Bay Brewing, Kosi, Four Pillars Office (Sydney), Two Birds, </w:t>
      </w:r>
      <w:proofErr w:type="spellStart"/>
      <w:r w:rsidRPr="00C9451D">
        <w:rPr>
          <w:color w:val="auto"/>
          <w:lang w:val="en-AU"/>
        </w:rPr>
        <w:t>Canningvale</w:t>
      </w:r>
      <w:proofErr w:type="spellEnd"/>
      <w:r w:rsidRPr="00C9451D">
        <w:rPr>
          <w:color w:val="auto"/>
          <w:lang w:val="en-AU"/>
        </w:rPr>
        <w:t xml:space="preserve"> Warehouse, Tiny Mountain, and West End Brewery.</w:t>
      </w:r>
    </w:p>
    <w:p w:rsidRPr="005A18DB" w:rsidR="001448E0" w:rsidP="001448E0" w:rsidRDefault="001448E0" w14:paraId="71B6D795" w14:textId="77777777">
      <w:pPr>
        <w:rPr>
          <w:rFonts w:ascii="Arial" w:hAnsi="Arial" w:cs="Arial"/>
          <w:sz w:val="18"/>
          <w:szCs w:val="18"/>
        </w:rPr>
      </w:pPr>
      <w:r w:rsidRPr="005A18DB">
        <w:rPr>
          <w:rFonts w:ascii="Arial" w:hAnsi="Arial" w:cs="Arial"/>
          <w:sz w:val="18"/>
          <w:szCs w:val="18"/>
        </w:rPr>
        <w:t xml:space="preserve">The following subsidiaries are also included within this certification: </w:t>
      </w:r>
    </w:p>
    <w:tbl>
      <w:tblPr>
        <w:tblpPr w:leftFromText="180" w:rightFromText="180" w:vertAnchor="text" w:horzAnchor="margin" w:tblpY="146"/>
        <w:tblW w:w="5000" w:type="pct"/>
        <w:tblBorders>
          <w:bottom w:val="single" w:color="9DD5D7" w:sz="8" w:space="0"/>
          <w:insideH w:val="single" w:color="9DD5D7" w:sz="8" w:space="0"/>
        </w:tblBorders>
        <w:tblLayout w:type="fixed"/>
        <w:tblLook w:val="04A0" w:firstRow="1" w:lastRow="0" w:firstColumn="1" w:lastColumn="0" w:noHBand="0" w:noVBand="1"/>
      </w:tblPr>
      <w:tblGrid>
        <w:gridCol w:w="3256"/>
        <w:gridCol w:w="2973"/>
        <w:gridCol w:w="2265"/>
      </w:tblGrid>
      <w:tr w:rsidRPr="005A18DB" w:rsidR="001448E0" w14:paraId="49567C8C" w14:textId="77777777">
        <w:trPr>
          <w:trHeight w:val="300"/>
        </w:trPr>
        <w:tc>
          <w:tcPr>
            <w:tcW w:w="1917" w:type="pct"/>
            <w:tcBorders>
              <w:top w:val="single" w:color="A7D4D4" w:themeColor="accent4" w:sz="4" w:space="0"/>
              <w:left w:val="single" w:color="A7D4D4" w:themeColor="accent4" w:sz="4" w:space="0"/>
              <w:right w:val="single" w:color="A7D4D4" w:themeColor="accent4" w:sz="4" w:space="0"/>
            </w:tcBorders>
            <w:shd w:val="clear" w:color="auto" w:fill="A7D4D4" w:themeFill="accent4"/>
            <w:noWrap/>
            <w:vAlign w:val="center"/>
          </w:tcPr>
          <w:p w:rsidRPr="005A18DB" w:rsidR="001448E0" w:rsidRDefault="001448E0" w14:paraId="0E796465" w14:textId="77777777">
            <w:pPr>
              <w:spacing w:after="0" w:line="240" w:lineRule="auto"/>
              <w:jc w:val="center"/>
              <w:rPr>
                <w:rFonts w:ascii="Arial" w:hAnsi="Arial" w:eastAsia="Times New Roman" w:cs="Arial"/>
                <w:b/>
                <w:color w:val="171717" w:themeColor="background2" w:themeShade="1A"/>
                <w:sz w:val="18"/>
                <w:szCs w:val="18"/>
                <w:lang w:eastAsia="en-AU"/>
              </w:rPr>
            </w:pPr>
            <w:r w:rsidRPr="005A18DB">
              <w:rPr>
                <w:rFonts w:ascii="Arial" w:hAnsi="Arial" w:eastAsia="Times New Roman" w:cs="Arial"/>
                <w:b/>
                <w:color w:val="171717" w:themeColor="background2" w:themeShade="1A"/>
                <w:sz w:val="18"/>
                <w:szCs w:val="18"/>
                <w:lang w:eastAsia="en-AU"/>
              </w:rPr>
              <w:t>Legal entity name</w:t>
            </w:r>
          </w:p>
        </w:tc>
        <w:tc>
          <w:tcPr>
            <w:tcW w:w="1750" w:type="pct"/>
            <w:tcBorders>
              <w:top w:val="single" w:color="A7D4D4" w:themeColor="accent4" w:sz="4" w:space="0"/>
              <w:left w:val="single" w:color="A7D4D4" w:themeColor="accent4" w:sz="4" w:space="0"/>
            </w:tcBorders>
            <w:shd w:val="clear" w:color="auto" w:fill="A7D4D4" w:themeFill="accent4"/>
            <w:noWrap/>
            <w:vAlign w:val="center"/>
          </w:tcPr>
          <w:p w:rsidRPr="005A18DB" w:rsidR="001448E0" w:rsidRDefault="001448E0" w14:paraId="620D3481" w14:textId="77777777">
            <w:pPr>
              <w:spacing w:after="0" w:line="240" w:lineRule="auto"/>
              <w:jc w:val="center"/>
              <w:rPr>
                <w:rFonts w:ascii="Arial" w:hAnsi="Arial" w:eastAsia="Times New Roman" w:cs="Arial"/>
                <w:b/>
                <w:color w:val="171717" w:themeColor="background2" w:themeShade="1A"/>
                <w:sz w:val="18"/>
                <w:szCs w:val="18"/>
                <w:lang w:eastAsia="en-AU"/>
              </w:rPr>
            </w:pPr>
            <w:r w:rsidRPr="005A18DB">
              <w:rPr>
                <w:rFonts w:ascii="Arial" w:hAnsi="Arial" w:eastAsia="Times New Roman" w:cs="Arial"/>
                <w:b/>
                <w:color w:val="171717" w:themeColor="background2" w:themeShade="1A"/>
                <w:sz w:val="18"/>
                <w:szCs w:val="18"/>
                <w:lang w:eastAsia="en-AU"/>
              </w:rPr>
              <w:t>ABN</w:t>
            </w:r>
          </w:p>
        </w:tc>
        <w:tc>
          <w:tcPr>
            <w:tcW w:w="1333" w:type="pct"/>
            <w:tcBorders>
              <w:top w:val="single" w:color="A7D4D4" w:themeColor="accent4" w:sz="4" w:space="0"/>
              <w:right w:val="single" w:color="A7D4D4" w:themeColor="accent4" w:sz="4" w:space="0"/>
            </w:tcBorders>
            <w:shd w:val="clear" w:color="auto" w:fill="A7D4D4" w:themeFill="accent4"/>
            <w:noWrap/>
            <w:vAlign w:val="center"/>
          </w:tcPr>
          <w:p w:rsidRPr="005A18DB" w:rsidR="001448E0" w:rsidRDefault="001448E0" w14:paraId="2FA43373" w14:textId="77777777">
            <w:pPr>
              <w:spacing w:after="0" w:line="240" w:lineRule="auto"/>
              <w:jc w:val="center"/>
              <w:rPr>
                <w:rFonts w:ascii="Arial" w:hAnsi="Arial" w:eastAsia="Times New Roman" w:cs="Arial"/>
                <w:b/>
                <w:color w:val="171717" w:themeColor="background2" w:themeShade="1A"/>
                <w:sz w:val="18"/>
                <w:szCs w:val="18"/>
                <w:lang w:eastAsia="en-AU"/>
              </w:rPr>
            </w:pPr>
            <w:r w:rsidRPr="005A18DB">
              <w:rPr>
                <w:rFonts w:ascii="Arial" w:hAnsi="Arial" w:eastAsia="Times New Roman" w:cs="Arial"/>
                <w:b/>
                <w:color w:val="171717" w:themeColor="background2" w:themeShade="1A"/>
                <w:sz w:val="18"/>
                <w:szCs w:val="18"/>
                <w:lang w:eastAsia="en-AU"/>
              </w:rPr>
              <w:t>ACN</w:t>
            </w:r>
          </w:p>
        </w:tc>
      </w:tr>
      <w:tr w:rsidRPr="005A18DB" w:rsidR="001448E0" w14:paraId="76E5ABC2" w14:textId="77777777">
        <w:trPr>
          <w:trHeight w:val="300"/>
        </w:trPr>
        <w:tc>
          <w:tcPr>
            <w:tcW w:w="1917" w:type="pct"/>
            <w:tcBorders>
              <w:top w:val="single" w:color="9DD5D7" w:sz="8" w:space="0"/>
              <w:left w:val="single" w:color="A7D4D4" w:themeColor="accent4" w:sz="4" w:space="0"/>
              <w:right w:val="single" w:color="A7D4D4" w:themeColor="accent4" w:sz="4" w:space="0"/>
            </w:tcBorders>
            <w:shd w:val="clear" w:color="auto" w:fill="EDF6F6" w:themeFill="accent4" w:themeFillTint="33"/>
            <w:noWrap/>
            <w:vAlign w:val="center"/>
          </w:tcPr>
          <w:p w:rsidRPr="005A18DB" w:rsidR="001448E0" w:rsidRDefault="001448E0" w14:paraId="15F4E26D" w14:textId="77777777">
            <w:pPr>
              <w:spacing w:after="0" w:line="240" w:lineRule="auto"/>
              <w:rPr>
                <w:rFonts w:ascii="Arial" w:hAnsi="Arial" w:eastAsia="Times New Roman" w:cs="Arial"/>
                <w:b/>
                <w:color w:val="171717" w:themeColor="background2" w:themeShade="1A"/>
                <w:sz w:val="18"/>
                <w:szCs w:val="18"/>
                <w:lang w:eastAsia="en-AU"/>
              </w:rPr>
            </w:pPr>
            <w:r>
              <w:rPr>
                <w:rFonts w:ascii="Arial" w:hAnsi="Arial" w:eastAsia="Times New Roman" w:cs="Arial"/>
                <w:color w:val="171717" w:themeColor="background2" w:themeShade="1A"/>
                <w:sz w:val="18"/>
                <w:szCs w:val="18"/>
                <w:lang w:eastAsia="en-AU"/>
              </w:rPr>
              <w:t>Healesville Distilling Pty Ltd</w:t>
            </w:r>
          </w:p>
        </w:tc>
        <w:tc>
          <w:tcPr>
            <w:tcW w:w="1750" w:type="pct"/>
            <w:tcBorders>
              <w:top w:val="single" w:color="9DD5D7" w:sz="8" w:space="0"/>
              <w:left w:val="single" w:color="A7D4D4" w:themeColor="accent4" w:sz="4" w:space="0"/>
            </w:tcBorders>
            <w:shd w:val="clear" w:color="auto" w:fill="FFFFFF" w:themeFill="background1"/>
            <w:noWrap/>
            <w:vAlign w:val="center"/>
          </w:tcPr>
          <w:p w:rsidRPr="005A18DB" w:rsidR="001448E0" w:rsidRDefault="001448E0" w14:paraId="6E9F21B9" w14:textId="77777777">
            <w:pPr>
              <w:spacing w:after="0" w:line="240" w:lineRule="auto"/>
              <w:jc w:val="center"/>
              <w:rPr>
                <w:rFonts w:ascii="Arial" w:hAnsi="Arial" w:eastAsia="Times New Roman" w:cs="Arial"/>
                <w:b/>
                <w:color w:val="171717" w:themeColor="background2" w:themeShade="1A"/>
                <w:sz w:val="18"/>
                <w:szCs w:val="18"/>
                <w:lang w:eastAsia="en-AU"/>
              </w:rPr>
            </w:pPr>
          </w:p>
        </w:tc>
        <w:tc>
          <w:tcPr>
            <w:tcW w:w="1333" w:type="pct"/>
            <w:tcBorders>
              <w:top w:val="single" w:color="9DD5D7" w:sz="8" w:space="0"/>
              <w:right w:val="single" w:color="A7D4D4" w:themeColor="accent4" w:sz="4" w:space="0"/>
            </w:tcBorders>
            <w:shd w:val="clear" w:color="auto" w:fill="FFFFFF" w:themeFill="background1"/>
            <w:noWrap/>
            <w:vAlign w:val="center"/>
          </w:tcPr>
          <w:p w:rsidRPr="005A18DB" w:rsidR="001448E0" w:rsidRDefault="001448E0" w14:paraId="69DDA3E6" w14:textId="77777777">
            <w:pPr>
              <w:spacing w:after="0" w:line="240" w:lineRule="auto"/>
              <w:jc w:val="center"/>
              <w:rPr>
                <w:rFonts w:ascii="Arial" w:hAnsi="Arial" w:eastAsia="Times New Roman" w:cs="Arial"/>
                <w:b/>
                <w:color w:val="171717" w:themeColor="background2" w:themeShade="1A"/>
                <w:sz w:val="18"/>
                <w:szCs w:val="18"/>
                <w:lang w:eastAsia="en-AU"/>
              </w:rPr>
            </w:pPr>
            <w:r w:rsidRPr="00D870FF">
              <w:rPr>
                <w:rFonts w:ascii="Arial" w:hAnsi="Arial" w:eastAsia="Times New Roman" w:cs="Arial"/>
                <w:color w:val="171717" w:themeColor="background2" w:themeShade="1A"/>
                <w:sz w:val="18"/>
                <w:szCs w:val="18"/>
                <w:lang w:eastAsia="en-AU"/>
              </w:rPr>
              <w:t>606 461 367</w:t>
            </w:r>
          </w:p>
        </w:tc>
      </w:tr>
      <w:tr w:rsidRPr="005A18DB" w:rsidR="001448E0" w14:paraId="57D3361A" w14:textId="77777777">
        <w:trPr>
          <w:trHeight w:val="300"/>
        </w:trPr>
        <w:tc>
          <w:tcPr>
            <w:tcW w:w="1917" w:type="pct"/>
            <w:tcBorders>
              <w:top w:val="single" w:color="9DD5D7" w:sz="8" w:space="0"/>
              <w:left w:val="single" w:color="A7D4D4" w:themeColor="accent4" w:sz="4" w:space="0"/>
              <w:bottom w:val="single" w:color="9DD5D7" w:sz="8" w:space="0"/>
              <w:right w:val="single" w:color="A7D4D4" w:themeColor="accent4" w:sz="4" w:space="0"/>
            </w:tcBorders>
            <w:shd w:val="clear" w:color="auto" w:fill="EDF6F6" w:themeFill="accent4" w:themeFillTint="33"/>
            <w:noWrap/>
            <w:vAlign w:val="center"/>
          </w:tcPr>
          <w:p w:rsidRPr="005A18DB" w:rsidR="001448E0" w:rsidRDefault="001448E0" w14:paraId="63FB1F52" w14:textId="77777777">
            <w:pPr>
              <w:spacing w:after="0" w:line="240" w:lineRule="auto"/>
              <w:rPr>
                <w:rFonts w:ascii="Arial" w:hAnsi="Arial" w:eastAsia="Times New Roman" w:cs="Arial"/>
                <w:b/>
                <w:color w:val="171717" w:themeColor="background2" w:themeShade="1A"/>
                <w:sz w:val="18"/>
                <w:szCs w:val="18"/>
                <w:lang w:eastAsia="en-AU"/>
              </w:rPr>
            </w:pPr>
            <w:r>
              <w:rPr>
                <w:rFonts w:ascii="Arial" w:hAnsi="Arial" w:eastAsia="Times New Roman" w:cs="Arial"/>
                <w:color w:val="171717" w:themeColor="background2" w:themeShade="1A"/>
                <w:sz w:val="18"/>
                <w:szCs w:val="18"/>
                <w:lang w:eastAsia="en-AU"/>
              </w:rPr>
              <w:t>Fermentum Pty Limited</w:t>
            </w:r>
          </w:p>
        </w:tc>
        <w:tc>
          <w:tcPr>
            <w:tcW w:w="1750" w:type="pct"/>
            <w:tcBorders>
              <w:top w:val="single" w:color="9DD5D7" w:sz="8" w:space="0"/>
              <w:left w:val="single" w:color="A7D4D4" w:themeColor="accent4" w:sz="4" w:space="0"/>
              <w:bottom w:val="single" w:color="9DD5D7" w:sz="8" w:space="0"/>
            </w:tcBorders>
            <w:shd w:val="clear" w:color="auto" w:fill="FFFFFF" w:themeFill="background1"/>
            <w:noWrap/>
            <w:vAlign w:val="center"/>
          </w:tcPr>
          <w:p w:rsidRPr="005A18DB" w:rsidR="001448E0" w:rsidRDefault="001448E0" w14:paraId="33ED71B8" w14:textId="77777777">
            <w:pPr>
              <w:spacing w:after="0" w:line="240" w:lineRule="auto"/>
              <w:jc w:val="center"/>
              <w:rPr>
                <w:rFonts w:ascii="Arial" w:hAnsi="Arial" w:eastAsia="Times New Roman" w:cs="Arial"/>
                <w:b/>
                <w:color w:val="171717" w:themeColor="background2" w:themeShade="1A"/>
                <w:sz w:val="18"/>
                <w:szCs w:val="18"/>
                <w:lang w:eastAsia="en-AU"/>
              </w:rPr>
            </w:pPr>
          </w:p>
        </w:tc>
        <w:tc>
          <w:tcPr>
            <w:tcW w:w="1333" w:type="pct"/>
            <w:tcBorders>
              <w:top w:val="single" w:color="9DD5D7" w:sz="8" w:space="0"/>
              <w:bottom w:val="single" w:color="9DD5D7" w:sz="8" w:space="0"/>
              <w:right w:val="single" w:color="A7D4D4" w:themeColor="accent4" w:sz="4" w:space="0"/>
            </w:tcBorders>
            <w:shd w:val="clear" w:color="auto" w:fill="FFFFFF" w:themeFill="background1"/>
            <w:noWrap/>
            <w:vAlign w:val="center"/>
          </w:tcPr>
          <w:p w:rsidRPr="005A18DB" w:rsidR="001448E0" w:rsidRDefault="001448E0" w14:paraId="37306D05" w14:textId="77777777">
            <w:pPr>
              <w:spacing w:after="0" w:line="240" w:lineRule="auto"/>
              <w:jc w:val="center"/>
              <w:rPr>
                <w:rFonts w:ascii="Arial" w:hAnsi="Arial" w:eastAsia="Times New Roman" w:cs="Arial"/>
                <w:b/>
                <w:color w:val="171717" w:themeColor="background2" w:themeShade="1A"/>
                <w:sz w:val="18"/>
                <w:szCs w:val="18"/>
                <w:lang w:eastAsia="en-AU"/>
              </w:rPr>
            </w:pPr>
            <w:r w:rsidRPr="00D870FF">
              <w:rPr>
                <w:rFonts w:ascii="Arial" w:hAnsi="Arial" w:eastAsia="Times New Roman" w:cs="Arial"/>
                <w:color w:val="171717" w:themeColor="background2" w:themeShade="1A"/>
                <w:sz w:val="18"/>
                <w:szCs w:val="18"/>
                <w:lang w:eastAsia="en-AU"/>
              </w:rPr>
              <w:t>124 373 324</w:t>
            </w:r>
          </w:p>
        </w:tc>
      </w:tr>
      <w:tr w:rsidRPr="005A18DB" w:rsidR="001448E0" w14:paraId="6708F4D3" w14:textId="77777777">
        <w:trPr>
          <w:trHeight w:val="300"/>
        </w:trPr>
        <w:tc>
          <w:tcPr>
            <w:tcW w:w="1917" w:type="pct"/>
            <w:tcBorders>
              <w:top w:val="single" w:color="9DD5D7" w:sz="8" w:space="0"/>
              <w:left w:val="single" w:color="A7D4D4" w:themeColor="accent4" w:sz="4" w:space="0"/>
              <w:bottom w:val="single" w:color="A7D4D4" w:themeColor="accent4" w:sz="4" w:space="0"/>
              <w:right w:val="single" w:color="A7D4D4" w:themeColor="accent4" w:sz="4" w:space="0"/>
            </w:tcBorders>
            <w:shd w:val="clear" w:color="auto" w:fill="EDF6F6" w:themeFill="accent4" w:themeFillTint="33"/>
            <w:noWrap/>
            <w:vAlign w:val="center"/>
          </w:tcPr>
          <w:p w:rsidRPr="005A18DB" w:rsidR="001448E0" w:rsidRDefault="001448E0" w14:paraId="5CCF62C1" w14:textId="77777777">
            <w:pPr>
              <w:spacing w:after="0" w:line="240" w:lineRule="auto"/>
              <w:rPr>
                <w:rFonts w:ascii="Arial" w:hAnsi="Arial" w:eastAsia="Times New Roman" w:cs="Arial"/>
                <w:b/>
                <w:color w:val="171717" w:themeColor="background2" w:themeShade="1A"/>
                <w:sz w:val="18"/>
                <w:szCs w:val="18"/>
                <w:lang w:eastAsia="en-AU"/>
              </w:rPr>
            </w:pPr>
            <w:r>
              <w:rPr>
                <w:rFonts w:ascii="Arial" w:hAnsi="Arial" w:eastAsia="Times New Roman" w:cs="Arial"/>
                <w:color w:val="171717" w:themeColor="background2" w:themeShade="1A"/>
                <w:sz w:val="18"/>
                <w:szCs w:val="18"/>
                <w:lang w:eastAsia="en-AU"/>
              </w:rPr>
              <w:t>Lion - Beer, Spirits &amp; Wine Pty Ltd</w:t>
            </w:r>
          </w:p>
        </w:tc>
        <w:tc>
          <w:tcPr>
            <w:tcW w:w="1750" w:type="pct"/>
            <w:tcBorders>
              <w:top w:val="single" w:color="9DD5D7" w:sz="8" w:space="0"/>
              <w:left w:val="single" w:color="A7D4D4" w:themeColor="accent4" w:sz="4" w:space="0"/>
              <w:bottom w:val="single" w:color="A7D4D4" w:themeColor="accent4" w:sz="4" w:space="0"/>
            </w:tcBorders>
            <w:shd w:val="clear" w:color="auto" w:fill="FFFFFF" w:themeFill="background1"/>
            <w:noWrap/>
            <w:vAlign w:val="center"/>
          </w:tcPr>
          <w:p w:rsidRPr="005A18DB" w:rsidR="001448E0" w:rsidRDefault="001448E0" w14:paraId="1B0C61C1" w14:textId="77777777">
            <w:pPr>
              <w:spacing w:after="0" w:line="240" w:lineRule="auto"/>
              <w:jc w:val="center"/>
              <w:rPr>
                <w:rFonts w:ascii="Arial" w:hAnsi="Arial" w:eastAsia="Times New Roman" w:cs="Arial"/>
                <w:b/>
                <w:color w:val="171717" w:themeColor="background2" w:themeShade="1A"/>
                <w:sz w:val="18"/>
                <w:szCs w:val="18"/>
                <w:lang w:eastAsia="en-AU"/>
              </w:rPr>
            </w:pPr>
            <w:r w:rsidRPr="00D870FF">
              <w:rPr>
                <w:rFonts w:ascii="Arial" w:hAnsi="Arial" w:eastAsia="Times New Roman" w:cs="Arial"/>
                <w:color w:val="171717" w:themeColor="background2" w:themeShade="1A"/>
                <w:sz w:val="18"/>
                <w:szCs w:val="18"/>
                <w:lang w:eastAsia="en-AU"/>
              </w:rPr>
              <w:t>13 008 596 370</w:t>
            </w:r>
          </w:p>
        </w:tc>
        <w:tc>
          <w:tcPr>
            <w:tcW w:w="1333" w:type="pct"/>
            <w:tcBorders>
              <w:top w:val="single" w:color="9DD5D7" w:sz="8" w:space="0"/>
              <w:bottom w:val="single" w:color="A7D4D4" w:themeColor="accent4" w:sz="4" w:space="0"/>
              <w:right w:val="single" w:color="A7D4D4" w:themeColor="accent4" w:sz="4" w:space="0"/>
            </w:tcBorders>
            <w:shd w:val="clear" w:color="auto" w:fill="FFFFFF" w:themeFill="background1"/>
            <w:noWrap/>
            <w:vAlign w:val="center"/>
          </w:tcPr>
          <w:p w:rsidRPr="005A18DB" w:rsidR="001448E0" w:rsidRDefault="001448E0" w14:paraId="450EE235" w14:textId="77777777">
            <w:pPr>
              <w:spacing w:after="0" w:line="240" w:lineRule="auto"/>
              <w:jc w:val="center"/>
              <w:rPr>
                <w:rFonts w:ascii="Arial" w:hAnsi="Arial" w:eastAsia="Times New Roman" w:cs="Arial"/>
                <w:b/>
                <w:color w:val="171717" w:themeColor="background2" w:themeShade="1A"/>
                <w:sz w:val="18"/>
                <w:szCs w:val="18"/>
                <w:lang w:eastAsia="en-AU"/>
              </w:rPr>
            </w:pPr>
            <w:r w:rsidRPr="00D870FF">
              <w:rPr>
                <w:rFonts w:ascii="Arial" w:hAnsi="Arial" w:eastAsia="Times New Roman" w:cs="Arial"/>
                <w:color w:val="171717" w:themeColor="background2" w:themeShade="1A"/>
                <w:sz w:val="18"/>
                <w:szCs w:val="18"/>
                <w:lang w:eastAsia="en-AU"/>
              </w:rPr>
              <w:t>008 596 370</w:t>
            </w:r>
          </w:p>
        </w:tc>
      </w:tr>
    </w:tbl>
    <w:p w:rsidR="001448E0" w:rsidP="001448E0" w:rsidRDefault="001448E0" w14:paraId="5DA5403B" w14:textId="77777777">
      <w:pPr>
        <w:rPr>
          <w:rFonts w:ascii="Arial" w:hAnsi="Arial" w:cs="Arial"/>
          <w:sz w:val="18"/>
          <w:szCs w:val="18"/>
        </w:rPr>
      </w:pPr>
    </w:p>
    <w:p w:rsidRPr="005A18DB" w:rsidR="001448E0" w:rsidP="001448E0" w:rsidRDefault="001448E0" w14:paraId="279E01C2" w14:textId="77777777">
      <w:pPr>
        <w:rPr>
          <w:rFonts w:ascii="Arial" w:hAnsi="Arial" w:cs="Arial"/>
          <w:sz w:val="18"/>
          <w:szCs w:val="18"/>
        </w:rPr>
      </w:pPr>
      <w:r w:rsidRPr="004056C4">
        <w:rPr>
          <w:rFonts w:ascii="Arial" w:hAnsi="Arial" w:cs="Arial"/>
          <w:sz w:val="18"/>
          <w:szCs w:val="18"/>
        </w:rPr>
        <w:t>Table 1: Summary of sites included in the 202</w:t>
      </w:r>
      <w:r>
        <w:rPr>
          <w:rFonts w:ascii="Arial" w:hAnsi="Arial" w:cs="Arial"/>
          <w:sz w:val="18"/>
          <w:szCs w:val="18"/>
        </w:rPr>
        <w:t>4</w:t>
      </w:r>
      <w:r w:rsidRPr="004056C4">
        <w:rPr>
          <w:rFonts w:ascii="Arial" w:hAnsi="Arial" w:cs="Arial"/>
          <w:sz w:val="18"/>
          <w:szCs w:val="18"/>
        </w:rPr>
        <w:t xml:space="preserve"> reporting boundary</w:t>
      </w:r>
    </w:p>
    <w:tbl>
      <w:tblPr>
        <w:tblW w:w="0" w:type="auto"/>
        <w:tblCellMar>
          <w:left w:w="0" w:type="dxa"/>
          <w:right w:w="0" w:type="dxa"/>
        </w:tblCellMar>
        <w:tblLook w:val="04A0" w:firstRow="1" w:lastRow="0" w:firstColumn="1" w:lastColumn="0" w:noHBand="0" w:noVBand="1"/>
      </w:tblPr>
      <w:tblGrid>
        <w:gridCol w:w="3064"/>
        <w:gridCol w:w="5440"/>
      </w:tblGrid>
      <w:tr w:rsidR="001448E0" w14:paraId="7B088EA6" w14:textId="77777777">
        <w:trPr>
          <w:trHeight w:val="315"/>
        </w:trPr>
        <w:tc>
          <w:tcPr>
            <w:tcW w:w="3006" w:type="dxa"/>
            <w:tcBorders>
              <w:top w:val="nil"/>
              <w:left w:val="nil"/>
              <w:bottom w:val="single" w:color="9DD5D7" w:sz="8" w:space="0"/>
              <w:right w:val="nil"/>
            </w:tcBorders>
            <w:shd w:val="clear" w:color="000000" w:fill="A7D4D4"/>
            <w:noWrap/>
            <w:tcMar>
              <w:top w:w="15" w:type="dxa"/>
              <w:left w:w="15" w:type="dxa"/>
              <w:bottom w:w="0" w:type="dxa"/>
              <w:right w:w="15" w:type="dxa"/>
            </w:tcMar>
            <w:vAlign w:val="center"/>
            <w:hideMark/>
          </w:tcPr>
          <w:p w:rsidR="001448E0" w:rsidRDefault="001448E0" w14:paraId="73B63FA6" w14:textId="77777777">
            <w:pPr>
              <w:rPr>
                <w:rFonts w:ascii="Arial" w:hAnsi="Arial" w:cs="Arial"/>
                <w:b/>
                <w:bCs/>
                <w:color w:val="171717"/>
                <w:sz w:val="18"/>
                <w:szCs w:val="18"/>
              </w:rPr>
            </w:pPr>
            <w:r>
              <w:rPr>
                <w:rFonts w:ascii="Arial" w:hAnsi="Arial" w:cs="Arial"/>
                <w:b/>
                <w:bCs/>
                <w:color w:val="171717"/>
                <w:sz w:val="18"/>
                <w:szCs w:val="18"/>
              </w:rPr>
              <w:t>Site Name</w:t>
            </w:r>
          </w:p>
        </w:tc>
        <w:tc>
          <w:tcPr>
            <w:tcW w:w="5498" w:type="dxa"/>
            <w:tcBorders>
              <w:top w:val="nil"/>
              <w:left w:val="nil"/>
              <w:bottom w:val="single" w:color="9DD5D7" w:sz="8" w:space="0"/>
              <w:right w:val="nil"/>
            </w:tcBorders>
            <w:shd w:val="clear" w:color="000000" w:fill="A7D4D4"/>
            <w:noWrap/>
            <w:tcMar>
              <w:top w:w="15" w:type="dxa"/>
              <w:left w:w="15" w:type="dxa"/>
              <w:bottom w:w="0" w:type="dxa"/>
              <w:right w:w="15" w:type="dxa"/>
            </w:tcMar>
            <w:vAlign w:val="center"/>
            <w:hideMark/>
          </w:tcPr>
          <w:p w:rsidR="001448E0" w:rsidRDefault="001448E0" w14:paraId="31B4AAC8" w14:textId="77777777">
            <w:pPr>
              <w:rPr>
                <w:rFonts w:ascii="Arial" w:hAnsi="Arial" w:cs="Arial"/>
                <w:b/>
                <w:bCs/>
                <w:color w:val="171717"/>
                <w:sz w:val="18"/>
                <w:szCs w:val="18"/>
              </w:rPr>
            </w:pPr>
            <w:r>
              <w:rPr>
                <w:rFonts w:ascii="Arial" w:hAnsi="Arial" w:cs="Arial"/>
                <w:b/>
                <w:bCs/>
                <w:color w:val="171717"/>
                <w:sz w:val="18"/>
                <w:szCs w:val="18"/>
              </w:rPr>
              <w:t>Address</w:t>
            </w:r>
          </w:p>
        </w:tc>
      </w:tr>
      <w:tr w:rsidR="001448E0" w14:paraId="48C7EA44"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125567E6" w14:textId="77777777">
            <w:pPr>
              <w:rPr>
                <w:rFonts w:ascii="Arial" w:hAnsi="Arial" w:cs="Arial"/>
                <w:b/>
                <w:bCs/>
                <w:color w:val="171717"/>
                <w:sz w:val="18"/>
                <w:szCs w:val="18"/>
              </w:rPr>
            </w:pPr>
            <w:r>
              <w:rPr>
                <w:rFonts w:ascii="Arial" w:hAnsi="Arial" w:cs="Arial"/>
                <w:b/>
                <w:bCs/>
                <w:color w:val="171717"/>
                <w:sz w:val="18"/>
                <w:szCs w:val="18"/>
              </w:rPr>
              <w:t>Bentley Warehouse</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717FA41D" w14:textId="77777777">
            <w:pPr>
              <w:rPr>
                <w:rFonts w:ascii="Arial" w:hAnsi="Arial" w:cs="Arial"/>
                <w:color w:val="171717"/>
                <w:sz w:val="18"/>
                <w:szCs w:val="18"/>
              </w:rPr>
            </w:pPr>
            <w:r>
              <w:rPr>
                <w:rFonts w:ascii="Arial" w:hAnsi="Arial" w:cs="Arial"/>
                <w:color w:val="171717"/>
                <w:sz w:val="18"/>
                <w:szCs w:val="18"/>
              </w:rPr>
              <w:t>35 Alexandra Pl, Bentley WA 6102</w:t>
            </w:r>
          </w:p>
        </w:tc>
      </w:tr>
      <w:tr w:rsidR="001448E0" w14:paraId="5E860061"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387304C0" w14:textId="77777777">
            <w:pPr>
              <w:rPr>
                <w:rFonts w:ascii="Arial" w:hAnsi="Arial" w:cs="Arial"/>
                <w:b/>
                <w:bCs/>
                <w:color w:val="171717"/>
                <w:sz w:val="18"/>
                <w:szCs w:val="18"/>
              </w:rPr>
            </w:pPr>
            <w:r>
              <w:rPr>
                <w:rFonts w:ascii="Arial" w:hAnsi="Arial" w:cs="Arial"/>
                <w:b/>
                <w:bCs/>
                <w:color w:val="171717"/>
                <w:sz w:val="18"/>
                <w:szCs w:val="18"/>
              </w:rPr>
              <w:t xml:space="preserve">Berrimah (Marine Stores) </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2F8A0F9F" w14:textId="77777777">
            <w:pPr>
              <w:rPr>
                <w:rFonts w:ascii="Arial" w:hAnsi="Arial" w:cs="Arial"/>
                <w:color w:val="171717"/>
                <w:sz w:val="18"/>
                <w:szCs w:val="18"/>
              </w:rPr>
            </w:pPr>
            <w:r>
              <w:rPr>
                <w:rFonts w:ascii="Arial" w:hAnsi="Arial" w:cs="Arial"/>
                <w:color w:val="171717"/>
                <w:sz w:val="18"/>
                <w:szCs w:val="18"/>
              </w:rPr>
              <w:t xml:space="preserve">33 </w:t>
            </w:r>
            <w:proofErr w:type="spellStart"/>
            <w:r>
              <w:rPr>
                <w:rFonts w:ascii="Arial" w:hAnsi="Arial" w:cs="Arial"/>
                <w:color w:val="171717"/>
                <w:sz w:val="18"/>
                <w:szCs w:val="18"/>
              </w:rPr>
              <w:t>Pruen</w:t>
            </w:r>
            <w:proofErr w:type="spellEnd"/>
            <w:r>
              <w:rPr>
                <w:rFonts w:ascii="Arial" w:hAnsi="Arial" w:cs="Arial"/>
                <w:color w:val="171717"/>
                <w:sz w:val="18"/>
                <w:szCs w:val="18"/>
              </w:rPr>
              <w:t xml:space="preserve"> Rd, Berrimah NT 0828</w:t>
            </w:r>
          </w:p>
        </w:tc>
      </w:tr>
      <w:tr w:rsidR="001448E0" w14:paraId="0503776C"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55C97D3A" w14:textId="77777777">
            <w:pPr>
              <w:rPr>
                <w:rFonts w:ascii="Arial" w:hAnsi="Arial" w:cs="Arial"/>
                <w:b/>
                <w:bCs/>
                <w:color w:val="171717"/>
                <w:sz w:val="18"/>
                <w:szCs w:val="18"/>
              </w:rPr>
            </w:pPr>
            <w:r>
              <w:rPr>
                <w:rFonts w:ascii="Arial" w:hAnsi="Arial" w:cs="Arial"/>
                <w:b/>
                <w:bCs/>
                <w:color w:val="171717"/>
                <w:sz w:val="18"/>
                <w:szCs w:val="18"/>
              </w:rPr>
              <w:t>Bevy</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2DD5FACE" w14:textId="77777777">
            <w:pPr>
              <w:rPr>
                <w:rFonts w:ascii="Arial" w:hAnsi="Arial" w:cs="Arial"/>
                <w:color w:val="171717"/>
                <w:sz w:val="18"/>
                <w:szCs w:val="18"/>
              </w:rPr>
            </w:pPr>
            <w:r>
              <w:rPr>
                <w:rFonts w:ascii="Arial" w:hAnsi="Arial" w:cs="Arial"/>
                <w:color w:val="171717"/>
                <w:sz w:val="18"/>
                <w:szCs w:val="18"/>
              </w:rPr>
              <w:t>The Camfield. Roger MacKay Drive, Burswood WA 6100</w:t>
            </w:r>
          </w:p>
        </w:tc>
      </w:tr>
      <w:tr w:rsidR="001448E0" w14:paraId="4C9094DE"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710921C1" w14:textId="77777777">
            <w:pPr>
              <w:rPr>
                <w:rFonts w:ascii="Arial" w:hAnsi="Arial" w:cs="Arial"/>
                <w:b/>
                <w:bCs/>
                <w:color w:val="171717"/>
                <w:sz w:val="18"/>
                <w:szCs w:val="18"/>
              </w:rPr>
            </w:pPr>
            <w:r>
              <w:rPr>
                <w:rFonts w:ascii="Arial" w:hAnsi="Arial" w:cs="Arial"/>
                <w:b/>
                <w:bCs/>
                <w:color w:val="171717"/>
                <w:sz w:val="18"/>
                <w:szCs w:val="18"/>
              </w:rPr>
              <w:t>Camberwell - Toorak Road</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0660D9CF" w14:textId="77777777">
            <w:pPr>
              <w:rPr>
                <w:rFonts w:ascii="Arial" w:hAnsi="Arial" w:cs="Arial"/>
                <w:color w:val="171717"/>
                <w:sz w:val="18"/>
                <w:szCs w:val="18"/>
              </w:rPr>
            </w:pPr>
            <w:r>
              <w:rPr>
                <w:rFonts w:ascii="Arial" w:hAnsi="Arial" w:cs="Arial"/>
                <w:color w:val="171717"/>
                <w:sz w:val="18"/>
                <w:szCs w:val="18"/>
              </w:rPr>
              <w:t>1183 Toorak Road, Camberwell, VIC 3124</w:t>
            </w:r>
          </w:p>
        </w:tc>
      </w:tr>
      <w:tr w:rsidR="001448E0" w14:paraId="61E43B71"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61ABEB1A" w14:textId="77777777">
            <w:pPr>
              <w:rPr>
                <w:rFonts w:ascii="Arial" w:hAnsi="Arial" w:cs="Arial"/>
                <w:b/>
                <w:bCs/>
                <w:color w:val="171717"/>
                <w:sz w:val="18"/>
                <w:szCs w:val="18"/>
              </w:rPr>
            </w:pPr>
            <w:r>
              <w:rPr>
                <w:rFonts w:ascii="Arial" w:hAnsi="Arial" w:cs="Arial"/>
                <w:b/>
                <w:bCs/>
                <w:color w:val="171717"/>
                <w:sz w:val="18"/>
                <w:szCs w:val="18"/>
              </w:rPr>
              <w:t>Cardiff Brewery</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1B673836" w14:textId="77777777">
            <w:pPr>
              <w:rPr>
                <w:rFonts w:ascii="Arial" w:hAnsi="Arial" w:cs="Arial"/>
                <w:color w:val="171717"/>
                <w:sz w:val="18"/>
                <w:szCs w:val="18"/>
              </w:rPr>
            </w:pPr>
            <w:r>
              <w:rPr>
                <w:rFonts w:ascii="Arial" w:hAnsi="Arial" w:cs="Arial"/>
                <w:color w:val="171717"/>
                <w:sz w:val="18"/>
                <w:szCs w:val="18"/>
              </w:rPr>
              <w:t xml:space="preserve">18 </w:t>
            </w:r>
            <w:proofErr w:type="spellStart"/>
            <w:r>
              <w:rPr>
                <w:rFonts w:ascii="Arial" w:hAnsi="Arial" w:cs="Arial"/>
                <w:color w:val="171717"/>
                <w:sz w:val="18"/>
                <w:szCs w:val="18"/>
              </w:rPr>
              <w:t>Munibung</w:t>
            </w:r>
            <w:proofErr w:type="spellEnd"/>
            <w:r>
              <w:rPr>
                <w:rFonts w:ascii="Arial" w:hAnsi="Arial" w:cs="Arial"/>
                <w:color w:val="171717"/>
                <w:sz w:val="18"/>
                <w:szCs w:val="18"/>
              </w:rPr>
              <w:t xml:space="preserve"> Rd, Cardiff QLD 2285</w:t>
            </w:r>
          </w:p>
        </w:tc>
      </w:tr>
      <w:tr w:rsidR="001448E0" w14:paraId="37B67CF8"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0BC9575D" w14:textId="77777777">
            <w:pPr>
              <w:rPr>
                <w:rFonts w:ascii="Arial" w:hAnsi="Arial" w:cs="Arial"/>
                <w:b/>
                <w:bCs/>
                <w:color w:val="171717"/>
                <w:sz w:val="18"/>
                <w:szCs w:val="18"/>
              </w:rPr>
            </w:pPr>
            <w:r>
              <w:rPr>
                <w:rFonts w:ascii="Arial" w:hAnsi="Arial" w:cs="Arial"/>
                <w:b/>
                <w:bCs/>
                <w:color w:val="171717"/>
                <w:sz w:val="18"/>
                <w:szCs w:val="18"/>
              </w:rPr>
              <w:t>Castlemaine Perkins Brewery</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4629412F" w14:textId="77777777">
            <w:pPr>
              <w:rPr>
                <w:rFonts w:ascii="Arial" w:hAnsi="Arial" w:cs="Arial"/>
                <w:color w:val="171717"/>
                <w:sz w:val="18"/>
                <w:szCs w:val="18"/>
              </w:rPr>
            </w:pPr>
            <w:r>
              <w:rPr>
                <w:rFonts w:ascii="Arial" w:hAnsi="Arial" w:cs="Arial"/>
                <w:color w:val="171717"/>
                <w:sz w:val="18"/>
                <w:szCs w:val="18"/>
              </w:rPr>
              <w:t>185 Milton Rd, Milton QLD 4064</w:t>
            </w:r>
          </w:p>
        </w:tc>
      </w:tr>
      <w:tr w:rsidR="001448E0" w14:paraId="346DE7DD"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6EE50836" w14:textId="77777777">
            <w:pPr>
              <w:rPr>
                <w:rFonts w:ascii="Arial" w:hAnsi="Arial" w:cs="Arial"/>
                <w:b/>
                <w:bCs/>
                <w:color w:val="171717"/>
                <w:sz w:val="18"/>
                <w:szCs w:val="18"/>
              </w:rPr>
            </w:pPr>
            <w:r>
              <w:rPr>
                <w:rFonts w:ascii="Arial" w:hAnsi="Arial" w:cs="Arial"/>
                <w:b/>
                <w:bCs/>
                <w:color w:val="171717"/>
                <w:sz w:val="18"/>
                <w:szCs w:val="18"/>
              </w:rPr>
              <w:t>Charming Squire</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637902D1" w14:textId="77777777">
            <w:pPr>
              <w:rPr>
                <w:rFonts w:ascii="Arial" w:hAnsi="Arial" w:cs="Arial"/>
                <w:color w:val="171717"/>
                <w:sz w:val="18"/>
                <w:szCs w:val="18"/>
              </w:rPr>
            </w:pPr>
            <w:r>
              <w:rPr>
                <w:rFonts w:ascii="Arial" w:hAnsi="Arial" w:cs="Arial"/>
                <w:color w:val="171717"/>
                <w:sz w:val="18"/>
                <w:szCs w:val="18"/>
              </w:rPr>
              <w:t>Charming Squire 3/133 Grey St, South Brisbane QLD 4101</w:t>
            </w:r>
          </w:p>
        </w:tc>
      </w:tr>
      <w:tr w:rsidR="001448E0" w14:paraId="24B89E2F"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7764DE40" w14:textId="77777777">
            <w:pPr>
              <w:rPr>
                <w:rFonts w:ascii="Arial" w:hAnsi="Arial" w:cs="Arial"/>
                <w:b/>
                <w:bCs/>
                <w:color w:val="171717"/>
                <w:sz w:val="18"/>
                <w:szCs w:val="18"/>
              </w:rPr>
            </w:pPr>
            <w:r>
              <w:rPr>
                <w:rFonts w:ascii="Arial" w:hAnsi="Arial" w:cs="Arial"/>
                <w:b/>
                <w:bCs/>
                <w:color w:val="171717"/>
                <w:sz w:val="18"/>
                <w:szCs w:val="18"/>
              </w:rPr>
              <w:t>Eumundi Brewery</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73AF3CB3" w14:textId="77777777">
            <w:pPr>
              <w:rPr>
                <w:rFonts w:ascii="Arial" w:hAnsi="Arial" w:cs="Arial"/>
                <w:color w:val="171717"/>
                <w:sz w:val="18"/>
                <w:szCs w:val="18"/>
              </w:rPr>
            </w:pPr>
            <w:r>
              <w:rPr>
                <w:rFonts w:ascii="Arial" w:hAnsi="Arial" w:cs="Arial"/>
                <w:color w:val="171717"/>
                <w:sz w:val="18"/>
                <w:szCs w:val="18"/>
              </w:rPr>
              <w:t>1 Etheridge St, Eumundi QLD 4562</w:t>
            </w:r>
          </w:p>
        </w:tc>
      </w:tr>
      <w:tr w:rsidR="001448E0" w14:paraId="0BE976CF"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59992DFD" w14:textId="77777777">
            <w:pPr>
              <w:rPr>
                <w:rFonts w:ascii="Arial" w:hAnsi="Arial" w:cs="Arial"/>
                <w:b/>
                <w:bCs/>
                <w:color w:val="171717"/>
                <w:sz w:val="18"/>
                <w:szCs w:val="18"/>
              </w:rPr>
            </w:pPr>
            <w:r>
              <w:rPr>
                <w:rFonts w:ascii="Arial" w:hAnsi="Arial" w:cs="Arial"/>
                <w:b/>
                <w:bCs/>
                <w:color w:val="171717"/>
                <w:sz w:val="18"/>
                <w:szCs w:val="18"/>
              </w:rPr>
              <w:t>Fixation Brewing</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64863699" w14:textId="77777777">
            <w:pPr>
              <w:rPr>
                <w:rFonts w:ascii="Arial" w:hAnsi="Arial" w:cs="Arial"/>
                <w:color w:val="171717"/>
                <w:sz w:val="18"/>
                <w:szCs w:val="18"/>
              </w:rPr>
            </w:pPr>
            <w:r>
              <w:rPr>
                <w:rFonts w:ascii="Arial" w:hAnsi="Arial" w:cs="Arial"/>
                <w:color w:val="171717"/>
                <w:sz w:val="18"/>
                <w:szCs w:val="18"/>
              </w:rPr>
              <w:t>414 Smith Street, Collingwood, VIC</w:t>
            </w:r>
          </w:p>
        </w:tc>
      </w:tr>
      <w:tr w:rsidR="001448E0" w14:paraId="0E2545C1"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167F93E8" w14:textId="77777777">
            <w:pPr>
              <w:rPr>
                <w:rFonts w:ascii="Arial" w:hAnsi="Arial" w:cs="Arial"/>
                <w:b/>
                <w:bCs/>
                <w:color w:val="171717"/>
                <w:sz w:val="18"/>
                <w:szCs w:val="18"/>
              </w:rPr>
            </w:pPr>
            <w:r>
              <w:rPr>
                <w:rFonts w:ascii="Arial" w:hAnsi="Arial" w:cs="Arial"/>
                <w:b/>
                <w:bCs/>
                <w:color w:val="171717"/>
                <w:sz w:val="18"/>
                <w:szCs w:val="18"/>
              </w:rPr>
              <w:t>Four Pillars Gin Laboratory</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3759E14E" w14:textId="77777777">
            <w:pPr>
              <w:rPr>
                <w:rFonts w:ascii="Arial" w:hAnsi="Arial" w:cs="Arial"/>
                <w:color w:val="171717"/>
                <w:sz w:val="18"/>
                <w:szCs w:val="18"/>
              </w:rPr>
            </w:pPr>
            <w:r>
              <w:rPr>
                <w:rFonts w:ascii="Arial" w:hAnsi="Arial" w:cs="Arial"/>
                <w:color w:val="171717"/>
                <w:sz w:val="18"/>
                <w:szCs w:val="18"/>
              </w:rPr>
              <w:t>410 Crown St, Surry Hills NSW 2010</w:t>
            </w:r>
          </w:p>
        </w:tc>
      </w:tr>
      <w:tr w:rsidR="001448E0" w14:paraId="43EFD3A0"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46F1BD7A" w14:textId="77777777">
            <w:pPr>
              <w:rPr>
                <w:rFonts w:ascii="Arial" w:hAnsi="Arial" w:cs="Arial"/>
                <w:b/>
                <w:bCs/>
                <w:color w:val="171717"/>
                <w:sz w:val="18"/>
                <w:szCs w:val="18"/>
              </w:rPr>
            </w:pPr>
            <w:r>
              <w:rPr>
                <w:rFonts w:ascii="Arial" w:hAnsi="Arial" w:cs="Arial"/>
                <w:b/>
                <w:bCs/>
                <w:color w:val="171717"/>
                <w:sz w:val="18"/>
                <w:szCs w:val="18"/>
              </w:rPr>
              <w:t>Four Pillars Healesville Distillery</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42FECC49" w14:textId="77777777">
            <w:pPr>
              <w:rPr>
                <w:rFonts w:ascii="Arial" w:hAnsi="Arial" w:cs="Arial"/>
                <w:color w:val="171717"/>
                <w:sz w:val="18"/>
                <w:szCs w:val="18"/>
              </w:rPr>
            </w:pPr>
            <w:r>
              <w:rPr>
                <w:rFonts w:ascii="Arial" w:hAnsi="Arial" w:cs="Arial"/>
                <w:color w:val="171717"/>
                <w:sz w:val="18"/>
                <w:szCs w:val="18"/>
              </w:rPr>
              <w:t>2 Lilydale Rd, Healesville VIC 3777</w:t>
            </w:r>
          </w:p>
        </w:tc>
      </w:tr>
      <w:tr w:rsidR="001448E0" w14:paraId="0B2248B5"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6296896C" w14:textId="77777777">
            <w:pPr>
              <w:rPr>
                <w:rFonts w:ascii="Arial" w:hAnsi="Arial" w:cs="Arial"/>
                <w:b/>
                <w:bCs/>
                <w:color w:val="171717"/>
                <w:sz w:val="18"/>
                <w:szCs w:val="18"/>
              </w:rPr>
            </w:pPr>
            <w:r>
              <w:rPr>
                <w:rFonts w:ascii="Arial" w:hAnsi="Arial" w:cs="Arial"/>
                <w:b/>
                <w:bCs/>
                <w:color w:val="171717"/>
                <w:sz w:val="18"/>
                <w:szCs w:val="18"/>
              </w:rPr>
              <w:t>Four Pillars Healesville Warehouse</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4422EE71" w14:textId="77777777">
            <w:pPr>
              <w:rPr>
                <w:rFonts w:ascii="Arial" w:hAnsi="Arial" w:cs="Arial"/>
                <w:color w:val="171717"/>
                <w:sz w:val="18"/>
                <w:szCs w:val="18"/>
              </w:rPr>
            </w:pPr>
            <w:r>
              <w:rPr>
                <w:rFonts w:ascii="Arial" w:hAnsi="Arial" w:cs="Arial"/>
                <w:color w:val="171717"/>
                <w:sz w:val="18"/>
                <w:szCs w:val="18"/>
              </w:rPr>
              <w:t>15 Hunter Rd, Healesville VIC 3777</w:t>
            </w:r>
          </w:p>
        </w:tc>
      </w:tr>
      <w:tr w:rsidR="001448E0" w14:paraId="04F3A09F"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3D4C118F" w14:textId="77777777">
            <w:pPr>
              <w:rPr>
                <w:rFonts w:ascii="Arial" w:hAnsi="Arial" w:cs="Arial"/>
                <w:b/>
                <w:bCs/>
                <w:color w:val="171717"/>
                <w:sz w:val="18"/>
                <w:szCs w:val="18"/>
              </w:rPr>
            </w:pPr>
            <w:r>
              <w:rPr>
                <w:rFonts w:ascii="Arial" w:hAnsi="Arial" w:cs="Arial"/>
                <w:b/>
                <w:bCs/>
                <w:color w:val="171717"/>
                <w:sz w:val="18"/>
                <w:szCs w:val="18"/>
              </w:rPr>
              <w:t>Generous Squire</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2A4A7191" w14:textId="77777777">
            <w:pPr>
              <w:rPr>
                <w:rFonts w:ascii="Arial" w:hAnsi="Arial" w:cs="Arial"/>
                <w:color w:val="171717"/>
                <w:sz w:val="18"/>
                <w:szCs w:val="18"/>
              </w:rPr>
            </w:pPr>
            <w:r>
              <w:rPr>
                <w:rFonts w:ascii="Arial" w:hAnsi="Arial" w:cs="Arial"/>
                <w:color w:val="171717"/>
                <w:sz w:val="18"/>
                <w:szCs w:val="18"/>
              </w:rPr>
              <w:t>397 Murray St, Perth WA 6000</w:t>
            </w:r>
          </w:p>
        </w:tc>
      </w:tr>
      <w:tr w:rsidR="001448E0" w14:paraId="6D56C0BE"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1165982E" w14:textId="77777777">
            <w:pPr>
              <w:rPr>
                <w:rFonts w:ascii="Arial" w:hAnsi="Arial" w:cs="Arial"/>
                <w:b/>
                <w:bCs/>
                <w:color w:val="171717"/>
                <w:sz w:val="18"/>
                <w:szCs w:val="18"/>
              </w:rPr>
            </w:pPr>
            <w:r>
              <w:rPr>
                <w:rFonts w:ascii="Arial" w:hAnsi="Arial" w:cs="Arial"/>
                <w:b/>
                <w:bCs/>
                <w:color w:val="171717"/>
                <w:sz w:val="18"/>
                <w:szCs w:val="18"/>
              </w:rPr>
              <w:t xml:space="preserve">James Boag Brewery </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018BDAD5" w14:textId="77777777">
            <w:pPr>
              <w:rPr>
                <w:rFonts w:ascii="Arial" w:hAnsi="Arial" w:cs="Arial"/>
                <w:color w:val="171717"/>
                <w:sz w:val="18"/>
                <w:szCs w:val="18"/>
              </w:rPr>
            </w:pPr>
            <w:r>
              <w:rPr>
                <w:rFonts w:ascii="Arial" w:hAnsi="Arial" w:cs="Arial"/>
                <w:color w:val="171717"/>
                <w:sz w:val="18"/>
                <w:szCs w:val="18"/>
              </w:rPr>
              <w:t>69 Esplanade St, Launceston TAS 7250</w:t>
            </w:r>
          </w:p>
        </w:tc>
      </w:tr>
      <w:tr w:rsidR="001448E0" w14:paraId="7131983C"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342D2F0A" w14:textId="77777777">
            <w:pPr>
              <w:rPr>
                <w:rFonts w:ascii="Arial" w:hAnsi="Arial" w:cs="Arial"/>
                <w:b/>
                <w:bCs/>
                <w:color w:val="171717"/>
                <w:sz w:val="18"/>
                <w:szCs w:val="18"/>
              </w:rPr>
            </w:pPr>
            <w:r>
              <w:rPr>
                <w:rFonts w:ascii="Arial" w:hAnsi="Arial" w:cs="Arial"/>
                <w:b/>
                <w:bCs/>
                <w:color w:val="171717"/>
                <w:sz w:val="18"/>
                <w:szCs w:val="18"/>
              </w:rPr>
              <w:t xml:space="preserve">Little Creatures Brewery Fremantle </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447254F2" w14:textId="77777777">
            <w:pPr>
              <w:rPr>
                <w:rFonts w:ascii="Arial" w:hAnsi="Arial" w:cs="Arial"/>
                <w:color w:val="171717"/>
                <w:sz w:val="18"/>
                <w:szCs w:val="18"/>
              </w:rPr>
            </w:pPr>
            <w:r>
              <w:rPr>
                <w:rFonts w:ascii="Arial" w:hAnsi="Arial" w:cs="Arial"/>
                <w:color w:val="171717"/>
                <w:sz w:val="18"/>
                <w:szCs w:val="18"/>
              </w:rPr>
              <w:t>40 Mews Rd, Fremantle WA 6160</w:t>
            </w:r>
          </w:p>
        </w:tc>
      </w:tr>
      <w:tr w:rsidR="001448E0" w14:paraId="0DBE427E"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16AA2B36" w14:textId="77777777">
            <w:pPr>
              <w:rPr>
                <w:rFonts w:ascii="Arial" w:hAnsi="Arial" w:cs="Arial"/>
                <w:b/>
                <w:bCs/>
                <w:color w:val="171717"/>
                <w:sz w:val="18"/>
                <w:szCs w:val="18"/>
              </w:rPr>
            </w:pPr>
            <w:r>
              <w:rPr>
                <w:rFonts w:ascii="Arial" w:hAnsi="Arial" w:cs="Arial"/>
                <w:b/>
                <w:bCs/>
                <w:color w:val="171717"/>
                <w:sz w:val="18"/>
                <w:szCs w:val="18"/>
              </w:rPr>
              <w:t xml:space="preserve">Little Creatures Brewery Geelong </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1948825F" w14:textId="77777777">
            <w:pPr>
              <w:rPr>
                <w:rFonts w:ascii="Arial" w:hAnsi="Arial" w:cs="Arial"/>
                <w:color w:val="171717"/>
                <w:sz w:val="18"/>
                <w:szCs w:val="18"/>
              </w:rPr>
            </w:pPr>
            <w:r>
              <w:rPr>
                <w:rFonts w:ascii="Arial" w:hAnsi="Arial" w:cs="Arial"/>
                <w:color w:val="171717"/>
                <w:sz w:val="18"/>
                <w:szCs w:val="18"/>
              </w:rPr>
              <w:t>221 Swanston St, South Geelong VIC 3220</w:t>
            </w:r>
          </w:p>
        </w:tc>
      </w:tr>
      <w:tr w:rsidR="001448E0" w14:paraId="59B327D8"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5709964B" w14:textId="77777777">
            <w:pPr>
              <w:rPr>
                <w:rFonts w:ascii="Arial" w:hAnsi="Arial" w:cs="Arial"/>
                <w:b/>
                <w:bCs/>
                <w:color w:val="171717"/>
                <w:sz w:val="18"/>
                <w:szCs w:val="18"/>
              </w:rPr>
            </w:pPr>
            <w:r>
              <w:rPr>
                <w:rFonts w:ascii="Arial" w:hAnsi="Arial" w:cs="Arial"/>
                <w:b/>
                <w:bCs/>
                <w:color w:val="171717"/>
                <w:sz w:val="18"/>
                <w:szCs w:val="18"/>
              </w:rPr>
              <w:t xml:space="preserve">Little Creatures Packaging O'Connor </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25D78FC4" w14:textId="77777777">
            <w:pPr>
              <w:rPr>
                <w:rFonts w:ascii="Arial" w:hAnsi="Arial" w:cs="Arial"/>
                <w:color w:val="171717"/>
                <w:sz w:val="18"/>
                <w:szCs w:val="18"/>
              </w:rPr>
            </w:pPr>
            <w:r>
              <w:rPr>
                <w:rFonts w:ascii="Arial" w:hAnsi="Arial" w:cs="Arial"/>
                <w:color w:val="171717"/>
                <w:sz w:val="18"/>
                <w:szCs w:val="18"/>
              </w:rPr>
              <w:t xml:space="preserve"> 7 Jones St, O'Connor WA 6163</w:t>
            </w:r>
          </w:p>
        </w:tc>
      </w:tr>
      <w:tr w:rsidR="001448E0" w14:paraId="29752476"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490C7AE9" w14:textId="77777777">
            <w:pPr>
              <w:rPr>
                <w:rFonts w:ascii="Arial" w:hAnsi="Arial" w:cs="Arial"/>
                <w:b/>
                <w:bCs/>
                <w:color w:val="171717"/>
                <w:sz w:val="18"/>
                <w:szCs w:val="18"/>
              </w:rPr>
            </w:pPr>
            <w:r>
              <w:rPr>
                <w:rFonts w:ascii="Arial" w:hAnsi="Arial" w:cs="Arial"/>
                <w:b/>
                <w:bCs/>
                <w:color w:val="171717"/>
                <w:sz w:val="18"/>
                <w:szCs w:val="18"/>
              </w:rPr>
              <w:t>Lucky Squire</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7ED416A1" w14:textId="77777777">
            <w:pPr>
              <w:rPr>
                <w:rFonts w:ascii="Arial" w:hAnsi="Arial" w:cs="Arial"/>
                <w:color w:val="171717"/>
                <w:sz w:val="18"/>
                <w:szCs w:val="18"/>
              </w:rPr>
            </w:pPr>
            <w:r>
              <w:rPr>
                <w:rFonts w:ascii="Arial" w:hAnsi="Arial" w:cs="Arial"/>
                <w:color w:val="171717"/>
                <w:sz w:val="18"/>
                <w:szCs w:val="18"/>
              </w:rPr>
              <w:t>3 Oracle Blvd, Broadbeach QLD 4218</w:t>
            </w:r>
          </w:p>
        </w:tc>
      </w:tr>
      <w:tr w:rsidR="001448E0" w14:paraId="3B483CAC"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0E049405" w14:textId="77777777">
            <w:pPr>
              <w:rPr>
                <w:rFonts w:ascii="Arial" w:hAnsi="Arial" w:cs="Arial"/>
                <w:b/>
                <w:bCs/>
                <w:color w:val="171717"/>
                <w:sz w:val="18"/>
                <w:szCs w:val="18"/>
              </w:rPr>
            </w:pPr>
            <w:r>
              <w:rPr>
                <w:rFonts w:ascii="Arial" w:hAnsi="Arial" w:cs="Arial"/>
                <w:b/>
                <w:bCs/>
                <w:color w:val="171717"/>
                <w:sz w:val="18"/>
                <w:szCs w:val="18"/>
              </w:rPr>
              <w:t xml:space="preserve">Malt Shovel Brewery </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60AF2C6D" w14:textId="77777777">
            <w:pPr>
              <w:rPr>
                <w:rFonts w:ascii="Arial" w:hAnsi="Arial" w:cs="Arial"/>
                <w:color w:val="171717"/>
                <w:sz w:val="18"/>
                <w:szCs w:val="18"/>
              </w:rPr>
            </w:pPr>
            <w:r>
              <w:rPr>
                <w:rFonts w:ascii="Arial" w:hAnsi="Arial" w:cs="Arial"/>
                <w:color w:val="171717"/>
                <w:sz w:val="18"/>
                <w:szCs w:val="18"/>
              </w:rPr>
              <w:t>101 Pyrmont Bridge Road, Camperdown NSW 2050</w:t>
            </w:r>
          </w:p>
        </w:tc>
      </w:tr>
      <w:tr w:rsidR="001448E0" w14:paraId="6465A36C"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5D4C5B9D" w14:textId="77777777">
            <w:pPr>
              <w:rPr>
                <w:rFonts w:ascii="Arial" w:hAnsi="Arial" w:cs="Arial"/>
                <w:b/>
                <w:bCs/>
                <w:color w:val="171717"/>
                <w:sz w:val="18"/>
                <w:szCs w:val="18"/>
              </w:rPr>
            </w:pPr>
            <w:r>
              <w:rPr>
                <w:rFonts w:ascii="Arial" w:hAnsi="Arial" w:cs="Arial"/>
                <w:b/>
                <w:bCs/>
                <w:color w:val="171717"/>
                <w:sz w:val="18"/>
                <w:szCs w:val="18"/>
              </w:rPr>
              <w:t>Mount Waverly (Melbourne)</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55637AAA" w14:textId="77777777">
            <w:pPr>
              <w:rPr>
                <w:rFonts w:ascii="Arial" w:hAnsi="Arial" w:cs="Arial"/>
                <w:color w:val="171717"/>
                <w:sz w:val="18"/>
                <w:szCs w:val="18"/>
              </w:rPr>
            </w:pPr>
            <w:r>
              <w:rPr>
                <w:rFonts w:ascii="Arial" w:hAnsi="Arial" w:cs="Arial"/>
                <w:color w:val="171717"/>
                <w:sz w:val="18"/>
                <w:szCs w:val="18"/>
              </w:rPr>
              <w:t>1/ 7- 9 Gilby Road, Mount Waverly VIC 3149</w:t>
            </w:r>
          </w:p>
        </w:tc>
      </w:tr>
      <w:tr w:rsidR="001448E0" w14:paraId="7EFEE9B4"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2A3B5402" w14:textId="77777777">
            <w:pPr>
              <w:rPr>
                <w:rFonts w:ascii="Arial" w:hAnsi="Arial" w:cs="Arial"/>
                <w:b/>
                <w:bCs/>
                <w:color w:val="171717"/>
                <w:sz w:val="18"/>
                <w:szCs w:val="18"/>
              </w:rPr>
            </w:pPr>
            <w:r>
              <w:rPr>
                <w:rFonts w:ascii="Arial" w:hAnsi="Arial" w:cs="Arial"/>
                <w:b/>
                <w:bCs/>
                <w:color w:val="171717"/>
                <w:sz w:val="18"/>
                <w:szCs w:val="18"/>
              </w:rPr>
              <w:t>Royal Park (Marine Stores)</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4112882C" w14:textId="77777777">
            <w:pPr>
              <w:rPr>
                <w:rFonts w:ascii="Arial" w:hAnsi="Arial" w:cs="Arial"/>
                <w:color w:val="171717"/>
                <w:sz w:val="18"/>
                <w:szCs w:val="18"/>
              </w:rPr>
            </w:pPr>
            <w:r>
              <w:rPr>
                <w:rFonts w:ascii="Arial" w:hAnsi="Arial" w:cs="Arial"/>
                <w:color w:val="171717"/>
                <w:sz w:val="18"/>
                <w:szCs w:val="18"/>
              </w:rPr>
              <w:t>18 Wilson Street. Royal Park, SA 5014</w:t>
            </w:r>
          </w:p>
        </w:tc>
      </w:tr>
      <w:tr w:rsidR="001448E0" w14:paraId="13757F74"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1458A9E9" w14:textId="77777777">
            <w:pPr>
              <w:rPr>
                <w:rFonts w:ascii="Arial" w:hAnsi="Arial" w:cs="Arial"/>
                <w:b/>
                <w:bCs/>
                <w:color w:val="171717"/>
                <w:sz w:val="18"/>
                <w:szCs w:val="18"/>
              </w:rPr>
            </w:pPr>
            <w:r>
              <w:rPr>
                <w:rFonts w:ascii="Arial" w:hAnsi="Arial" w:cs="Arial"/>
                <w:b/>
                <w:bCs/>
                <w:color w:val="171717"/>
                <w:sz w:val="18"/>
                <w:szCs w:val="18"/>
              </w:rPr>
              <w:t>SA Sales Office</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287B0B84" w14:textId="77777777">
            <w:pPr>
              <w:rPr>
                <w:rFonts w:ascii="Arial" w:hAnsi="Arial" w:cs="Arial"/>
                <w:color w:val="171717"/>
                <w:sz w:val="18"/>
                <w:szCs w:val="18"/>
              </w:rPr>
            </w:pPr>
            <w:r>
              <w:rPr>
                <w:rFonts w:ascii="Arial" w:hAnsi="Arial" w:cs="Arial"/>
                <w:color w:val="171717"/>
                <w:sz w:val="18"/>
                <w:szCs w:val="18"/>
              </w:rPr>
              <w:t>238 The Parade, Norwood SA</w:t>
            </w:r>
          </w:p>
        </w:tc>
      </w:tr>
      <w:tr w:rsidR="001448E0" w14:paraId="6CC18D55"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1DA736F8" w14:textId="77777777">
            <w:pPr>
              <w:rPr>
                <w:rFonts w:ascii="Arial" w:hAnsi="Arial" w:cs="Arial"/>
                <w:b/>
                <w:bCs/>
                <w:color w:val="171717"/>
                <w:sz w:val="18"/>
                <w:szCs w:val="18"/>
              </w:rPr>
            </w:pPr>
            <w:r>
              <w:rPr>
                <w:rFonts w:ascii="Arial" w:hAnsi="Arial" w:cs="Arial"/>
                <w:b/>
                <w:bCs/>
                <w:color w:val="171717"/>
                <w:sz w:val="18"/>
                <w:szCs w:val="18"/>
              </w:rPr>
              <w:t>Squire's Landing</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32F499EB" w14:textId="77777777">
            <w:pPr>
              <w:rPr>
                <w:rFonts w:ascii="Arial" w:hAnsi="Arial" w:cs="Arial"/>
                <w:color w:val="171717"/>
                <w:sz w:val="18"/>
                <w:szCs w:val="18"/>
              </w:rPr>
            </w:pPr>
            <w:r>
              <w:rPr>
                <w:rFonts w:ascii="Arial" w:hAnsi="Arial" w:cs="Arial"/>
                <w:color w:val="171717"/>
                <w:sz w:val="18"/>
                <w:szCs w:val="18"/>
              </w:rPr>
              <w:t>Northern end of the Overseas Passenger Terminal, Circular Quay, The Rocks NSW 2000</w:t>
            </w:r>
          </w:p>
        </w:tc>
      </w:tr>
      <w:tr w:rsidR="001448E0" w14:paraId="7F5F6713"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5857E239" w14:textId="77777777">
            <w:pPr>
              <w:rPr>
                <w:rFonts w:ascii="Arial" w:hAnsi="Arial" w:cs="Arial"/>
                <w:b/>
                <w:bCs/>
                <w:color w:val="171717"/>
                <w:sz w:val="18"/>
                <w:szCs w:val="18"/>
              </w:rPr>
            </w:pPr>
            <w:r>
              <w:rPr>
                <w:rFonts w:ascii="Arial" w:hAnsi="Arial" w:cs="Arial"/>
                <w:b/>
                <w:bCs/>
                <w:color w:val="171717"/>
                <w:sz w:val="18"/>
                <w:szCs w:val="18"/>
              </w:rPr>
              <w:t>Stone &amp; Wood – Byron Bay</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3E8E97B9" w14:textId="77777777">
            <w:pPr>
              <w:rPr>
                <w:rFonts w:ascii="Arial" w:hAnsi="Arial" w:cs="Arial"/>
                <w:color w:val="171717"/>
                <w:sz w:val="18"/>
                <w:szCs w:val="18"/>
              </w:rPr>
            </w:pPr>
            <w:r>
              <w:rPr>
                <w:rFonts w:ascii="Arial" w:hAnsi="Arial" w:cs="Arial"/>
                <w:color w:val="171717"/>
                <w:sz w:val="18"/>
                <w:szCs w:val="18"/>
              </w:rPr>
              <w:t>4 Boronia Place Byron Bay, NSW</w:t>
            </w:r>
          </w:p>
        </w:tc>
      </w:tr>
      <w:tr w:rsidR="001448E0" w14:paraId="72317ED8"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0A024010" w14:textId="77777777">
            <w:pPr>
              <w:rPr>
                <w:rFonts w:ascii="Arial" w:hAnsi="Arial" w:cs="Arial"/>
                <w:b/>
                <w:bCs/>
                <w:color w:val="171717"/>
                <w:sz w:val="18"/>
                <w:szCs w:val="18"/>
              </w:rPr>
            </w:pPr>
            <w:r>
              <w:rPr>
                <w:rFonts w:ascii="Arial" w:hAnsi="Arial" w:cs="Arial"/>
                <w:b/>
                <w:bCs/>
                <w:color w:val="171717"/>
                <w:sz w:val="18"/>
                <w:szCs w:val="18"/>
              </w:rPr>
              <w:t>Stone &amp; Wood – Byron Bay Tasting Room</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1360588B" w14:textId="77777777">
            <w:pPr>
              <w:rPr>
                <w:rFonts w:ascii="Arial" w:hAnsi="Arial" w:cs="Arial"/>
                <w:color w:val="171717"/>
                <w:sz w:val="18"/>
                <w:szCs w:val="18"/>
              </w:rPr>
            </w:pPr>
            <w:r>
              <w:rPr>
                <w:rFonts w:ascii="Arial" w:hAnsi="Arial" w:cs="Arial"/>
                <w:color w:val="171717"/>
                <w:sz w:val="18"/>
                <w:szCs w:val="18"/>
              </w:rPr>
              <w:t>100 Centennial Circuit, Byron Bay, NSW</w:t>
            </w:r>
          </w:p>
        </w:tc>
      </w:tr>
      <w:tr w:rsidR="001448E0" w14:paraId="31E4705E"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6FDC2711" w14:textId="77777777">
            <w:pPr>
              <w:rPr>
                <w:rFonts w:ascii="Arial" w:hAnsi="Arial" w:cs="Arial"/>
                <w:b/>
                <w:bCs/>
                <w:color w:val="171717"/>
                <w:sz w:val="18"/>
                <w:szCs w:val="18"/>
              </w:rPr>
            </w:pPr>
            <w:r>
              <w:rPr>
                <w:rFonts w:ascii="Arial" w:hAnsi="Arial" w:cs="Arial"/>
                <w:b/>
                <w:bCs/>
                <w:color w:val="171717"/>
                <w:sz w:val="18"/>
                <w:szCs w:val="18"/>
              </w:rPr>
              <w:t>Stone &amp; Wood - Fortitude Valley Tasting Room</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6BD3A817" w14:textId="77777777">
            <w:pPr>
              <w:rPr>
                <w:rFonts w:ascii="Arial" w:hAnsi="Arial" w:cs="Arial"/>
                <w:color w:val="171717"/>
                <w:sz w:val="18"/>
                <w:szCs w:val="18"/>
              </w:rPr>
            </w:pPr>
            <w:r>
              <w:rPr>
                <w:rFonts w:ascii="Arial" w:hAnsi="Arial" w:cs="Arial"/>
                <w:color w:val="171717"/>
                <w:sz w:val="18"/>
                <w:szCs w:val="18"/>
              </w:rPr>
              <w:t>99 Bridge Street, Fortitude Valley, QLD</w:t>
            </w:r>
          </w:p>
        </w:tc>
      </w:tr>
      <w:tr w:rsidR="001448E0" w14:paraId="34FC26B5"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23B7A349" w14:textId="77777777">
            <w:pPr>
              <w:rPr>
                <w:rFonts w:ascii="Arial" w:hAnsi="Arial" w:cs="Arial"/>
                <w:b/>
                <w:bCs/>
                <w:color w:val="171717"/>
                <w:sz w:val="18"/>
                <w:szCs w:val="18"/>
              </w:rPr>
            </w:pPr>
            <w:r>
              <w:rPr>
                <w:rFonts w:ascii="Arial" w:hAnsi="Arial" w:cs="Arial"/>
                <w:b/>
                <w:bCs/>
                <w:color w:val="171717"/>
                <w:sz w:val="18"/>
                <w:szCs w:val="18"/>
              </w:rPr>
              <w:t>Stone &amp; Wood - Murwillumbah Brewery</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56FFF8E4" w14:textId="77777777">
            <w:pPr>
              <w:rPr>
                <w:rFonts w:ascii="Arial" w:hAnsi="Arial" w:cs="Arial"/>
                <w:color w:val="171717"/>
                <w:sz w:val="18"/>
                <w:szCs w:val="18"/>
              </w:rPr>
            </w:pPr>
            <w:r>
              <w:rPr>
                <w:rFonts w:ascii="Arial" w:hAnsi="Arial" w:cs="Arial"/>
                <w:color w:val="171717"/>
                <w:sz w:val="18"/>
                <w:szCs w:val="18"/>
              </w:rPr>
              <w:t>35-37 Kite Crescent, Murwillumbah, NSW</w:t>
            </w:r>
          </w:p>
        </w:tc>
      </w:tr>
      <w:tr w:rsidR="001448E0" w14:paraId="34625E1D"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4865CC77" w14:textId="77777777">
            <w:pPr>
              <w:rPr>
                <w:rFonts w:ascii="Arial" w:hAnsi="Arial" w:cs="Arial"/>
                <w:b/>
                <w:bCs/>
                <w:color w:val="171717"/>
                <w:sz w:val="18"/>
                <w:szCs w:val="18"/>
              </w:rPr>
            </w:pPr>
            <w:r>
              <w:rPr>
                <w:rFonts w:ascii="Arial" w:hAnsi="Arial" w:cs="Arial"/>
                <w:b/>
                <w:bCs/>
                <w:color w:val="171717"/>
                <w:sz w:val="18"/>
                <w:szCs w:val="18"/>
              </w:rPr>
              <w:t>Stone &amp; Wood - Warehouse</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0461BB7D" w14:textId="77777777">
            <w:pPr>
              <w:rPr>
                <w:rFonts w:ascii="Arial" w:hAnsi="Arial" w:cs="Arial"/>
                <w:color w:val="171717"/>
                <w:sz w:val="18"/>
                <w:szCs w:val="18"/>
              </w:rPr>
            </w:pPr>
            <w:r>
              <w:rPr>
                <w:rFonts w:ascii="Arial" w:hAnsi="Arial" w:cs="Arial"/>
                <w:color w:val="171717"/>
                <w:sz w:val="18"/>
                <w:szCs w:val="18"/>
              </w:rPr>
              <w:t>Units 2, 3&amp; 4, 39-45 Kite Crescent, Murwillumbah, NSW</w:t>
            </w:r>
          </w:p>
        </w:tc>
      </w:tr>
      <w:tr w:rsidR="001448E0" w14:paraId="457059A4"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3CC13EC0" w14:textId="77777777">
            <w:pPr>
              <w:rPr>
                <w:rFonts w:ascii="Arial" w:hAnsi="Arial" w:cs="Arial"/>
                <w:b/>
                <w:bCs/>
                <w:color w:val="171717"/>
                <w:sz w:val="18"/>
                <w:szCs w:val="18"/>
              </w:rPr>
            </w:pPr>
            <w:r>
              <w:rPr>
                <w:rFonts w:ascii="Arial" w:hAnsi="Arial" w:cs="Arial"/>
                <w:b/>
                <w:bCs/>
                <w:color w:val="171717"/>
                <w:sz w:val="18"/>
                <w:szCs w:val="18"/>
              </w:rPr>
              <w:t>TAS Sales Office</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5C9118C6" w14:textId="77777777">
            <w:pPr>
              <w:rPr>
                <w:rFonts w:ascii="Arial" w:hAnsi="Arial" w:cs="Arial"/>
                <w:color w:val="171717"/>
                <w:sz w:val="18"/>
                <w:szCs w:val="18"/>
              </w:rPr>
            </w:pPr>
            <w:r>
              <w:rPr>
                <w:rFonts w:ascii="Arial" w:hAnsi="Arial" w:cs="Arial"/>
                <w:color w:val="171717"/>
                <w:sz w:val="18"/>
                <w:szCs w:val="18"/>
              </w:rPr>
              <w:t>Level 1, 152 Macquarie St, Hobart TAS 7000</w:t>
            </w:r>
          </w:p>
        </w:tc>
      </w:tr>
      <w:tr w:rsidR="001448E0" w14:paraId="51E3E3E1"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022BD022" w14:textId="77777777">
            <w:pPr>
              <w:rPr>
                <w:rFonts w:ascii="Arial" w:hAnsi="Arial" w:cs="Arial"/>
                <w:b/>
                <w:bCs/>
                <w:color w:val="171717"/>
                <w:sz w:val="18"/>
                <w:szCs w:val="18"/>
              </w:rPr>
            </w:pPr>
            <w:r>
              <w:rPr>
                <w:rFonts w:ascii="Arial" w:hAnsi="Arial" w:cs="Arial"/>
                <w:b/>
                <w:bCs/>
                <w:color w:val="171717"/>
                <w:sz w:val="18"/>
                <w:szCs w:val="18"/>
              </w:rPr>
              <w:t>Tooheys Brewery</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65DC5CE0" w14:textId="77777777">
            <w:pPr>
              <w:rPr>
                <w:rFonts w:ascii="Arial" w:hAnsi="Arial" w:cs="Arial"/>
                <w:color w:val="171717"/>
                <w:sz w:val="18"/>
                <w:szCs w:val="18"/>
              </w:rPr>
            </w:pPr>
            <w:r>
              <w:rPr>
                <w:rFonts w:ascii="Arial" w:hAnsi="Arial" w:cs="Arial"/>
                <w:color w:val="171717"/>
                <w:sz w:val="18"/>
                <w:szCs w:val="18"/>
              </w:rPr>
              <w:t xml:space="preserve">29 </w:t>
            </w:r>
            <w:proofErr w:type="spellStart"/>
            <w:r>
              <w:rPr>
                <w:rFonts w:ascii="Arial" w:hAnsi="Arial" w:cs="Arial"/>
                <w:color w:val="171717"/>
                <w:sz w:val="18"/>
                <w:szCs w:val="18"/>
              </w:rPr>
              <w:t>Nyrang</w:t>
            </w:r>
            <w:proofErr w:type="spellEnd"/>
            <w:r>
              <w:rPr>
                <w:rFonts w:ascii="Arial" w:hAnsi="Arial" w:cs="Arial"/>
                <w:color w:val="171717"/>
                <w:sz w:val="18"/>
                <w:szCs w:val="18"/>
              </w:rPr>
              <w:t xml:space="preserve"> St, Lidcombe NSW 2141</w:t>
            </w:r>
          </w:p>
        </w:tc>
      </w:tr>
      <w:tr w:rsidR="001448E0" w14:paraId="51EA5660" w14:textId="77777777">
        <w:trPr>
          <w:trHeight w:val="315"/>
        </w:trPr>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2EAA0BCD" w14:textId="77777777">
            <w:pPr>
              <w:rPr>
                <w:rFonts w:ascii="Arial" w:hAnsi="Arial" w:cs="Arial"/>
                <w:b/>
                <w:bCs/>
                <w:color w:val="171717"/>
                <w:sz w:val="18"/>
                <w:szCs w:val="18"/>
              </w:rPr>
            </w:pPr>
            <w:r>
              <w:rPr>
                <w:rFonts w:ascii="Arial" w:hAnsi="Arial" w:cs="Arial"/>
                <w:b/>
                <w:bCs/>
                <w:color w:val="171717"/>
                <w:sz w:val="18"/>
                <w:szCs w:val="18"/>
              </w:rPr>
              <w:t xml:space="preserve">York St, Sydney (Lion Head Office) </w:t>
            </w:r>
          </w:p>
        </w:tc>
        <w:tc>
          <w:tcPr>
            <w:tcW w:w="0" w:type="auto"/>
            <w:tcBorders>
              <w:top w:val="nil"/>
              <w:left w:val="nil"/>
              <w:bottom w:val="single" w:color="9DD5D7" w:sz="8" w:space="0"/>
              <w:right w:val="nil"/>
            </w:tcBorders>
            <w:shd w:val="clear" w:color="000000" w:fill="EDF6F6"/>
            <w:noWrap/>
            <w:tcMar>
              <w:top w:w="15" w:type="dxa"/>
              <w:left w:w="15" w:type="dxa"/>
              <w:bottom w:w="0" w:type="dxa"/>
              <w:right w:w="15" w:type="dxa"/>
            </w:tcMar>
            <w:vAlign w:val="center"/>
            <w:hideMark/>
          </w:tcPr>
          <w:p w:rsidR="001448E0" w:rsidRDefault="001448E0" w14:paraId="4C9381E0" w14:textId="77777777">
            <w:pPr>
              <w:rPr>
                <w:rFonts w:ascii="Arial" w:hAnsi="Arial" w:cs="Arial"/>
                <w:color w:val="171717"/>
                <w:sz w:val="18"/>
                <w:szCs w:val="18"/>
              </w:rPr>
            </w:pPr>
            <w:r>
              <w:rPr>
                <w:rFonts w:ascii="Arial" w:hAnsi="Arial" w:cs="Arial"/>
                <w:color w:val="171717"/>
                <w:sz w:val="18"/>
                <w:szCs w:val="18"/>
              </w:rPr>
              <w:t>68 York St, Sydney NSW 2000</w:t>
            </w:r>
          </w:p>
        </w:tc>
      </w:tr>
    </w:tbl>
    <w:p w:rsidRPr="005A18DB" w:rsidR="00524A3F" w:rsidP="001E5918" w:rsidRDefault="00524A3F" w14:paraId="58C20151" w14:textId="02DDB168">
      <w:pPr>
        <w:pStyle w:val="Blueguidancetext"/>
        <w:spacing w:after="240"/>
        <w:rPr>
          <w:lang w:val="en-AU"/>
        </w:rPr>
      </w:pPr>
      <w:r w:rsidRPr="005A18DB">
        <w:rPr>
          <w:lang w:val="en-AU"/>
        </w:rPr>
        <w:br w:type="page"/>
      </w:r>
    </w:p>
    <w:bookmarkStart w:name="_Toc219459038" w:id="6"/>
    <w:p w:rsidRPr="005A18DB" w:rsidR="007613F7" w:rsidP="008125DB" w:rsidRDefault="003B5D04" w14:paraId="25B96655" w14:textId="2DB1F6F8">
      <w:pPr>
        <w:pStyle w:val="Heading1"/>
      </w:pPr>
      <w:r w:rsidRPr="005A18DB">
        <w:rPr>
          <w:noProof/>
          <w:lang w:eastAsia="en-AU"/>
        </w:rPr>
        <mc:AlternateContent>
          <mc:Choice Requires="wps">
            <w:drawing>
              <wp:anchor distT="0" distB="0" distL="114300" distR="114300" simplePos="0" relativeHeight="251658247" behindDoc="1" locked="0" layoutInCell="1" allowOverlap="1" wp14:anchorId="675EEA1B" wp14:editId="28D67658">
                <wp:simplePos x="0" y="0"/>
                <wp:positionH relativeFrom="column">
                  <wp:posOffset>0</wp:posOffset>
                </wp:positionH>
                <wp:positionV relativeFrom="paragraph">
                  <wp:posOffset>-84041</wp:posOffset>
                </wp:positionV>
                <wp:extent cx="5399405" cy="43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399405" cy="432000"/>
                        </a:xfrm>
                        <a:prstGeom prst="rect">
                          <a:avLst/>
                        </a:prstGeom>
                        <a:solidFill>
                          <a:srgbClr val="003529"/>
                        </a:solidFill>
                        <a:ln w="6350">
                          <a:noFill/>
                        </a:ln>
                      </wps:spPr>
                      <wps:txbx>
                        <w:txbxContent>
                          <w:p w:rsidRPr="00C80D30" w:rsidR="00C71640" w:rsidP="0052224A" w:rsidRDefault="00C71640" w14:paraId="4C5D0F32" w14:textId="77777777">
                            <w:pPr>
                              <w:rPr>
                                <w:color w:val="FADAB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A9E2920">
              <v:shape id="Text Box 1" style="position:absolute;left:0;text-align:left;margin-left:0;margin-top:-6.6pt;width:425.15pt;height:34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00352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" w14:anchorId="675EEA1B">
                <v:textbox>
                  <w:txbxContent>
                    <w:p w:rsidRPr="00C80D30" w:rsidR="00C71640" w:rsidP="0052224A" w:rsidRDefault="00C71640" w14:paraId="72A3D3EC" w14:textId="77777777">
                      <w:pPr>
                        <w:rPr>
                          <w:color w:val="FADAB6"/>
                        </w:rPr>
                      </w:pPr>
                    </w:p>
                  </w:txbxContent>
                </v:textbox>
              </v:shape>
            </w:pict>
          </mc:Fallback>
        </mc:AlternateContent>
      </w:r>
      <w:r w:rsidRPr="005A18DB">
        <w:t xml:space="preserve">Emissions </w:t>
      </w:r>
      <w:r w:rsidRPr="005A18DB" w:rsidR="00F56C4E">
        <w:t>b</w:t>
      </w:r>
      <w:r w:rsidRPr="005A18DB" w:rsidR="007613F7">
        <w:t>oundary</w:t>
      </w:r>
      <w:bookmarkEnd w:id="6"/>
    </w:p>
    <w:p w:rsidRPr="005A18DB" w:rsidR="00F11A4E" w:rsidP="007D1BD0" w:rsidRDefault="00F11A4E" w14:paraId="78F5BE43" w14:textId="033D9864">
      <w:pPr>
        <w:pStyle w:val="Heading3"/>
        <w:jc w:val="both"/>
        <w:rPr>
          <w:color w:val="auto"/>
          <w:lang w:val="en-AU"/>
        </w:rPr>
      </w:pPr>
      <w:r w:rsidRPr="005A18DB">
        <w:rPr>
          <w:color w:val="033323"/>
          <w:lang w:val="en-AU"/>
        </w:rPr>
        <w:t>Inside the emissions boundary</w:t>
      </w:r>
      <w:r w:rsidRPr="005A18DB">
        <w:rPr>
          <w:color w:val="auto"/>
          <w:lang w:val="en-AU"/>
        </w:rPr>
        <w:t xml:space="preserve"> </w:t>
      </w:r>
    </w:p>
    <w:p w:rsidRPr="005A18DB" w:rsidR="00BE0200" w:rsidP="00900E01" w:rsidRDefault="00BE0200" w14:paraId="52938D56" w14:textId="2D227309">
      <w:pPr>
        <w:pStyle w:val="Blackbodytext"/>
        <w:rPr>
          <w:color w:val="auto"/>
          <w:lang w:val="en-AU"/>
        </w:rPr>
      </w:pPr>
      <w:r w:rsidRPr="005A18DB">
        <w:rPr>
          <w:color w:val="auto"/>
          <w:lang w:val="en-AU"/>
        </w:rPr>
        <w:t>All emission sources listed in the emissions boundary are part of the carbon neutral claim.</w:t>
      </w:r>
    </w:p>
    <w:p w:rsidRPr="005A18DB" w:rsidR="007236F0" w:rsidP="00900E01" w:rsidRDefault="00D36735" w14:paraId="086FA15C" w14:textId="77777777">
      <w:pPr>
        <w:pStyle w:val="Blackbodytext"/>
        <w:rPr>
          <w:color w:val="auto"/>
          <w:lang w:val="en-AU"/>
        </w:rPr>
      </w:pPr>
      <w:r w:rsidRPr="005A18DB">
        <w:rPr>
          <w:b/>
          <w:color w:val="auto"/>
          <w:lang w:val="en-AU"/>
        </w:rPr>
        <w:t>Quantified emissions</w:t>
      </w:r>
      <w:r w:rsidRPr="005A18DB">
        <w:rPr>
          <w:color w:val="auto"/>
          <w:lang w:val="en-AU"/>
        </w:rPr>
        <w:t xml:space="preserve"> have been assessed as relevant and are quantified in the carbon inventory.</w:t>
      </w:r>
      <w:r w:rsidRPr="005A18DB" w:rsidR="00BE0200">
        <w:rPr>
          <w:color w:val="auto"/>
          <w:lang w:val="en-AU"/>
        </w:rPr>
        <w:t xml:space="preserve"> This may include emissions that are not identified as arising due to the operations of the certified entity, </w:t>
      </w:r>
      <w:proofErr w:type="gramStart"/>
      <w:r w:rsidRPr="005A18DB" w:rsidR="00BE0200">
        <w:rPr>
          <w:color w:val="auto"/>
          <w:lang w:val="en-AU"/>
        </w:rPr>
        <w:t>however</w:t>
      </w:r>
      <w:proofErr w:type="gramEnd"/>
      <w:r w:rsidRPr="005A18DB" w:rsidR="00BE0200">
        <w:rPr>
          <w:color w:val="auto"/>
          <w:lang w:val="en-AU"/>
        </w:rPr>
        <w:t xml:space="preserve"> are </w:t>
      </w:r>
      <w:r w:rsidRPr="005A18DB" w:rsidR="00BE0200">
        <w:rPr>
          <w:b/>
          <w:color w:val="auto"/>
          <w:lang w:val="en-AU"/>
        </w:rPr>
        <w:t>optionally included</w:t>
      </w:r>
      <w:r w:rsidRPr="005A18DB" w:rsidR="00900E01">
        <w:rPr>
          <w:color w:val="auto"/>
          <w:lang w:val="en-AU"/>
        </w:rPr>
        <w:t>.</w:t>
      </w:r>
      <w:r w:rsidRPr="005A18DB" w:rsidR="007236F0">
        <w:rPr>
          <w:color w:val="auto"/>
          <w:lang w:val="en-AU"/>
        </w:rPr>
        <w:t xml:space="preserve"> </w:t>
      </w:r>
    </w:p>
    <w:p w:rsidRPr="005A18DB" w:rsidR="001A5558" w:rsidP="00900E01" w:rsidRDefault="002F0BE0" w14:paraId="54977F8D" w14:textId="014ECBB4">
      <w:pPr>
        <w:pStyle w:val="Blackbodytext"/>
        <w:rPr>
          <w:color w:val="auto"/>
          <w:lang w:val="en-AU"/>
        </w:rPr>
      </w:pPr>
      <w:r w:rsidRPr="005A18DB">
        <w:rPr>
          <w:b/>
          <w:color w:val="auto"/>
          <w:lang w:val="en-AU"/>
        </w:rPr>
        <w:t xml:space="preserve">Non-quantified </w:t>
      </w:r>
      <w:r w:rsidRPr="005A18DB" w:rsidR="00415D9B">
        <w:rPr>
          <w:b/>
          <w:color w:val="auto"/>
          <w:lang w:val="en-AU"/>
        </w:rPr>
        <w:t>emissions</w:t>
      </w:r>
      <w:r w:rsidRPr="005A18DB" w:rsidR="00415D9B">
        <w:rPr>
          <w:color w:val="auto"/>
          <w:lang w:val="en-AU"/>
        </w:rPr>
        <w:t xml:space="preserve"> have been assessed as relevant</w:t>
      </w:r>
      <w:r w:rsidRPr="005A18DB" w:rsidR="00D37DBE">
        <w:rPr>
          <w:color w:val="auto"/>
          <w:lang w:val="en-AU"/>
        </w:rPr>
        <w:t xml:space="preserve"> and</w:t>
      </w:r>
      <w:r w:rsidRPr="005A18DB" w:rsidR="00415D9B">
        <w:rPr>
          <w:color w:val="auto"/>
          <w:lang w:val="en-AU"/>
        </w:rPr>
        <w:t xml:space="preserve"> are captured within the </w:t>
      </w:r>
      <w:proofErr w:type="gramStart"/>
      <w:r w:rsidRPr="005A18DB" w:rsidR="00415D9B">
        <w:rPr>
          <w:color w:val="auto"/>
          <w:lang w:val="en-AU"/>
        </w:rPr>
        <w:t>emissions boundary, but</w:t>
      </w:r>
      <w:proofErr w:type="gramEnd"/>
      <w:r w:rsidRPr="005A18DB" w:rsidR="00415D9B">
        <w:rPr>
          <w:color w:val="auto"/>
          <w:lang w:val="en-AU"/>
        </w:rPr>
        <w:t xml:space="preserve"> are not measured (quantified) in the carbon inventory</w:t>
      </w:r>
      <w:r w:rsidRPr="005A18DB">
        <w:rPr>
          <w:color w:val="auto"/>
          <w:lang w:val="en-AU"/>
        </w:rPr>
        <w:t>.</w:t>
      </w:r>
      <w:r w:rsidRPr="005A18DB" w:rsidR="00B84E6A">
        <w:rPr>
          <w:color w:val="auto"/>
          <w:lang w:val="en-AU"/>
        </w:rPr>
        <w:t xml:space="preserve"> All material emissions</w:t>
      </w:r>
      <w:r w:rsidRPr="005A18DB" w:rsidR="009C40FB">
        <w:rPr>
          <w:color w:val="auto"/>
          <w:lang w:val="en-AU"/>
        </w:rPr>
        <w:t xml:space="preserve"> </w:t>
      </w:r>
      <w:r w:rsidRPr="005A18DB" w:rsidR="00B84E6A">
        <w:rPr>
          <w:color w:val="auto"/>
          <w:lang w:val="en-AU"/>
        </w:rPr>
        <w:t>are accounte</w:t>
      </w:r>
      <w:r w:rsidRPr="005A18DB" w:rsidR="005C11E2">
        <w:rPr>
          <w:color w:val="auto"/>
          <w:lang w:val="en-AU"/>
        </w:rPr>
        <w:t>d for through an uplift factor.</w:t>
      </w:r>
      <w:r w:rsidRPr="005A18DB">
        <w:rPr>
          <w:color w:val="auto"/>
          <w:lang w:val="en-AU"/>
        </w:rPr>
        <w:t xml:space="preserve"> Further detail </w:t>
      </w:r>
      <w:r w:rsidRPr="005A18DB" w:rsidR="006F4D1B">
        <w:rPr>
          <w:lang w:val="en-AU"/>
        </w:rPr>
        <w:t>is available</w:t>
      </w:r>
      <w:r w:rsidRPr="005A18DB">
        <w:rPr>
          <w:color w:val="auto"/>
          <w:lang w:val="en-AU"/>
        </w:rPr>
        <w:t xml:space="preserve"> </w:t>
      </w:r>
      <w:r w:rsidRPr="005A18DB" w:rsidR="006F4D1B">
        <w:rPr>
          <w:color w:val="auto"/>
          <w:lang w:val="en-AU"/>
        </w:rPr>
        <w:t>at</w:t>
      </w:r>
      <w:r w:rsidRPr="005A18DB">
        <w:rPr>
          <w:color w:val="auto"/>
          <w:lang w:val="en-AU"/>
        </w:rPr>
        <w:t xml:space="preserve"> </w:t>
      </w:r>
      <w:r w:rsidRPr="005A18DB" w:rsidR="00CC24E0">
        <w:rPr>
          <w:color w:val="auto"/>
          <w:lang w:val="en-AU"/>
        </w:rPr>
        <w:t>Appendix C</w:t>
      </w:r>
      <w:r w:rsidRPr="005A18DB" w:rsidR="00B84E6A">
        <w:rPr>
          <w:color w:val="auto"/>
          <w:lang w:val="en-AU"/>
        </w:rPr>
        <w:t>.</w:t>
      </w:r>
      <w:r w:rsidRPr="005A18DB" w:rsidR="00AA4B03">
        <w:rPr>
          <w:color w:val="auto"/>
          <w:lang w:val="en-AU"/>
        </w:rPr>
        <w:t xml:space="preserve"> </w:t>
      </w:r>
      <w:r w:rsidRPr="005A18DB">
        <w:rPr>
          <w:color w:val="auto"/>
          <w:lang w:val="en-AU"/>
        </w:rPr>
        <w:t xml:space="preserve"> </w:t>
      </w:r>
    </w:p>
    <w:p w:rsidRPr="005A18DB" w:rsidR="003B5D04" w:rsidP="00F11A4E" w:rsidRDefault="003B5D04" w14:paraId="232142A9" w14:textId="77777777">
      <w:pPr>
        <w:pStyle w:val="Heading3"/>
        <w:jc w:val="both"/>
        <w:rPr>
          <w:color w:val="auto"/>
          <w:lang w:val="en-AU"/>
        </w:rPr>
      </w:pPr>
      <w:r w:rsidRPr="005A18DB">
        <w:rPr>
          <w:color w:val="033323"/>
          <w:lang w:val="en-AU"/>
        </w:rPr>
        <w:t>Outside the emissions boundary</w:t>
      </w:r>
      <w:r w:rsidRPr="005A18DB">
        <w:rPr>
          <w:color w:val="auto"/>
          <w:lang w:val="en-AU"/>
        </w:rPr>
        <w:t xml:space="preserve"> </w:t>
      </w:r>
    </w:p>
    <w:p w:rsidRPr="00581634" w:rsidR="009E2482" w:rsidP="00581634" w:rsidRDefault="002F0BE0" w14:paraId="40090987" w14:textId="5D0EBC9A">
      <w:pPr>
        <w:pStyle w:val="Blackbodytext"/>
        <w:rPr>
          <w:color w:val="auto"/>
          <w:lang w:val="en-AU"/>
        </w:rPr>
      </w:pPr>
      <w:r w:rsidRPr="005A18DB">
        <w:rPr>
          <w:b/>
          <w:color w:val="auto"/>
          <w:lang w:val="en-AU"/>
        </w:rPr>
        <w:t>Excluded emissions</w:t>
      </w:r>
      <w:r w:rsidRPr="005A18DB">
        <w:rPr>
          <w:color w:val="auto"/>
          <w:lang w:val="en-AU"/>
        </w:rPr>
        <w:t xml:space="preserve"> are those that have been assessed as not relevant to </w:t>
      </w:r>
      <w:r w:rsidRPr="00581634">
        <w:rPr>
          <w:color w:val="auto"/>
          <w:lang w:val="en-AU"/>
        </w:rPr>
        <w:t>an organisation’s o</w:t>
      </w:r>
      <w:r w:rsidRPr="00581634" w:rsidR="00581634">
        <w:rPr>
          <w:color w:val="auto"/>
          <w:lang w:val="en-AU"/>
        </w:rPr>
        <w:t xml:space="preserve">perations </w:t>
      </w:r>
      <w:r w:rsidRPr="005A18DB">
        <w:rPr>
          <w:color w:val="auto"/>
          <w:lang w:val="en-AU"/>
        </w:rPr>
        <w:t>and are outside of its emissions boundary</w:t>
      </w:r>
      <w:r w:rsidRPr="005A18DB" w:rsidR="00E4401D">
        <w:rPr>
          <w:color w:val="auto"/>
          <w:lang w:val="en-AU"/>
        </w:rPr>
        <w:t xml:space="preserve"> </w:t>
      </w:r>
      <w:r w:rsidRPr="005A18DB" w:rsidR="001560A7">
        <w:rPr>
          <w:color w:val="auto"/>
          <w:lang w:val="en-AU"/>
        </w:rPr>
        <w:t>or are outside of the scope of the certification</w:t>
      </w:r>
      <w:r w:rsidRPr="005A18DB" w:rsidR="00E4401D">
        <w:rPr>
          <w:color w:val="auto"/>
          <w:lang w:val="en-AU"/>
        </w:rPr>
        <w:t>.</w:t>
      </w:r>
      <w:r w:rsidRPr="005A18DB" w:rsidR="001A0BFA">
        <w:rPr>
          <w:color w:val="auto"/>
          <w:lang w:val="en-AU"/>
        </w:rPr>
        <w:t xml:space="preserve"> These emissions are not part of the carbon neutral claim.</w:t>
      </w:r>
      <w:r w:rsidRPr="005A18DB">
        <w:rPr>
          <w:color w:val="auto"/>
          <w:lang w:val="en-AU"/>
        </w:rPr>
        <w:t xml:space="preserve"> Further detail </w:t>
      </w:r>
      <w:r w:rsidRPr="005A18DB" w:rsidR="006F4D1B">
        <w:rPr>
          <w:lang w:val="en-AU"/>
        </w:rPr>
        <w:t>is available</w:t>
      </w:r>
      <w:r w:rsidRPr="005A18DB">
        <w:rPr>
          <w:color w:val="auto"/>
          <w:lang w:val="en-AU"/>
        </w:rPr>
        <w:t xml:space="preserve"> </w:t>
      </w:r>
      <w:r w:rsidRPr="005A18DB" w:rsidR="006F4D1B">
        <w:rPr>
          <w:color w:val="auto"/>
          <w:lang w:val="en-AU"/>
        </w:rPr>
        <w:t>at</w:t>
      </w:r>
      <w:r w:rsidRPr="005A18DB">
        <w:rPr>
          <w:color w:val="auto"/>
          <w:lang w:val="en-AU"/>
        </w:rPr>
        <w:t xml:space="preserve"> </w:t>
      </w:r>
      <w:r w:rsidRPr="005A18DB" w:rsidR="00CC24E0">
        <w:rPr>
          <w:color w:val="auto"/>
          <w:lang w:val="en-AU"/>
        </w:rPr>
        <w:t xml:space="preserve">Appendix </w:t>
      </w:r>
      <w:r w:rsidRPr="005A18DB" w:rsidR="00F11A4E">
        <w:rPr>
          <w:color w:val="auto"/>
          <w:lang w:val="en-AU"/>
        </w:rPr>
        <w:t>D</w:t>
      </w:r>
      <w:r w:rsidRPr="005A18DB" w:rsidR="00CC24E0">
        <w:rPr>
          <w:color w:val="auto"/>
          <w:lang w:val="en-AU"/>
        </w:rPr>
        <w:t xml:space="preserve">. </w:t>
      </w:r>
      <w:r w:rsidRPr="005A18DB" w:rsidR="00AA4B03">
        <w:rPr>
          <w:color w:val="auto"/>
          <w:lang w:val="en-AU"/>
        </w:rPr>
        <w:t xml:space="preserve"> </w:t>
      </w:r>
      <w:r w:rsidRPr="005A18DB" w:rsidR="009E2482">
        <w:rPr>
          <w:color w:val="0070C0"/>
        </w:rPr>
        <w:br w:type="page"/>
      </w:r>
    </w:p>
    <w:p w:rsidRPr="005A18DB" w:rsidR="002F0BE0" w:rsidP="00B6019A" w:rsidRDefault="00F11A4E" w14:paraId="591759E5" w14:textId="7AA1E03E">
      <w:pPr>
        <w:pStyle w:val="Blackbodytext"/>
        <w:rPr>
          <w:lang w:val="en-AU"/>
        </w:rPr>
      </w:pPr>
      <w:r w:rsidRPr="005A18DB">
        <w:rPr>
          <w:noProof/>
          <w:color w:val="0070C0"/>
          <w:lang w:val="en-AU" w:eastAsia="en-AU"/>
        </w:rPr>
        <mc:AlternateContent>
          <mc:Choice Requires="wpg">
            <w:drawing>
              <wp:anchor distT="0" distB="0" distL="114300" distR="114300" simplePos="0" relativeHeight="251658246" behindDoc="0" locked="0" layoutInCell="1" allowOverlap="1" wp14:anchorId="28C3D231" wp14:editId="0FC16E37">
                <wp:simplePos x="0" y="0"/>
                <wp:positionH relativeFrom="margin">
                  <wp:align>left</wp:align>
                </wp:positionH>
                <wp:positionV relativeFrom="paragraph">
                  <wp:posOffset>24129</wp:posOffset>
                </wp:positionV>
                <wp:extent cx="5661330" cy="5553075"/>
                <wp:effectExtent l="0" t="0" r="0" b="9525"/>
                <wp:wrapNone/>
                <wp:docPr id="7" name="Group 7"/>
                <wp:cNvGraphicFramePr/>
                <a:graphic xmlns:a="http://schemas.openxmlformats.org/drawingml/2006/main">
                  <a:graphicData uri="http://schemas.microsoft.com/office/word/2010/wordprocessingGroup">
                    <wpg:wgp>
                      <wpg:cNvGrpSpPr/>
                      <wpg:grpSpPr>
                        <a:xfrm>
                          <a:off x="0" y="0"/>
                          <a:ext cx="5661330" cy="5553075"/>
                          <a:chOff x="0" y="0"/>
                          <a:chExt cx="5661330" cy="4222115"/>
                        </a:xfrm>
                      </wpg:grpSpPr>
                      <wpg:grpSp>
                        <wpg:cNvPr id="6" name="Group 6"/>
                        <wpg:cNvGrpSpPr/>
                        <wpg:grpSpPr>
                          <a:xfrm>
                            <a:off x="0" y="0"/>
                            <a:ext cx="5661330" cy="4222115"/>
                            <a:chOff x="0" y="0"/>
                            <a:chExt cx="5661330" cy="4222115"/>
                          </a:xfrm>
                        </wpg:grpSpPr>
                        <wpg:grpSp>
                          <wpg:cNvPr id="3" name="Group 3"/>
                          <wpg:cNvGrpSpPr/>
                          <wpg:grpSpPr>
                            <a:xfrm>
                              <a:off x="0" y="0"/>
                              <a:ext cx="5661330" cy="4222115"/>
                              <a:chOff x="0" y="0"/>
                              <a:chExt cx="5661330" cy="4222115"/>
                            </a:xfrm>
                          </wpg:grpSpPr>
                          <wps:wsp>
                            <wps:cNvPr id="57" name="Rectangle 57"/>
                            <wps:cNvSpPr/>
                            <wps:spPr>
                              <a:xfrm>
                                <a:off x="0" y="0"/>
                                <a:ext cx="4138930" cy="4222115"/>
                              </a:xfrm>
                              <a:prstGeom prst="rect">
                                <a:avLst/>
                              </a:prstGeom>
                              <a:solidFill>
                                <a:srgbClr val="03332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1640" w:rsidP="002F0BE0" w:rsidRDefault="00C71640" w14:paraId="2411BE17" w14:textId="77777777">
                                  <w:pPr>
                                    <w:rPr>
                                      <w:color w:val="033323" w:themeColor="accent1"/>
                                    </w:rPr>
                                  </w:pPr>
                                </w:p>
                                <w:p w:rsidR="00C71640" w:rsidP="002F0BE0" w:rsidRDefault="00C71640" w14:paraId="57B64681" w14:textId="77777777">
                                  <w:pPr>
                                    <w:rPr>
                                      <w:color w:val="033323" w:themeColor="accent1"/>
                                    </w:rPr>
                                  </w:pPr>
                                </w:p>
                                <w:p w:rsidR="00C71640" w:rsidP="002F0BE0" w:rsidRDefault="00C71640" w14:paraId="06BBAE04" w14:textId="77777777">
                                  <w:pPr>
                                    <w:rPr>
                                      <w:color w:val="033323" w:themeColor="accent1"/>
                                    </w:rPr>
                                  </w:pPr>
                                </w:p>
                                <w:p w:rsidR="00C71640" w:rsidP="002F0BE0" w:rsidRDefault="00C71640" w14:paraId="690F7930" w14:textId="77777777">
                                  <w:pPr>
                                    <w:rPr>
                                      <w:color w:val="033323" w:themeColor="accent1"/>
                                    </w:rPr>
                                  </w:pPr>
                                </w:p>
                                <w:p w:rsidR="00C71640" w:rsidP="002F0BE0" w:rsidRDefault="00C71640" w14:paraId="11A906F3" w14:textId="77777777">
                                  <w:pPr>
                                    <w:rPr>
                                      <w:color w:val="033323" w:themeColor="accent1"/>
                                    </w:rPr>
                                  </w:pPr>
                                </w:p>
                                <w:p w:rsidR="00C71640" w:rsidP="002F0BE0" w:rsidRDefault="00C71640" w14:paraId="1C7C49F5" w14:textId="77777777">
                                  <w:pPr>
                                    <w:rPr>
                                      <w:color w:val="033323" w:themeColor="accent1"/>
                                    </w:rPr>
                                  </w:pPr>
                                </w:p>
                                <w:p w:rsidR="00C71640" w:rsidP="002F0BE0" w:rsidRDefault="00C71640" w14:paraId="672DFFE3" w14:textId="77777777">
                                  <w:pPr>
                                    <w:rPr>
                                      <w:color w:val="033323" w:themeColor="accent1"/>
                                    </w:rPr>
                                  </w:pPr>
                                </w:p>
                                <w:p w:rsidR="00C71640" w:rsidP="002F0BE0" w:rsidRDefault="00C71640" w14:paraId="6ABE9708" w14:textId="77777777">
                                  <w:pPr>
                                    <w:rPr>
                                      <w:color w:val="033323" w:themeColor="accent1"/>
                                    </w:rPr>
                                  </w:pPr>
                                </w:p>
                                <w:p w:rsidR="00C71640" w:rsidP="002F0BE0" w:rsidRDefault="00C71640" w14:paraId="2CB4F981" w14:textId="77777777">
                                  <w:pPr>
                                    <w:rPr>
                                      <w:color w:val="033323" w:themeColor="accent1"/>
                                    </w:rPr>
                                  </w:pPr>
                                </w:p>
                                <w:p w:rsidR="00C71640" w:rsidP="002F0BE0" w:rsidRDefault="00C71640" w14:paraId="35D49D69" w14:textId="77777777">
                                  <w:pPr>
                                    <w:rPr>
                                      <w:color w:val="033323" w:themeColor="accent1"/>
                                    </w:rPr>
                                  </w:pPr>
                                </w:p>
                                <w:p w:rsidR="00C71640" w:rsidP="002F0BE0" w:rsidRDefault="00C71640" w14:paraId="38A78CED" w14:textId="11CECB2D">
                                  <w:pPr>
                                    <w:rPr>
                                      <w:color w:val="033323" w:themeColor="accent1"/>
                                    </w:rPr>
                                  </w:pPr>
                                </w:p>
                                <w:p w:rsidR="00C71640" w:rsidP="002F0BE0" w:rsidRDefault="00C71640" w14:paraId="0ED63A64" w14:textId="088912DA">
                                  <w:pPr>
                                    <w:rPr>
                                      <w:color w:val="033323" w:themeColor="accent1"/>
                                    </w:rPr>
                                  </w:pPr>
                                </w:p>
                                <w:p w:rsidR="00C71640" w:rsidP="00532288" w:rsidRDefault="00C71640" w14:paraId="7EC6C629" w14:textId="77777777">
                                  <w:pPr>
                                    <w:rPr>
                                      <w:rFonts w:ascii="Arial" w:hAnsi="Arial" w:cs="Arial"/>
                                      <w:i/>
                                      <w:color w:val="033323" w:themeColor="text1"/>
                                      <w:sz w:val="18"/>
                                      <w:szCs w:val="18"/>
                                    </w:rPr>
                                  </w:pPr>
                                </w:p>
                                <w:p w:rsidRPr="00825484" w:rsidR="00C71640" w:rsidP="002F0BE0" w:rsidRDefault="00C71640" w14:paraId="4B8ABD15" w14:textId="77777777">
                                  <w:pPr>
                                    <w:rPr>
                                      <w:color w:val="033323"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4245998" y="0"/>
                                <a:ext cx="1415332" cy="4222115"/>
                              </a:xfrm>
                              <a:prstGeom prst="rect">
                                <a:avLst/>
                              </a:prstGeom>
                              <a:solidFill>
                                <a:srgbClr val="DBEDED"/>
                              </a:solidFill>
                              <a:ln>
                                <a:noFill/>
                              </a:ln>
                            </wps:spPr>
                            <wps:style>
                              <a:lnRef idx="2">
                                <a:schemeClr val="accent1"/>
                              </a:lnRef>
                              <a:fillRef idx="1">
                                <a:schemeClr val="lt1"/>
                              </a:fillRef>
                              <a:effectRef idx="0">
                                <a:schemeClr val="accent1"/>
                              </a:effectRef>
                              <a:fontRef idx="minor">
                                <a:schemeClr val="dk1"/>
                              </a:fontRef>
                            </wps:style>
                            <wps:txbx>
                              <w:txbxContent>
                                <w:p w:rsidRPr="009E2482" w:rsidR="00C71640" w:rsidP="00F54A44" w:rsidRDefault="00C71640" w14:paraId="07E74A78" w14:textId="583A8895">
                                  <w:pPr>
                                    <w:rPr>
                                      <w:rFonts w:ascii="Arial" w:hAnsi="Arial" w:cs="Arial"/>
                                      <w:b/>
                                      <w:color w:val="033323" w:themeColor="text1"/>
                                      <w:sz w:val="20"/>
                                      <w:szCs w:val="20"/>
                                    </w:rPr>
                                  </w:pPr>
                                  <w:r w:rsidRPr="009E2482">
                                    <w:rPr>
                                      <w:rFonts w:ascii="Arial" w:hAnsi="Arial" w:cs="Arial"/>
                                      <w:b/>
                                      <w:color w:val="033323" w:themeColor="text1"/>
                                      <w:sz w:val="20"/>
                                      <w:szCs w:val="20"/>
                                    </w:rPr>
                                    <w:t xml:space="preserve">Outside emission boundary </w:t>
                                  </w:r>
                                </w:p>
                                <w:p w:rsidRPr="00657B3F" w:rsidR="00C71640" w:rsidP="002F0BE0" w:rsidRDefault="00C71640" w14:paraId="2567A9C7" w14:textId="77777777">
                                  <w:pPr>
                                    <w:spacing w:before="240"/>
                                    <w:rPr>
                                      <w:rFonts w:ascii="Arial" w:hAnsi="Arial" w:cs="Arial"/>
                                      <w:b/>
                                      <w:color w:val="033323" w:themeColor="text1"/>
                                      <w:sz w:val="20"/>
                                      <w:szCs w:val="20"/>
                                      <w:u w:val="single"/>
                                    </w:rPr>
                                  </w:pPr>
                                  <w:r w:rsidRPr="00657B3F">
                                    <w:rPr>
                                      <w:rFonts w:ascii="Arial" w:hAnsi="Arial" w:cs="Arial"/>
                                      <w:b/>
                                      <w:color w:val="033323" w:themeColor="text1"/>
                                      <w:sz w:val="20"/>
                                      <w:szCs w:val="20"/>
                                      <w:u w:val="single"/>
                                    </w:rPr>
                                    <w:t>Excluded</w:t>
                                  </w:r>
                                </w:p>
                                <w:p w:rsidRPr="004C60F7" w:rsidR="00125013" w:rsidP="00125013" w:rsidRDefault="00125013" w14:paraId="54777B1E"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IT Services</w:t>
                                  </w:r>
                                </w:p>
                                <w:p w:rsidRPr="004C60F7" w:rsidR="00125013" w:rsidP="00125013" w:rsidRDefault="00125013" w14:paraId="06BB1CA5"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Event Catering</w:t>
                                  </w:r>
                                </w:p>
                                <w:p w:rsidRPr="004C60F7" w:rsidR="00125013" w:rsidP="00125013" w:rsidRDefault="00125013" w14:paraId="5346AB40"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Maintenance</w:t>
                                  </w:r>
                                </w:p>
                                <w:p w:rsidRPr="004C60F7" w:rsidR="00125013" w:rsidP="00125013" w:rsidRDefault="00125013" w14:paraId="592490C3"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Purchased services</w:t>
                                  </w:r>
                                </w:p>
                                <w:p w:rsidRPr="004C60F7" w:rsidR="00125013" w:rsidP="00125013" w:rsidRDefault="00125013" w14:paraId="6AD272DC"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Cleaning</w:t>
                                  </w:r>
                                </w:p>
                                <w:p w:rsidRPr="004C60F7" w:rsidR="00125013" w:rsidP="00125013" w:rsidRDefault="00125013" w14:paraId="268D62F3"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Consumables</w:t>
                                  </w:r>
                                </w:p>
                                <w:p w:rsidRPr="004C60F7" w:rsidR="00125013" w:rsidP="00125013" w:rsidRDefault="00125013" w14:paraId="1919D607"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Downstream emissions</w:t>
                                  </w:r>
                                </w:p>
                                <w:p w:rsidRPr="004C60F7" w:rsidR="00125013" w:rsidP="00125013" w:rsidRDefault="00125013" w14:paraId="0F34848A"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Capital goods</w:t>
                                  </w:r>
                                </w:p>
                                <w:p w:rsidRPr="004C60F7" w:rsidR="00125013" w:rsidP="00125013" w:rsidRDefault="00125013" w14:paraId="6CCD6C3C"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Raw materials</w:t>
                                  </w:r>
                                </w:p>
                                <w:p w:rsidRPr="004C60F7" w:rsidR="00125013" w:rsidP="00125013" w:rsidRDefault="00125013" w14:paraId="1FBE2C4A"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Packaging materials</w:t>
                                  </w:r>
                                </w:p>
                                <w:p w:rsidRPr="004C60F7" w:rsidR="00125013" w:rsidP="00125013" w:rsidRDefault="00125013" w14:paraId="5DB5DB56"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Use of products</w:t>
                                  </w:r>
                                </w:p>
                                <w:p w:rsidRPr="004C60F7" w:rsidR="00125013" w:rsidP="00125013" w:rsidRDefault="00125013" w14:paraId="24AC64E2"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 xml:space="preserve">Product </w:t>
                                  </w:r>
                                  <w:proofErr w:type="gramStart"/>
                                  <w:r w:rsidRPr="004C60F7">
                                    <w:rPr>
                                      <w:rFonts w:ascii="Arial" w:hAnsi="Arial" w:cs="Arial"/>
                                      <w:color w:val="171717" w:themeColor="background2" w:themeShade="1A"/>
                                      <w:sz w:val="18"/>
                                      <w:szCs w:val="18"/>
                                    </w:rPr>
                                    <w:t>distribution  upstream</w:t>
                                  </w:r>
                                  <w:proofErr w:type="gramEnd"/>
                                  <w:r w:rsidRPr="004C60F7">
                                    <w:rPr>
                                      <w:rFonts w:ascii="Arial" w:hAnsi="Arial" w:cs="Arial"/>
                                      <w:color w:val="171717" w:themeColor="background2" w:themeShade="1A"/>
                                      <w:sz w:val="18"/>
                                      <w:szCs w:val="18"/>
                                    </w:rPr>
                                    <w:t xml:space="preserve"> &amp; downstream</w:t>
                                  </w:r>
                                </w:p>
                                <w:p w:rsidR="00125013" w:rsidP="00125013" w:rsidRDefault="00125013" w14:paraId="04A7087F"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International operations</w:t>
                                  </w:r>
                                </w:p>
                                <w:p w:rsidRPr="00253911" w:rsidR="00125013" w:rsidP="00125013" w:rsidRDefault="00125013" w14:paraId="16FDB42D" w14:textId="77777777">
                                  <w:pPr>
                                    <w:rPr>
                                      <w:rFonts w:ascii="Arial" w:hAnsi="Arial" w:cs="Arial"/>
                                      <w:color w:val="171717" w:themeColor="background2" w:themeShade="1A"/>
                                      <w:sz w:val="18"/>
                                      <w:szCs w:val="18"/>
                                    </w:rPr>
                                  </w:pPr>
                                  <w:r w:rsidRPr="00A8025A">
                                    <w:rPr>
                                      <w:rFonts w:ascii="Arial" w:hAnsi="Arial" w:cs="Arial"/>
                                      <w:color w:val="171717" w:themeColor="background2" w:themeShade="1A"/>
                                      <w:sz w:val="18"/>
                                      <w:szCs w:val="18"/>
                                    </w:rPr>
                                    <w:t>Wastewater treatment fugitive emissions</w:t>
                                  </w:r>
                                </w:p>
                                <w:p w:rsidRPr="003B6433" w:rsidR="00C71640" w:rsidP="00125013" w:rsidRDefault="00C71640" w14:paraId="14E90A3E" w14:textId="103ECE27">
                                  <w:pPr>
                                    <w:rPr>
                                      <w:rFonts w:ascii="Arial" w:hAnsi="Arial" w:cs="Arial"/>
                                      <w:color w:val="033323"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 name="Group 4"/>
                          <wpg:cNvGrpSpPr/>
                          <wpg:grpSpPr>
                            <a:xfrm>
                              <a:off x="230588" y="413444"/>
                              <a:ext cx="3654384" cy="3561739"/>
                              <a:chOff x="0" y="-24"/>
                              <a:chExt cx="3654384" cy="3561739"/>
                            </a:xfrm>
                          </wpg:grpSpPr>
                          <wps:wsp>
                            <wps:cNvPr id="72" name="Rectangle 72"/>
                            <wps:cNvSpPr/>
                            <wps:spPr>
                              <a:xfrm>
                                <a:off x="0" y="0"/>
                                <a:ext cx="1711325" cy="35617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657B3F" w:rsidR="00C71640" w:rsidP="002F0BE0" w:rsidRDefault="00C71640" w14:paraId="6DD7D03B" w14:textId="77777777">
                                  <w:pPr>
                                    <w:rPr>
                                      <w:rFonts w:ascii="Arial" w:hAnsi="Arial" w:cs="Arial"/>
                                      <w:b/>
                                      <w:color w:val="033323" w:themeColor="text1"/>
                                      <w:sz w:val="20"/>
                                      <w:szCs w:val="20"/>
                                      <w:u w:val="single"/>
                                    </w:rPr>
                                  </w:pPr>
                                  <w:r w:rsidRPr="00657B3F">
                                    <w:rPr>
                                      <w:rFonts w:ascii="Arial" w:hAnsi="Arial" w:cs="Arial"/>
                                      <w:b/>
                                      <w:color w:val="033323" w:themeColor="text1"/>
                                      <w:sz w:val="20"/>
                                      <w:szCs w:val="20"/>
                                      <w:u w:val="single"/>
                                    </w:rPr>
                                    <w:t>Quantified</w:t>
                                  </w:r>
                                </w:p>
                                <w:p w:rsidR="0061263E" w:rsidP="0061263E" w:rsidRDefault="0061263E" w14:paraId="60FB7AEF" w14:textId="77777777">
                                  <w:pPr>
                                    <w:rPr>
                                      <w:rFonts w:ascii="Arial" w:hAnsi="Arial" w:cs="Arial"/>
                                      <w:color w:val="000000"/>
                                      <w:sz w:val="18"/>
                                      <w:szCs w:val="18"/>
                                    </w:rPr>
                                  </w:pPr>
                                  <w:r>
                                    <w:rPr>
                                      <w:rFonts w:ascii="Arial" w:hAnsi="Arial" w:cs="Arial"/>
                                      <w:color w:val="000000"/>
                                      <w:sz w:val="18"/>
                                      <w:szCs w:val="18"/>
                                    </w:rPr>
                                    <w:t>Accommodation and facilities</w:t>
                                  </w:r>
                                </w:p>
                                <w:p w:rsidRPr="007D70D2" w:rsidR="00561435" w:rsidP="0061263E" w:rsidRDefault="00BB2FD4" w14:paraId="453D187C" w14:textId="25D5716A">
                                  <w:pPr>
                                    <w:rPr>
                                      <w:rFonts w:ascii="Arial" w:hAnsi="Arial" w:cs="Arial"/>
                                      <w:color w:val="033323" w:themeColor="accent1"/>
                                      <w:sz w:val="18"/>
                                      <w:szCs w:val="18"/>
                                    </w:rPr>
                                  </w:pPr>
                                  <w:r>
                                    <w:rPr>
                                      <w:rFonts w:ascii="Arial" w:hAnsi="Arial" w:cs="Arial"/>
                                      <w:color w:val="000000"/>
                                      <w:sz w:val="18"/>
                                      <w:szCs w:val="18"/>
                                    </w:rPr>
                                    <w:t>Stationary energy (gaseous fuels)</w:t>
                                  </w:r>
                                  <w:r w:rsidRPr="00780AE5" w:rsidR="0061263E">
                                    <w:rPr>
                                      <w:rFonts w:ascii="Arial" w:hAnsi="Arial" w:cs="Arial"/>
                                      <w:color w:val="171717" w:themeColor="background2" w:themeShade="1A"/>
                                      <w:sz w:val="18"/>
                                      <w:szCs w:val="18"/>
                                    </w:rPr>
                                    <w:t xml:space="preserve"> </w:t>
                                  </w:r>
                                </w:p>
                                <w:p w:rsidR="00C71640" w:rsidP="002F0BE0" w:rsidRDefault="004E78CD" w14:paraId="072085CF" w14:textId="294752C9">
                                  <w:pPr>
                                    <w:rPr>
                                      <w:rFonts w:ascii="Arial" w:hAnsi="Arial" w:cs="Arial"/>
                                      <w:color w:val="000000"/>
                                      <w:sz w:val="18"/>
                                      <w:szCs w:val="18"/>
                                    </w:rPr>
                                  </w:pPr>
                                  <w:r>
                                    <w:rPr>
                                      <w:rFonts w:ascii="Arial" w:hAnsi="Arial" w:cs="Arial"/>
                                      <w:color w:val="000000"/>
                                      <w:sz w:val="18"/>
                                      <w:szCs w:val="18"/>
                                    </w:rPr>
                                    <w:t>Stationary energy (liquid fuels)</w:t>
                                  </w:r>
                                </w:p>
                                <w:p w:rsidR="00204568" w:rsidP="002F0BE0" w:rsidRDefault="00204568" w14:paraId="515E4351" w14:textId="28494FFF">
                                  <w:pPr>
                                    <w:rPr>
                                      <w:rFonts w:ascii="Arial" w:hAnsi="Arial" w:cs="Arial"/>
                                      <w:color w:val="000000"/>
                                      <w:sz w:val="18"/>
                                      <w:szCs w:val="18"/>
                                    </w:rPr>
                                  </w:pPr>
                                  <w:r>
                                    <w:rPr>
                                      <w:rFonts w:ascii="Arial" w:hAnsi="Arial" w:cs="Arial"/>
                                      <w:color w:val="000000"/>
                                      <w:sz w:val="18"/>
                                      <w:szCs w:val="18"/>
                                    </w:rPr>
                                    <w:t>Transport (air)</w:t>
                                  </w:r>
                                </w:p>
                                <w:p w:rsidR="00F14168" w:rsidP="002F0BE0" w:rsidRDefault="00F14168" w14:paraId="2FD102CA" w14:textId="0064BC01">
                                  <w:pPr>
                                    <w:rPr>
                                      <w:rFonts w:ascii="Arial" w:hAnsi="Arial" w:cs="Arial"/>
                                      <w:color w:val="000000"/>
                                      <w:sz w:val="18"/>
                                      <w:szCs w:val="18"/>
                                    </w:rPr>
                                  </w:pPr>
                                  <w:r>
                                    <w:rPr>
                                      <w:rFonts w:ascii="Arial" w:hAnsi="Arial" w:cs="Arial"/>
                                      <w:color w:val="000000"/>
                                      <w:sz w:val="18"/>
                                      <w:szCs w:val="18"/>
                                    </w:rPr>
                                    <w:t>Transport (land and sea)</w:t>
                                  </w:r>
                                </w:p>
                                <w:p w:rsidR="00180ED9" w:rsidP="002F0BE0" w:rsidRDefault="00180ED9" w14:paraId="002EEE8B" w14:textId="238207B7">
                                  <w:pPr>
                                    <w:rPr>
                                      <w:rFonts w:ascii="Arial" w:hAnsi="Arial" w:cs="Arial"/>
                                      <w:color w:val="000000"/>
                                      <w:sz w:val="18"/>
                                      <w:szCs w:val="18"/>
                                    </w:rPr>
                                  </w:pPr>
                                  <w:r>
                                    <w:rPr>
                                      <w:rFonts w:ascii="Arial" w:hAnsi="Arial" w:cs="Arial"/>
                                      <w:color w:val="000000"/>
                                      <w:sz w:val="18"/>
                                      <w:szCs w:val="18"/>
                                    </w:rPr>
                                    <w:t>Waste</w:t>
                                  </w:r>
                                </w:p>
                                <w:p w:rsidRPr="000B0D1D" w:rsidR="001360E8" w:rsidP="002F0BE0" w:rsidRDefault="001360E8" w14:paraId="22FA4166" w14:textId="75AB9BA0">
                                  <w:pPr>
                                    <w:rPr>
                                      <w:rFonts w:ascii="Arial" w:hAnsi="Arial" w:cs="Arial"/>
                                      <w:color w:val="033323" w:themeColor="accent1"/>
                                      <w:sz w:val="18"/>
                                      <w:szCs w:val="18"/>
                                    </w:rPr>
                                  </w:pPr>
                                  <w:r>
                                    <w:rPr>
                                      <w:rFonts w:ascii="Arial" w:hAnsi="Arial" w:cs="Arial"/>
                                      <w:color w:val="000000"/>
                                      <w:sz w:val="18"/>
                                      <w:szCs w:val="18"/>
                                    </w:rPr>
                                    <w:t>Working from home</w:t>
                                  </w:r>
                                </w:p>
                                <w:p w:rsidRPr="000B0D1D" w:rsidR="00C71640" w:rsidP="002F0BE0" w:rsidRDefault="00C71640" w14:paraId="771C8242" w14:textId="33C3B4CB">
                                  <w:pPr>
                                    <w:rPr>
                                      <w:rFonts w:ascii="Arial" w:hAnsi="Arial" w:cs="Arial"/>
                                      <w:color w:val="033323" w:themeColor="accen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Rectangle 73"/>
                            <wps:cNvSpPr/>
                            <wps:spPr>
                              <a:xfrm>
                                <a:off x="1939884" y="-24"/>
                                <a:ext cx="1714500" cy="2338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657B3F" w:rsidR="00C71640" w:rsidP="002F0BE0" w:rsidRDefault="00C71640" w14:paraId="23890CA1" w14:textId="77777777">
                                  <w:pPr>
                                    <w:rPr>
                                      <w:rFonts w:ascii="Arial" w:hAnsi="Arial" w:cs="Arial"/>
                                      <w:b/>
                                      <w:color w:val="033323" w:themeColor="text1"/>
                                      <w:sz w:val="20"/>
                                      <w:szCs w:val="20"/>
                                      <w:u w:val="single"/>
                                    </w:rPr>
                                  </w:pPr>
                                  <w:r w:rsidRPr="00657B3F">
                                    <w:rPr>
                                      <w:rFonts w:ascii="Arial" w:hAnsi="Arial" w:cs="Arial"/>
                                      <w:b/>
                                      <w:color w:val="033323" w:themeColor="text1"/>
                                      <w:sz w:val="20"/>
                                      <w:szCs w:val="20"/>
                                      <w:u w:val="single"/>
                                    </w:rPr>
                                    <w:t>Non-quantified</w:t>
                                  </w:r>
                                </w:p>
                                <w:p w:rsidRPr="00393DD4" w:rsidR="00C71640" w:rsidP="002F0BE0" w:rsidRDefault="00C71640" w14:paraId="5BB64E9C" w14:textId="0E1E9D8D">
                                  <w:pPr>
                                    <w:rPr>
                                      <w:rFonts w:ascii="Arial" w:hAnsi="Arial" w:cs="Arial"/>
                                      <w:color w:val="171717" w:themeColor="background2" w:themeShade="1A"/>
                                      <w:sz w:val="18"/>
                                      <w:szCs w:val="18"/>
                                    </w:rPr>
                                  </w:pPr>
                                  <w:r w:rsidRPr="00393DD4" w:rsidDel="002F0BE0">
                                    <w:rPr>
                                      <w:rFonts w:ascii="Arial" w:hAnsi="Arial" w:cs="Arial"/>
                                      <w:color w:val="171717" w:themeColor="background2" w:themeShade="1A"/>
                                      <w:sz w:val="18"/>
                                      <w:szCs w:val="18"/>
                                    </w:rPr>
                                    <w:t xml:space="preserve"> </w:t>
                                  </w:r>
                                  <w:r w:rsidR="000362E8">
                                    <w:rPr>
                                      <w:rFonts w:ascii="Arial" w:hAnsi="Arial" w:cs="Arial"/>
                                      <w:color w:val="171717" w:themeColor="background2" w:themeShade="1A"/>
                                      <w:sz w:val="18"/>
                                      <w:szCs w:val="18"/>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7" name="Text Box 27"/>
                        <wps:cNvSpPr txBox="1"/>
                        <wps:spPr>
                          <a:xfrm>
                            <a:off x="111312" y="103367"/>
                            <a:ext cx="2138907" cy="2299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7F2FAF" w:rsidR="00C71640" w:rsidP="002F0BE0" w:rsidRDefault="00C71640" w14:paraId="1239BE82" w14:textId="40ED628A">
                              <w:pPr>
                                <w:rPr>
                                  <w:rFonts w:ascii="Arial" w:hAnsi="Arial" w:cs="Arial"/>
                                  <w:b/>
                                  <w:color w:val="FFFFFF" w:themeColor="background1"/>
                                  <w:sz w:val="20"/>
                                  <w:szCs w:val="20"/>
                                </w:rPr>
                              </w:pPr>
                              <w:r>
                                <w:rPr>
                                  <w:rFonts w:ascii="Arial" w:hAnsi="Arial" w:cs="Arial"/>
                                  <w:b/>
                                  <w:color w:val="FFFFFF" w:themeColor="background1"/>
                                  <w:sz w:val="20"/>
                                  <w:szCs w:val="20"/>
                                </w:rPr>
                                <w:t>Inside e</w:t>
                              </w:r>
                              <w:r w:rsidRPr="007F2FAF">
                                <w:rPr>
                                  <w:rFonts w:ascii="Arial" w:hAnsi="Arial" w:cs="Arial"/>
                                  <w:b/>
                                  <w:color w:val="FFFFFF" w:themeColor="background1"/>
                                  <w:sz w:val="20"/>
                                  <w:szCs w:val="20"/>
                                </w:rPr>
                                <w:t>missions boundary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1CE1DF18">
              <v:group id="Group 7" style="position:absolute;margin-left:0;margin-top:1.9pt;width:445.75pt;height:437.25pt;z-index:251658246;mso-position-horizontal:left;mso-position-horizontal-relative:margin;mso-width-relative:margin;mso-height-relative:margin" coordsize="56613,42221" o:spid="_x0000_s1030" w14:anchorId="28C3D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">
                <v:group id="Group 6" style="position:absolute;width:56613;height:42221" coordsize="56613,42221"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3" style="position:absolute;width:56613;height:42221" coordsize="56613,42221"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57" style="position:absolute;width:41389;height:42221;visibility:visible;mso-wrap-style:square;v-text-anchor:middle" o:spid="_x0000_s1033" fillcolor="#033323"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">
                      <v:textbox>
                        <w:txbxContent>
                          <w:p w:rsidR="00C71640" w:rsidP="002F0BE0" w:rsidRDefault="00C71640" w14:paraId="0D0B940D" w14:textId="77777777">
                            <w:pPr>
                              <w:rPr>
                                <w:color w:val="033323" w:themeColor="accent1"/>
                              </w:rPr>
                            </w:pPr>
                          </w:p>
                          <w:p w:rsidR="00C71640" w:rsidP="002F0BE0" w:rsidRDefault="00C71640" w14:paraId="0E27B00A" w14:textId="77777777">
                            <w:pPr>
                              <w:rPr>
                                <w:color w:val="033323" w:themeColor="accent1"/>
                              </w:rPr>
                            </w:pPr>
                          </w:p>
                          <w:p w:rsidR="00C71640" w:rsidP="002F0BE0" w:rsidRDefault="00C71640" w14:paraId="60061E4C" w14:textId="77777777">
                            <w:pPr>
                              <w:rPr>
                                <w:color w:val="033323" w:themeColor="accent1"/>
                              </w:rPr>
                            </w:pPr>
                          </w:p>
                          <w:p w:rsidR="00C71640" w:rsidP="002F0BE0" w:rsidRDefault="00C71640" w14:paraId="44EAFD9C" w14:textId="77777777">
                            <w:pPr>
                              <w:rPr>
                                <w:color w:val="033323" w:themeColor="accent1"/>
                              </w:rPr>
                            </w:pPr>
                          </w:p>
                          <w:p w:rsidR="00C71640" w:rsidP="002F0BE0" w:rsidRDefault="00C71640" w14:paraId="4B94D5A5" w14:textId="77777777">
                            <w:pPr>
                              <w:rPr>
                                <w:color w:val="033323" w:themeColor="accent1"/>
                              </w:rPr>
                            </w:pPr>
                          </w:p>
                          <w:p w:rsidR="00C71640" w:rsidP="002F0BE0" w:rsidRDefault="00C71640" w14:paraId="3DEEC669" w14:textId="77777777">
                            <w:pPr>
                              <w:rPr>
                                <w:color w:val="033323" w:themeColor="accent1"/>
                              </w:rPr>
                            </w:pPr>
                          </w:p>
                          <w:p w:rsidR="00C71640" w:rsidP="002F0BE0" w:rsidRDefault="00C71640" w14:paraId="3656B9AB" w14:textId="77777777">
                            <w:pPr>
                              <w:rPr>
                                <w:color w:val="033323" w:themeColor="accent1"/>
                              </w:rPr>
                            </w:pPr>
                          </w:p>
                          <w:p w:rsidR="00C71640" w:rsidP="002F0BE0" w:rsidRDefault="00C71640" w14:paraId="45FB0818" w14:textId="77777777">
                            <w:pPr>
                              <w:rPr>
                                <w:color w:val="033323" w:themeColor="accent1"/>
                              </w:rPr>
                            </w:pPr>
                          </w:p>
                          <w:p w:rsidR="00C71640" w:rsidP="002F0BE0" w:rsidRDefault="00C71640" w14:paraId="049F31CB" w14:textId="77777777">
                            <w:pPr>
                              <w:rPr>
                                <w:color w:val="033323" w:themeColor="accent1"/>
                              </w:rPr>
                            </w:pPr>
                          </w:p>
                          <w:p w:rsidR="00C71640" w:rsidP="002F0BE0" w:rsidRDefault="00C71640" w14:paraId="53128261" w14:textId="77777777">
                            <w:pPr>
                              <w:rPr>
                                <w:color w:val="033323" w:themeColor="accent1"/>
                              </w:rPr>
                            </w:pPr>
                          </w:p>
                          <w:p w:rsidR="00C71640" w:rsidP="002F0BE0" w:rsidRDefault="00C71640" w14:paraId="62486C05" w14:textId="11CECB2D">
                            <w:pPr>
                              <w:rPr>
                                <w:color w:val="033323" w:themeColor="accent1"/>
                              </w:rPr>
                            </w:pPr>
                          </w:p>
                          <w:p w:rsidR="00C71640" w:rsidP="002F0BE0" w:rsidRDefault="00C71640" w14:paraId="4101652C" w14:textId="088912DA">
                            <w:pPr>
                              <w:rPr>
                                <w:color w:val="033323" w:themeColor="accent1"/>
                              </w:rPr>
                            </w:pPr>
                          </w:p>
                          <w:p w:rsidR="00C71640" w:rsidP="00532288" w:rsidRDefault="00C71640" w14:paraId="4B99056E" w14:textId="77777777">
                            <w:pPr>
                              <w:rPr>
                                <w:rFonts w:ascii="Arial" w:hAnsi="Arial" w:cs="Arial"/>
                                <w:i/>
                                <w:color w:val="033323" w:themeColor="text1"/>
                                <w:sz w:val="18"/>
                                <w:szCs w:val="18"/>
                              </w:rPr>
                            </w:pPr>
                          </w:p>
                          <w:p w:rsidRPr="00825484" w:rsidR="00C71640" w:rsidP="002F0BE0" w:rsidRDefault="00C71640" w14:paraId="1299C43A" w14:textId="77777777">
                            <w:pPr>
                              <w:rPr>
                                <w:color w:val="033323" w:themeColor="accent1"/>
                              </w:rPr>
                            </w:pPr>
                          </w:p>
                        </w:txbxContent>
                      </v:textbox>
                    </v:rect>
                    <v:rect id="Rectangle 77" style="position:absolute;left:42459;width:14154;height:42221;visibility:visible;mso-wrap-style:square;v-text-anchor:top" o:spid="_x0000_s1034" fillcolor="#dbeded"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">
                      <v:textbox>
                        <w:txbxContent>
                          <w:p w:rsidRPr="009E2482" w:rsidR="00C71640" w:rsidP="00F54A44" w:rsidRDefault="00C71640" w14:paraId="46D065B6" w14:textId="583A8895">
                            <w:pPr>
                              <w:rPr>
                                <w:rFonts w:ascii="Arial" w:hAnsi="Arial" w:cs="Arial"/>
                                <w:b/>
                                <w:color w:val="033323" w:themeColor="text1"/>
                                <w:sz w:val="20"/>
                                <w:szCs w:val="20"/>
                              </w:rPr>
                            </w:pPr>
                            <w:r w:rsidRPr="009E2482">
                              <w:rPr>
                                <w:rFonts w:ascii="Arial" w:hAnsi="Arial" w:cs="Arial"/>
                                <w:b/>
                                <w:color w:val="033323" w:themeColor="text1"/>
                                <w:sz w:val="20"/>
                                <w:szCs w:val="20"/>
                              </w:rPr>
                              <w:t xml:space="preserve">Outside emission boundary </w:t>
                            </w:r>
                          </w:p>
                          <w:p w:rsidRPr="00657B3F" w:rsidR="00C71640" w:rsidP="002F0BE0" w:rsidRDefault="00C71640" w14:paraId="765C1CE9" w14:textId="77777777">
                            <w:pPr>
                              <w:spacing w:before="240"/>
                              <w:rPr>
                                <w:rFonts w:ascii="Arial" w:hAnsi="Arial" w:cs="Arial"/>
                                <w:b/>
                                <w:color w:val="033323" w:themeColor="text1"/>
                                <w:sz w:val="20"/>
                                <w:szCs w:val="20"/>
                                <w:u w:val="single"/>
                              </w:rPr>
                            </w:pPr>
                            <w:r w:rsidRPr="00657B3F">
                              <w:rPr>
                                <w:rFonts w:ascii="Arial" w:hAnsi="Arial" w:cs="Arial"/>
                                <w:b/>
                                <w:color w:val="033323" w:themeColor="text1"/>
                                <w:sz w:val="20"/>
                                <w:szCs w:val="20"/>
                                <w:u w:val="single"/>
                              </w:rPr>
                              <w:t>Excluded</w:t>
                            </w:r>
                          </w:p>
                          <w:p w:rsidRPr="004C60F7" w:rsidR="00125013" w:rsidP="00125013" w:rsidRDefault="00125013" w14:paraId="05766942"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IT Services</w:t>
                            </w:r>
                          </w:p>
                          <w:p w:rsidRPr="004C60F7" w:rsidR="00125013" w:rsidP="00125013" w:rsidRDefault="00125013" w14:paraId="324ADF27"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Event Catering</w:t>
                            </w:r>
                          </w:p>
                          <w:p w:rsidRPr="004C60F7" w:rsidR="00125013" w:rsidP="00125013" w:rsidRDefault="00125013" w14:paraId="0569F159"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Maintenance</w:t>
                            </w:r>
                          </w:p>
                          <w:p w:rsidRPr="004C60F7" w:rsidR="00125013" w:rsidP="00125013" w:rsidRDefault="00125013" w14:paraId="278F9F24"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Purchased services</w:t>
                            </w:r>
                          </w:p>
                          <w:p w:rsidRPr="004C60F7" w:rsidR="00125013" w:rsidP="00125013" w:rsidRDefault="00125013" w14:paraId="52CBF647"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Cleaning</w:t>
                            </w:r>
                          </w:p>
                          <w:p w:rsidRPr="004C60F7" w:rsidR="00125013" w:rsidP="00125013" w:rsidRDefault="00125013" w14:paraId="34E058B5"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Consumables</w:t>
                            </w:r>
                          </w:p>
                          <w:p w:rsidRPr="004C60F7" w:rsidR="00125013" w:rsidP="00125013" w:rsidRDefault="00125013" w14:paraId="3AB5A8D8"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Downstream emissions</w:t>
                            </w:r>
                          </w:p>
                          <w:p w:rsidRPr="004C60F7" w:rsidR="00125013" w:rsidP="00125013" w:rsidRDefault="00125013" w14:paraId="4CF5E4BD"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Capital goods</w:t>
                            </w:r>
                          </w:p>
                          <w:p w:rsidRPr="004C60F7" w:rsidR="00125013" w:rsidP="00125013" w:rsidRDefault="00125013" w14:paraId="7BC40D94"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Raw materials</w:t>
                            </w:r>
                          </w:p>
                          <w:p w:rsidRPr="004C60F7" w:rsidR="00125013" w:rsidP="00125013" w:rsidRDefault="00125013" w14:paraId="3F2CB002"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Packaging materials</w:t>
                            </w:r>
                          </w:p>
                          <w:p w:rsidRPr="004C60F7" w:rsidR="00125013" w:rsidP="00125013" w:rsidRDefault="00125013" w14:paraId="75949681"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Use of products</w:t>
                            </w:r>
                          </w:p>
                          <w:p w:rsidRPr="004C60F7" w:rsidR="00125013" w:rsidP="00125013" w:rsidRDefault="00125013" w14:paraId="65D1A0F5"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Product distribution  upstream &amp; downstream</w:t>
                            </w:r>
                          </w:p>
                          <w:p w:rsidR="00125013" w:rsidP="00125013" w:rsidRDefault="00125013" w14:paraId="578DB5F6" w14:textId="77777777">
                            <w:pPr>
                              <w:rPr>
                                <w:rFonts w:ascii="Arial" w:hAnsi="Arial" w:cs="Arial"/>
                                <w:color w:val="171717" w:themeColor="background2" w:themeShade="1A"/>
                                <w:sz w:val="18"/>
                                <w:szCs w:val="18"/>
                              </w:rPr>
                            </w:pPr>
                            <w:r w:rsidRPr="004C60F7">
                              <w:rPr>
                                <w:rFonts w:ascii="Arial" w:hAnsi="Arial" w:cs="Arial"/>
                                <w:color w:val="171717" w:themeColor="background2" w:themeShade="1A"/>
                                <w:sz w:val="18"/>
                                <w:szCs w:val="18"/>
                              </w:rPr>
                              <w:t>International operations</w:t>
                            </w:r>
                          </w:p>
                          <w:p w:rsidRPr="00253911" w:rsidR="00125013" w:rsidP="00125013" w:rsidRDefault="00125013" w14:paraId="2FD254E6" w14:textId="77777777">
                            <w:pPr>
                              <w:rPr>
                                <w:rFonts w:ascii="Arial" w:hAnsi="Arial" w:cs="Arial"/>
                                <w:color w:val="171717" w:themeColor="background2" w:themeShade="1A"/>
                                <w:sz w:val="18"/>
                                <w:szCs w:val="18"/>
                              </w:rPr>
                            </w:pPr>
                            <w:r w:rsidRPr="00A8025A">
                              <w:rPr>
                                <w:rFonts w:ascii="Arial" w:hAnsi="Arial" w:cs="Arial"/>
                                <w:color w:val="171717" w:themeColor="background2" w:themeShade="1A"/>
                                <w:sz w:val="18"/>
                                <w:szCs w:val="18"/>
                              </w:rPr>
                              <w:t>Wastewater treatment fugitive emissions</w:t>
                            </w:r>
                          </w:p>
                          <w:p w:rsidRPr="003B6433" w:rsidR="00C71640" w:rsidP="00125013" w:rsidRDefault="00C71640" w14:paraId="4DDBEF00" w14:textId="103ECE27">
                            <w:pPr>
                              <w:rPr>
                                <w:rFonts w:ascii="Arial" w:hAnsi="Arial" w:cs="Arial"/>
                                <w:color w:val="033323" w:themeColor="text1"/>
                                <w:sz w:val="18"/>
                                <w:szCs w:val="18"/>
                              </w:rPr>
                            </w:pPr>
                          </w:p>
                        </w:txbxContent>
                      </v:textbox>
                    </v:rect>
                  </v:group>
                  <v:group id="Group 4" style="position:absolute;left:2305;top:4134;width:36544;height:35617" coordsize="36543,35617" coordorigin=""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72" style="position:absolute;width:17113;height:35617;visibility:visible;mso-wrap-style:square;v-text-anchor:top" o:spid="_x0000_s1036"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">
                      <v:textbox>
                        <w:txbxContent>
                          <w:p w:rsidRPr="00657B3F" w:rsidR="00C71640" w:rsidP="002F0BE0" w:rsidRDefault="00C71640" w14:paraId="3D6932F9" w14:textId="77777777">
                            <w:pPr>
                              <w:rPr>
                                <w:rFonts w:ascii="Arial" w:hAnsi="Arial" w:cs="Arial"/>
                                <w:b/>
                                <w:color w:val="033323" w:themeColor="text1"/>
                                <w:sz w:val="20"/>
                                <w:szCs w:val="20"/>
                                <w:u w:val="single"/>
                              </w:rPr>
                            </w:pPr>
                            <w:r w:rsidRPr="00657B3F">
                              <w:rPr>
                                <w:rFonts w:ascii="Arial" w:hAnsi="Arial" w:cs="Arial"/>
                                <w:b/>
                                <w:color w:val="033323" w:themeColor="text1"/>
                                <w:sz w:val="20"/>
                                <w:szCs w:val="20"/>
                                <w:u w:val="single"/>
                              </w:rPr>
                              <w:t>Quantified</w:t>
                            </w:r>
                          </w:p>
                          <w:p w:rsidR="0061263E" w:rsidP="0061263E" w:rsidRDefault="0061263E" w14:paraId="5AEC4726" w14:textId="77777777">
                            <w:pPr>
                              <w:rPr>
                                <w:rFonts w:ascii="Arial" w:hAnsi="Arial" w:cs="Arial"/>
                                <w:color w:val="000000"/>
                                <w:sz w:val="18"/>
                                <w:szCs w:val="18"/>
                              </w:rPr>
                            </w:pPr>
                            <w:r>
                              <w:rPr>
                                <w:rFonts w:ascii="Arial" w:hAnsi="Arial" w:cs="Arial"/>
                                <w:color w:val="000000"/>
                                <w:sz w:val="18"/>
                                <w:szCs w:val="18"/>
                              </w:rPr>
                              <w:t>Accommodation and facilities</w:t>
                            </w:r>
                          </w:p>
                          <w:p w:rsidRPr="007D70D2" w:rsidR="00561435" w:rsidP="0061263E" w:rsidRDefault="00BB2FD4" w14:paraId="57B05FF5" w14:textId="25D5716A">
                            <w:pPr>
                              <w:rPr>
                                <w:rFonts w:ascii="Arial" w:hAnsi="Arial" w:cs="Arial"/>
                                <w:color w:val="033323" w:themeColor="accent1"/>
                                <w:sz w:val="18"/>
                                <w:szCs w:val="18"/>
                              </w:rPr>
                            </w:pPr>
                            <w:r>
                              <w:rPr>
                                <w:rFonts w:ascii="Arial" w:hAnsi="Arial" w:cs="Arial"/>
                                <w:color w:val="000000"/>
                                <w:sz w:val="18"/>
                                <w:szCs w:val="18"/>
                              </w:rPr>
                              <w:t>Stationary energy (gaseous fuels)</w:t>
                            </w:r>
                            <w:r w:rsidRPr="00780AE5" w:rsidR="0061263E">
                              <w:rPr>
                                <w:rFonts w:ascii="Arial" w:hAnsi="Arial" w:cs="Arial"/>
                                <w:color w:val="171717" w:themeColor="background2" w:themeShade="1A"/>
                                <w:sz w:val="18"/>
                                <w:szCs w:val="18"/>
                              </w:rPr>
                              <w:t xml:space="preserve"> </w:t>
                            </w:r>
                          </w:p>
                          <w:p w:rsidR="00C71640" w:rsidP="002F0BE0" w:rsidRDefault="004E78CD" w14:paraId="0E3C72B8" w14:textId="294752C9">
                            <w:pPr>
                              <w:rPr>
                                <w:rFonts w:ascii="Arial" w:hAnsi="Arial" w:cs="Arial"/>
                                <w:color w:val="000000"/>
                                <w:sz w:val="18"/>
                                <w:szCs w:val="18"/>
                              </w:rPr>
                            </w:pPr>
                            <w:r>
                              <w:rPr>
                                <w:rFonts w:ascii="Arial" w:hAnsi="Arial" w:cs="Arial"/>
                                <w:color w:val="000000"/>
                                <w:sz w:val="18"/>
                                <w:szCs w:val="18"/>
                              </w:rPr>
                              <w:t>Stationary energy (liquid fuels)</w:t>
                            </w:r>
                          </w:p>
                          <w:p w:rsidR="00204568" w:rsidP="002F0BE0" w:rsidRDefault="00204568" w14:paraId="3355E9EE" w14:textId="28494FFF">
                            <w:pPr>
                              <w:rPr>
                                <w:rFonts w:ascii="Arial" w:hAnsi="Arial" w:cs="Arial"/>
                                <w:color w:val="000000"/>
                                <w:sz w:val="18"/>
                                <w:szCs w:val="18"/>
                              </w:rPr>
                            </w:pPr>
                            <w:r>
                              <w:rPr>
                                <w:rFonts w:ascii="Arial" w:hAnsi="Arial" w:cs="Arial"/>
                                <w:color w:val="000000"/>
                                <w:sz w:val="18"/>
                                <w:szCs w:val="18"/>
                              </w:rPr>
                              <w:t>Transport (air)</w:t>
                            </w:r>
                          </w:p>
                          <w:p w:rsidR="00F14168" w:rsidP="002F0BE0" w:rsidRDefault="00F14168" w14:paraId="36C9268B" w14:textId="0064BC01">
                            <w:pPr>
                              <w:rPr>
                                <w:rFonts w:ascii="Arial" w:hAnsi="Arial" w:cs="Arial"/>
                                <w:color w:val="000000"/>
                                <w:sz w:val="18"/>
                                <w:szCs w:val="18"/>
                              </w:rPr>
                            </w:pPr>
                            <w:r>
                              <w:rPr>
                                <w:rFonts w:ascii="Arial" w:hAnsi="Arial" w:cs="Arial"/>
                                <w:color w:val="000000"/>
                                <w:sz w:val="18"/>
                                <w:szCs w:val="18"/>
                              </w:rPr>
                              <w:t>Transport (land and sea)</w:t>
                            </w:r>
                          </w:p>
                          <w:p w:rsidR="00180ED9" w:rsidP="002F0BE0" w:rsidRDefault="00180ED9" w14:paraId="48847928" w14:textId="238207B7">
                            <w:pPr>
                              <w:rPr>
                                <w:rFonts w:ascii="Arial" w:hAnsi="Arial" w:cs="Arial"/>
                                <w:color w:val="000000"/>
                                <w:sz w:val="18"/>
                                <w:szCs w:val="18"/>
                              </w:rPr>
                            </w:pPr>
                            <w:r>
                              <w:rPr>
                                <w:rFonts w:ascii="Arial" w:hAnsi="Arial" w:cs="Arial"/>
                                <w:color w:val="000000"/>
                                <w:sz w:val="18"/>
                                <w:szCs w:val="18"/>
                              </w:rPr>
                              <w:t>Waste</w:t>
                            </w:r>
                          </w:p>
                          <w:p w:rsidRPr="000B0D1D" w:rsidR="001360E8" w:rsidP="002F0BE0" w:rsidRDefault="001360E8" w14:paraId="6A9CB9A4" w14:textId="75AB9BA0">
                            <w:pPr>
                              <w:rPr>
                                <w:rFonts w:ascii="Arial" w:hAnsi="Arial" w:cs="Arial"/>
                                <w:color w:val="033323" w:themeColor="accent1"/>
                                <w:sz w:val="18"/>
                                <w:szCs w:val="18"/>
                              </w:rPr>
                            </w:pPr>
                            <w:r>
                              <w:rPr>
                                <w:rFonts w:ascii="Arial" w:hAnsi="Arial" w:cs="Arial"/>
                                <w:color w:val="000000"/>
                                <w:sz w:val="18"/>
                                <w:szCs w:val="18"/>
                              </w:rPr>
                              <w:t>Working from home</w:t>
                            </w:r>
                          </w:p>
                          <w:p w:rsidRPr="000B0D1D" w:rsidR="00C71640" w:rsidP="002F0BE0" w:rsidRDefault="00C71640" w14:paraId="3461D779" w14:textId="33C3B4CB">
                            <w:pPr>
                              <w:rPr>
                                <w:rFonts w:ascii="Arial" w:hAnsi="Arial" w:cs="Arial"/>
                                <w:color w:val="033323" w:themeColor="accent1"/>
                                <w:sz w:val="18"/>
                                <w:szCs w:val="18"/>
                              </w:rPr>
                            </w:pPr>
                          </w:p>
                        </w:txbxContent>
                      </v:textbox>
                    </v:rect>
                    <v:rect id="Rectangle 73" style="position:absolute;left:19398;width:17145;height:23385;visibility:visible;mso-wrap-style:square;v-text-anchor:top" o:spid="_x0000_s1037"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">
                      <v:textbox>
                        <w:txbxContent>
                          <w:p w:rsidRPr="00657B3F" w:rsidR="00C71640" w:rsidP="002F0BE0" w:rsidRDefault="00C71640" w14:paraId="726264D0" w14:textId="77777777">
                            <w:pPr>
                              <w:rPr>
                                <w:rFonts w:ascii="Arial" w:hAnsi="Arial" w:cs="Arial"/>
                                <w:b/>
                                <w:color w:val="033323" w:themeColor="text1"/>
                                <w:sz w:val="20"/>
                                <w:szCs w:val="20"/>
                                <w:u w:val="single"/>
                              </w:rPr>
                            </w:pPr>
                            <w:r w:rsidRPr="00657B3F">
                              <w:rPr>
                                <w:rFonts w:ascii="Arial" w:hAnsi="Arial" w:cs="Arial"/>
                                <w:b/>
                                <w:color w:val="033323" w:themeColor="text1"/>
                                <w:sz w:val="20"/>
                                <w:szCs w:val="20"/>
                                <w:u w:val="single"/>
                              </w:rPr>
                              <w:t>Non-quantified</w:t>
                            </w:r>
                          </w:p>
                          <w:p w:rsidRPr="00393DD4" w:rsidR="00C71640" w:rsidP="002F0BE0" w:rsidRDefault="00C71640" w14:paraId="22EC47C8" w14:textId="0E1E9D8D">
                            <w:pPr>
                              <w:rPr>
                                <w:rFonts w:ascii="Arial" w:hAnsi="Arial" w:cs="Arial"/>
                                <w:color w:val="171717" w:themeColor="background2" w:themeShade="1A"/>
                                <w:sz w:val="18"/>
                                <w:szCs w:val="18"/>
                              </w:rPr>
                            </w:pPr>
                            <w:r w:rsidRPr="00393DD4" w:rsidDel="002F0BE0">
                              <w:rPr>
                                <w:rFonts w:ascii="Arial" w:hAnsi="Arial" w:cs="Arial"/>
                                <w:color w:val="171717" w:themeColor="background2" w:themeShade="1A"/>
                                <w:sz w:val="18"/>
                                <w:szCs w:val="18"/>
                              </w:rPr>
                              <w:t xml:space="preserve"> </w:t>
                            </w:r>
                            <w:r w:rsidR="000362E8">
                              <w:rPr>
                                <w:rFonts w:ascii="Arial" w:hAnsi="Arial" w:cs="Arial"/>
                                <w:color w:val="171717" w:themeColor="background2" w:themeShade="1A"/>
                                <w:sz w:val="18"/>
                                <w:szCs w:val="18"/>
                              </w:rPr>
                              <w:t>N/A</w:t>
                            </w:r>
                          </w:p>
                        </w:txbxContent>
                      </v:textbox>
                    </v:rect>
                  </v:group>
                </v:group>
                <v:shape id="Text Box 27" style="position:absolute;left:1113;top:1033;width:21389;height:2300;visibility:visible;mso-wrap-style:square;v-text-anchor:top" o:spid="_x0000_s103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v:textbox>
                    <w:txbxContent>
                      <w:p w:rsidRPr="007F2FAF" w:rsidR="00C71640" w:rsidP="002F0BE0" w:rsidRDefault="00C71640" w14:paraId="0C43F18E" w14:textId="40ED628A">
                        <w:pPr>
                          <w:rPr>
                            <w:rFonts w:ascii="Arial" w:hAnsi="Arial" w:cs="Arial"/>
                            <w:b/>
                            <w:color w:val="FFFFFF" w:themeColor="background1"/>
                            <w:sz w:val="20"/>
                            <w:szCs w:val="20"/>
                          </w:rPr>
                        </w:pPr>
                        <w:r>
                          <w:rPr>
                            <w:rFonts w:ascii="Arial" w:hAnsi="Arial" w:cs="Arial"/>
                            <w:b/>
                            <w:color w:val="FFFFFF" w:themeColor="background1"/>
                            <w:sz w:val="20"/>
                            <w:szCs w:val="20"/>
                          </w:rPr>
                          <w:t>Inside e</w:t>
                        </w:r>
                        <w:r w:rsidRPr="007F2FAF">
                          <w:rPr>
                            <w:rFonts w:ascii="Arial" w:hAnsi="Arial" w:cs="Arial"/>
                            <w:b/>
                            <w:color w:val="FFFFFF" w:themeColor="background1"/>
                            <w:sz w:val="20"/>
                            <w:szCs w:val="20"/>
                          </w:rPr>
                          <w:t>missions boundary</w:t>
                        </w:r>
                      </w:p>
                    </w:txbxContent>
                  </v:textbox>
                </v:shape>
                <w10:wrap anchorx="margin"/>
              </v:group>
            </w:pict>
          </mc:Fallback>
        </mc:AlternateContent>
      </w:r>
    </w:p>
    <w:p w:rsidRPr="005A18DB" w:rsidR="009E2482" w:rsidP="005C11E2" w:rsidRDefault="009E2482" w14:paraId="12EA8F90" w14:textId="77777777">
      <w:pPr>
        <w:rPr>
          <w:i/>
          <w:sz w:val="24"/>
        </w:rPr>
      </w:pPr>
    </w:p>
    <w:p w:rsidRPr="005A18DB" w:rsidR="009E2482" w:rsidP="005C11E2" w:rsidRDefault="009E2482" w14:paraId="47C5DC70" w14:textId="77777777">
      <w:pPr>
        <w:rPr>
          <w:i/>
          <w:sz w:val="24"/>
        </w:rPr>
      </w:pPr>
    </w:p>
    <w:p w:rsidRPr="005A18DB" w:rsidR="009E2482" w:rsidP="005C11E2" w:rsidRDefault="009E2482" w14:paraId="0CA68BC2" w14:textId="77777777">
      <w:pPr>
        <w:rPr>
          <w:i/>
          <w:sz w:val="24"/>
        </w:rPr>
      </w:pPr>
    </w:p>
    <w:p w:rsidRPr="005A18DB" w:rsidR="009E2482" w:rsidP="005C11E2" w:rsidRDefault="009E2482" w14:paraId="6C4C477F" w14:textId="77777777">
      <w:pPr>
        <w:rPr>
          <w:i/>
          <w:sz w:val="24"/>
        </w:rPr>
      </w:pPr>
    </w:p>
    <w:p w:rsidRPr="005A18DB" w:rsidR="009E2482" w:rsidP="005C11E2" w:rsidRDefault="009E2482" w14:paraId="455FD1EA" w14:textId="77777777">
      <w:pPr>
        <w:rPr>
          <w:i/>
          <w:sz w:val="24"/>
        </w:rPr>
      </w:pPr>
    </w:p>
    <w:p w:rsidRPr="005A18DB" w:rsidR="009E2482" w:rsidP="005C11E2" w:rsidRDefault="009E2482" w14:paraId="0804E4BD" w14:textId="77777777">
      <w:pPr>
        <w:rPr>
          <w:i/>
          <w:sz w:val="24"/>
        </w:rPr>
      </w:pPr>
    </w:p>
    <w:p w:rsidRPr="005A18DB" w:rsidR="009E2482" w:rsidP="005C11E2" w:rsidRDefault="009E2482" w14:paraId="3EC7DB43" w14:textId="77777777">
      <w:pPr>
        <w:rPr>
          <w:i/>
          <w:sz w:val="24"/>
        </w:rPr>
      </w:pPr>
    </w:p>
    <w:p w:rsidRPr="005A18DB" w:rsidR="009E2482" w:rsidP="005C11E2" w:rsidRDefault="009E2482" w14:paraId="14336073" w14:textId="77777777">
      <w:pPr>
        <w:rPr>
          <w:i/>
          <w:sz w:val="24"/>
        </w:rPr>
      </w:pPr>
    </w:p>
    <w:p w:rsidRPr="005A18DB" w:rsidR="009E2482" w:rsidP="005C11E2" w:rsidRDefault="009E2482" w14:paraId="1207DDB8" w14:textId="77777777">
      <w:pPr>
        <w:rPr>
          <w:i/>
          <w:sz w:val="24"/>
        </w:rPr>
      </w:pPr>
    </w:p>
    <w:p w:rsidRPr="005A18DB" w:rsidR="009E2482" w:rsidP="005C11E2" w:rsidRDefault="009E2482" w14:paraId="52D18953" w14:textId="1F12C161">
      <w:pPr>
        <w:rPr>
          <w:i/>
          <w:sz w:val="24"/>
        </w:rPr>
      </w:pPr>
    </w:p>
    <w:p w:rsidRPr="005A18DB" w:rsidR="009E2482" w:rsidP="005C11E2" w:rsidRDefault="009E2482" w14:paraId="4B8E18CE" w14:textId="5A6106B8">
      <w:pPr>
        <w:rPr>
          <w:i/>
          <w:sz w:val="24"/>
        </w:rPr>
      </w:pPr>
    </w:p>
    <w:p w:rsidRPr="005A18DB" w:rsidR="009E2482" w:rsidP="005C11E2" w:rsidRDefault="00532288" w14:paraId="255A8701" w14:textId="574BA15A">
      <w:pPr>
        <w:rPr>
          <w:i/>
          <w:sz w:val="24"/>
        </w:rPr>
      </w:pPr>
      <w:r w:rsidRPr="005A18DB">
        <w:rPr>
          <w:noProof/>
          <w:lang w:eastAsia="en-AU"/>
        </w:rPr>
        <mc:AlternateContent>
          <mc:Choice Requires="wps">
            <w:drawing>
              <wp:anchor distT="0" distB="0" distL="114300" distR="114300" simplePos="0" relativeHeight="251658248" behindDoc="0" locked="0" layoutInCell="1" allowOverlap="1" wp14:anchorId="27489233" wp14:editId="5F276B68">
                <wp:simplePos x="0" y="0"/>
                <wp:positionH relativeFrom="column">
                  <wp:posOffset>2176145</wp:posOffset>
                </wp:positionH>
                <wp:positionV relativeFrom="paragraph">
                  <wp:posOffset>212725</wp:posOffset>
                </wp:positionV>
                <wp:extent cx="1729063" cy="1366520"/>
                <wp:effectExtent l="0" t="0" r="5080" b="5080"/>
                <wp:wrapNone/>
                <wp:docPr id="10" name="Rectangle 10"/>
                <wp:cNvGraphicFramePr/>
                <a:graphic xmlns:a="http://schemas.openxmlformats.org/drawingml/2006/main">
                  <a:graphicData uri="http://schemas.microsoft.com/office/word/2010/wordprocessingShape">
                    <wps:wsp>
                      <wps:cNvSpPr/>
                      <wps:spPr>
                        <a:xfrm>
                          <a:off x="0" y="0"/>
                          <a:ext cx="1729063" cy="1366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657B3F" w:rsidR="00C71640" w:rsidP="0000785F" w:rsidRDefault="00C71640" w14:paraId="1DEE5217" w14:textId="77777777">
                            <w:pPr>
                              <w:rPr>
                                <w:rFonts w:ascii="Arial" w:hAnsi="Arial" w:cs="Arial"/>
                                <w:b/>
                                <w:color w:val="033323" w:themeColor="text1"/>
                                <w:sz w:val="20"/>
                                <w:szCs w:val="20"/>
                                <w:u w:val="single"/>
                              </w:rPr>
                            </w:pPr>
                            <w:r>
                              <w:rPr>
                                <w:rFonts w:ascii="Arial" w:hAnsi="Arial" w:cs="Arial"/>
                                <w:b/>
                                <w:color w:val="033323" w:themeColor="text1"/>
                                <w:sz w:val="20"/>
                                <w:szCs w:val="20"/>
                                <w:u w:val="single"/>
                              </w:rPr>
                              <w:t xml:space="preserve">Optionally included </w:t>
                            </w:r>
                          </w:p>
                          <w:p w:rsidRPr="000362E8" w:rsidR="00C71640" w:rsidP="0000785F" w:rsidRDefault="000362E8" w14:paraId="6771D2B7" w14:textId="237F8C6E">
                            <w:pPr>
                              <w:rPr>
                                <w:rFonts w:ascii="Arial" w:hAnsi="Arial" w:cs="Arial"/>
                                <w:color w:val="171717" w:themeColor="background2" w:themeShade="1A"/>
                                <w:sz w:val="18"/>
                                <w:szCs w:val="18"/>
                              </w:rPr>
                            </w:pPr>
                            <w:r w:rsidRPr="000362E8">
                              <w:rPr>
                                <w:rFonts w:ascii="Arial" w:hAnsi="Arial" w:cs="Arial"/>
                                <w:color w:val="171717" w:themeColor="background2" w:themeShade="1A"/>
                                <w:sz w:val="18"/>
                                <w:szCs w:val="18"/>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795F5B">
              <v:rect id="Rectangle 10" style="position:absolute;margin-left:171.35pt;margin-top:16.75pt;width:136.15pt;height:107.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white [3212]" stroked="f" strokeweight="1pt" w14:anchorId="27489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">
                <v:textbox>
                  <w:txbxContent>
                    <w:p w:rsidRPr="00657B3F" w:rsidR="00C71640" w:rsidP="0000785F" w:rsidRDefault="00C71640" w14:paraId="43F52518" w14:textId="77777777">
                      <w:pPr>
                        <w:rPr>
                          <w:rFonts w:ascii="Arial" w:hAnsi="Arial" w:cs="Arial"/>
                          <w:b/>
                          <w:color w:val="033323" w:themeColor="text1"/>
                          <w:sz w:val="20"/>
                          <w:szCs w:val="20"/>
                          <w:u w:val="single"/>
                        </w:rPr>
                      </w:pPr>
                      <w:r>
                        <w:rPr>
                          <w:rFonts w:ascii="Arial" w:hAnsi="Arial" w:cs="Arial"/>
                          <w:b/>
                          <w:color w:val="033323" w:themeColor="text1"/>
                          <w:sz w:val="20"/>
                          <w:szCs w:val="20"/>
                          <w:u w:val="single"/>
                        </w:rPr>
                        <w:t xml:space="preserve">Optionally included </w:t>
                      </w:r>
                    </w:p>
                    <w:p w:rsidRPr="000362E8" w:rsidR="00C71640" w:rsidP="0000785F" w:rsidRDefault="000362E8" w14:paraId="629D792A" w14:textId="237F8C6E">
                      <w:pPr>
                        <w:rPr>
                          <w:rFonts w:ascii="Arial" w:hAnsi="Arial" w:cs="Arial"/>
                          <w:color w:val="171717" w:themeColor="background2" w:themeShade="1A"/>
                          <w:sz w:val="18"/>
                          <w:szCs w:val="18"/>
                        </w:rPr>
                      </w:pPr>
                      <w:r w:rsidRPr="000362E8">
                        <w:rPr>
                          <w:rFonts w:ascii="Arial" w:hAnsi="Arial" w:cs="Arial"/>
                          <w:color w:val="171717" w:themeColor="background2" w:themeShade="1A"/>
                          <w:sz w:val="18"/>
                          <w:szCs w:val="18"/>
                        </w:rPr>
                        <w:t>N/A</w:t>
                      </w:r>
                    </w:p>
                  </w:txbxContent>
                </v:textbox>
              </v:rect>
            </w:pict>
          </mc:Fallback>
        </mc:AlternateContent>
      </w:r>
    </w:p>
    <w:p w:rsidRPr="005A18DB" w:rsidR="009E2482" w:rsidP="005C11E2" w:rsidRDefault="009E2482" w14:paraId="1CFA07FC" w14:textId="03A47C55">
      <w:pPr>
        <w:rPr>
          <w:i/>
          <w:sz w:val="24"/>
        </w:rPr>
      </w:pPr>
    </w:p>
    <w:p w:rsidRPr="005A18DB" w:rsidR="009E2482" w:rsidP="005C11E2" w:rsidRDefault="009E2482" w14:paraId="3F110120" w14:textId="77777777">
      <w:pPr>
        <w:rPr>
          <w:i/>
          <w:sz w:val="24"/>
        </w:rPr>
      </w:pPr>
    </w:p>
    <w:p w:rsidRPr="005A18DB" w:rsidR="009E2482" w:rsidP="005C11E2" w:rsidRDefault="009E2482" w14:paraId="0A64F368" w14:textId="77777777">
      <w:pPr>
        <w:rPr>
          <w:i/>
          <w:sz w:val="24"/>
        </w:rPr>
      </w:pPr>
    </w:p>
    <w:p w:rsidRPr="005A18DB" w:rsidR="009E2482" w:rsidP="005C11E2" w:rsidRDefault="009E2482" w14:paraId="5DDA9AE5" w14:textId="77777777">
      <w:pPr>
        <w:rPr>
          <w:i/>
          <w:sz w:val="24"/>
        </w:rPr>
      </w:pPr>
    </w:p>
    <w:p w:rsidRPr="005A18DB" w:rsidR="00076011" w:rsidP="005C11E2" w:rsidRDefault="00076011" w14:paraId="455A2CEF" w14:textId="77777777">
      <w:pPr>
        <w:rPr>
          <w:rFonts w:ascii="Arial" w:hAnsi="Arial" w:cs="Arial"/>
          <w:color w:val="171717" w:themeColor="background2" w:themeShade="1A"/>
        </w:rPr>
      </w:pPr>
    </w:p>
    <w:p w:rsidRPr="005A18DB" w:rsidR="00076011" w:rsidP="005C11E2" w:rsidRDefault="00076011" w14:paraId="0A4EC9CA" w14:textId="4DD60625">
      <w:pPr>
        <w:rPr>
          <w:rFonts w:ascii="Arial" w:hAnsi="Arial" w:cs="Arial"/>
          <w:color w:val="171717" w:themeColor="background2" w:themeShade="1A"/>
        </w:rPr>
      </w:pPr>
    </w:p>
    <w:p w:rsidRPr="005A18DB" w:rsidR="00264063" w:rsidP="00E4401D" w:rsidRDefault="00264063" w14:paraId="5522BFC1" w14:textId="77777777">
      <w:pPr>
        <w:pStyle w:val="Blackbodytext"/>
        <w:rPr>
          <w:lang w:val="en-AU"/>
        </w:rPr>
      </w:pPr>
    </w:p>
    <w:p w:rsidRPr="005A18DB" w:rsidR="00AE5F8D" w:rsidP="00AE50DC" w:rsidRDefault="00264063" w14:paraId="5A1826A8" w14:textId="30C26726">
      <w:r w:rsidRPr="005A18DB">
        <w:br w:type="page"/>
      </w:r>
    </w:p>
    <w:bookmarkStart w:name="_Toc219459039" w:id="7"/>
    <w:p w:rsidRPr="005A18DB" w:rsidR="00A0432B" w:rsidP="00E4509F" w:rsidRDefault="00E745B0" w14:paraId="6B8FE56D" w14:textId="5A06A425">
      <w:pPr>
        <w:pStyle w:val="Heading1"/>
      </w:pPr>
      <w:r w:rsidRPr="005A18DB">
        <w:rPr>
          <w:noProof/>
          <w:lang w:eastAsia="en-AU"/>
        </w:rPr>
        <mc:AlternateContent>
          <mc:Choice Requires="wps">
            <w:drawing>
              <wp:anchor distT="0" distB="0" distL="114300" distR="114300" simplePos="0" relativeHeight="251658241" behindDoc="1" locked="0" layoutInCell="1" allowOverlap="1" wp14:anchorId="05C11E3C" wp14:editId="5DC3A4FB">
                <wp:simplePos x="0" y="0"/>
                <wp:positionH relativeFrom="column">
                  <wp:posOffset>0</wp:posOffset>
                </wp:positionH>
                <wp:positionV relativeFrom="paragraph">
                  <wp:posOffset>-93759</wp:posOffset>
                </wp:positionV>
                <wp:extent cx="5399405" cy="431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399405" cy="431800"/>
                        </a:xfrm>
                        <a:prstGeom prst="rect">
                          <a:avLst/>
                        </a:prstGeom>
                        <a:solidFill>
                          <a:srgbClr val="003529"/>
                        </a:solidFill>
                        <a:ln w="6350">
                          <a:noFill/>
                        </a:ln>
                      </wps:spPr>
                      <wps:txbx>
                        <w:txbxContent>
                          <w:p w:rsidR="00C71640" w:rsidP="0052224A" w:rsidRDefault="00C71640" w14:paraId="65587AD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C38F0C2">
              <v:shape id="Text Box 31" style="position:absolute;left:0;text-align:left;margin-left:0;margin-top:-7.4pt;width:425.15pt;height:3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00352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" w14:anchorId="05C11E3C">
                <v:textbox>
                  <w:txbxContent>
                    <w:p w:rsidR="00C71640" w:rsidP="0052224A" w:rsidRDefault="00C71640" w14:paraId="3CF2D8B6" w14:textId="77777777"/>
                  </w:txbxContent>
                </v:textbox>
              </v:shape>
            </w:pict>
          </mc:Fallback>
        </mc:AlternateContent>
      </w:r>
      <w:r w:rsidRPr="005A18DB" w:rsidR="00A0432B">
        <w:t xml:space="preserve">Emissions </w:t>
      </w:r>
      <w:r w:rsidRPr="005A18DB" w:rsidR="00BF4787">
        <w:t>reductions</w:t>
      </w:r>
      <w:bookmarkEnd w:id="7"/>
    </w:p>
    <w:p w:rsidRPr="005A18DB" w:rsidR="00A06672" w:rsidP="000B0D1D" w:rsidRDefault="00A06672" w14:paraId="14EF9814" w14:textId="77777777">
      <w:pPr>
        <w:pStyle w:val="Heading3"/>
        <w:rPr>
          <w:lang w:val="en-AU"/>
        </w:rPr>
      </w:pPr>
      <w:r w:rsidRPr="005A18DB">
        <w:rPr>
          <w:lang w:val="en-AU"/>
        </w:rPr>
        <w:t>Emissions reduction strategy</w:t>
      </w:r>
    </w:p>
    <w:p w:rsidR="00A745C1" w:rsidP="00A745C1" w:rsidRDefault="00A745C1" w14:paraId="3AE451C6" w14:textId="77777777">
      <w:pPr>
        <w:pStyle w:val="Blueguidancetext"/>
        <w:rPr>
          <w:color w:val="auto"/>
        </w:rPr>
      </w:pPr>
      <w:r>
        <w:rPr>
          <w:color w:val="auto"/>
        </w:rPr>
        <w:t xml:space="preserve">Championing sociability and helping people to live well is what drives us to create positive change and builds a pathway to tackle some of the biggest social and environmental challenges we collectively face. </w:t>
      </w:r>
    </w:p>
    <w:p w:rsidRPr="00B948D1" w:rsidR="00A745C1" w:rsidP="00A745C1" w:rsidRDefault="00A745C1" w14:paraId="6421DB77" w14:textId="77777777">
      <w:pPr>
        <w:pStyle w:val="Blueguidancetext"/>
        <w:rPr>
          <w:color w:val="auto"/>
        </w:rPr>
      </w:pPr>
      <w:r w:rsidRPr="00D47300">
        <w:rPr>
          <w:color w:val="auto"/>
        </w:rPr>
        <w:t xml:space="preserve">Across our global business we’re working hard and investing to reduce our impact on the environment. </w:t>
      </w:r>
      <w:r w:rsidRPr="00B948D1">
        <w:rPr>
          <w:color w:val="auto"/>
        </w:rPr>
        <w:t>Climate change has the potential to disrupt our business in many ways particularly across our supply chain. Without a drastic change in course, we can only expect more frequent and intense weather events that will cause disruptions to supply chains, increase the costs of inputs and threaten the viability of our business.</w:t>
      </w:r>
    </w:p>
    <w:p w:rsidR="00A745C1" w:rsidP="00A745C1" w:rsidRDefault="00A745C1" w14:paraId="01ED4976" w14:textId="77777777">
      <w:pPr>
        <w:pStyle w:val="Blueguidancetext"/>
        <w:rPr>
          <w:color w:val="auto"/>
        </w:rPr>
      </w:pPr>
      <w:r>
        <w:rPr>
          <w:color w:val="auto"/>
        </w:rPr>
        <w:t xml:space="preserve">We have redefined our sustainability strategy under an Environmental, Social, Governance (ESG) framework. For us that means becoming a </w:t>
      </w:r>
      <w:r>
        <w:rPr>
          <w:b/>
          <w:bCs/>
          <w:color w:val="auto"/>
        </w:rPr>
        <w:t xml:space="preserve">Force for Good </w:t>
      </w:r>
      <w:r>
        <w:rPr>
          <w:color w:val="auto"/>
        </w:rPr>
        <w:t>by:</w:t>
      </w:r>
    </w:p>
    <w:p w:rsidR="00A745C1" w:rsidP="00A745C1" w:rsidRDefault="00A745C1" w14:paraId="0727F68F" w14:textId="77777777">
      <w:pPr>
        <w:pStyle w:val="Blueguidancetext"/>
        <w:numPr>
          <w:ilvl w:val="0"/>
          <w:numId w:val="46"/>
        </w:numPr>
        <w:rPr>
          <w:color w:val="auto"/>
        </w:rPr>
      </w:pPr>
      <w:r>
        <w:rPr>
          <w:color w:val="auto"/>
        </w:rPr>
        <w:t>Demonstrating brave and enduring environmental leadership</w:t>
      </w:r>
    </w:p>
    <w:p w:rsidR="00A745C1" w:rsidP="00A745C1" w:rsidRDefault="00A745C1" w14:paraId="232A7264" w14:textId="77777777">
      <w:pPr>
        <w:pStyle w:val="Blueguidancetext"/>
        <w:numPr>
          <w:ilvl w:val="0"/>
          <w:numId w:val="46"/>
        </w:numPr>
        <w:rPr>
          <w:color w:val="auto"/>
        </w:rPr>
      </w:pPr>
      <w:r>
        <w:rPr>
          <w:color w:val="auto"/>
        </w:rPr>
        <w:t>Creating long term positive social impact; and</w:t>
      </w:r>
    </w:p>
    <w:p w:rsidR="00A745C1" w:rsidP="00A745C1" w:rsidRDefault="00A745C1" w14:paraId="2E7337C4" w14:textId="77777777">
      <w:pPr>
        <w:pStyle w:val="Blueguidancetext"/>
        <w:numPr>
          <w:ilvl w:val="0"/>
          <w:numId w:val="46"/>
        </w:numPr>
        <w:rPr>
          <w:color w:val="auto"/>
        </w:rPr>
      </w:pPr>
      <w:r>
        <w:rPr>
          <w:color w:val="auto"/>
        </w:rPr>
        <w:t xml:space="preserve">Strengthening and safeguarding our Governance. </w:t>
      </w:r>
    </w:p>
    <w:p w:rsidR="00A745C1" w:rsidP="00A745C1" w:rsidRDefault="00A745C1" w14:paraId="152F35CE" w14:textId="023E8934">
      <w:pPr>
        <w:pStyle w:val="Blueguidancetext"/>
        <w:rPr>
          <w:color w:val="auto"/>
        </w:rPr>
      </w:pPr>
      <w:r>
        <w:rPr>
          <w:color w:val="auto"/>
        </w:rPr>
        <w:t xml:space="preserve">Under our environmental pillar, we </w:t>
      </w:r>
      <w:r w:rsidR="00D953C6">
        <w:rPr>
          <w:color w:val="auto"/>
        </w:rPr>
        <w:t xml:space="preserve">focus </w:t>
      </w:r>
      <w:r w:rsidRPr="00D47300">
        <w:rPr>
          <w:color w:val="auto"/>
        </w:rPr>
        <w:t>on carbon reduction in our value chain, water stewardship, driving the circular economy, waste reduction and eliminating single use plastic</w:t>
      </w:r>
      <w:r>
        <w:rPr>
          <w:color w:val="auto"/>
        </w:rPr>
        <w:t xml:space="preserve">. Goals we have committed to under this pillar include: </w:t>
      </w:r>
    </w:p>
    <w:p w:rsidR="00A745C1" w:rsidP="00A745C1" w:rsidRDefault="00A745C1" w14:paraId="4F2FE8A1" w14:textId="77777777">
      <w:pPr>
        <w:pStyle w:val="Blueguidancetext"/>
        <w:rPr>
          <w:color w:val="auto"/>
        </w:rPr>
      </w:pPr>
      <w:r w:rsidRPr="00B948D1">
        <w:rPr>
          <w:color w:val="auto"/>
        </w:rPr>
        <w:t>Our commitment to a science-based target of a 55% reduction in Scope 1 and 2 emissions</w:t>
      </w:r>
      <w:r>
        <w:rPr>
          <w:color w:val="auto"/>
        </w:rPr>
        <w:t xml:space="preserve"> and </w:t>
      </w:r>
      <w:r w:rsidRPr="00B948D1">
        <w:rPr>
          <w:color w:val="auto"/>
        </w:rPr>
        <w:t>30% reduction in Scope 3 emissions by 2030 (from a 2019 baseline)</w:t>
      </w:r>
      <w:r>
        <w:rPr>
          <w:color w:val="auto"/>
        </w:rPr>
        <w:t>.</w:t>
      </w:r>
    </w:p>
    <w:p w:rsidRPr="008C71A8" w:rsidR="00A745C1" w:rsidP="00A745C1" w:rsidRDefault="00A745C1" w14:paraId="7BFC40F0" w14:textId="77777777">
      <w:pPr>
        <w:pStyle w:val="Blueguidancetext"/>
        <w:numPr>
          <w:ilvl w:val="0"/>
          <w:numId w:val="46"/>
        </w:numPr>
        <w:rPr>
          <w:color w:val="auto"/>
        </w:rPr>
      </w:pPr>
      <w:r w:rsidRPr="008C71A8">
        <w:rPr>
          <w:color w:val="auto"/>
        </w:rPr>
        <w:t xml:space="preserve">Scope 1 and 2: Achieve world class energy efficiency through ongoing energy </w:t>
      </w:r>
      <w:proofErr w:type="spellStart"/>
      <w:r w:rsidRPr="008C71A8">
        <w:rPr>
          <w:color w:val="auto"/>
        </w:rPr>
        <w:t>optimisation</w:t>
      </w:r>
      <w:proofErr w:type="spellEnd"/>
      <w:r w:rsidRPr="008C71A8">
        <w:rPr>
          <w:color w:val="auto"/>
        </w:rPr>
        <w:t xml:space="preserve"> leveraging best practice and new technology by 2030.</w:t>
      </w:r>
    </w:p>
    <w:p w:rsidR="00A745C1" w:rsidP="00A745C1" w:rsidRDefault="00A745C1" w14:paraId="1754349F" w14:textId="77777777">
      <w:pPr>
        <w:pStyle w:val="Blueguidancetext"/>
        <w:numPr>
          <w:ilvl w:val="0"/>
          <w:numId w:val="46"/>
        </w:numPr>
        <w:rPr>
          <w:color w:val="auto"/>
        </w:rPr>
      </w:pPr>
      <w:r>
        <w:rPr>
          <w:color w:val="auto"/>
        </w:rPr>
        <w:t xml:space="preserve">Scope 2: Purchase </w:t>
      </w:r>
      <w:r w:rsidRPr="00B948D1">
        <w:rPr>
          <w:color w:val="auto"/>
        </w:rPr>
        <w:t>100% renewable electricity across all Australia and New Zealand sites by 2</w:t>
      </w:r>
      <w:r>
        <w:rPr>
          <w:color w:val="auto"/>
        </w:rPr>
        <w:t>0</w:t>
      </w:r>
      <w:r w:rsidRPr="00B948D1">
        <w:rPr>
          <w:color w:val="auto"/>
        </w:rPr>
        <w:t>25</w:t>
      </w:r>
      <w:r>
        <w:rPr>
          <w:color w:val="auto"/>
        </w:rPr>
        <w:t>.</w:t>
      </w:r>
    </w:p>
    <w:p w:rsidRPr="004E5952" w:rsidR="00A745C1" w:rsidP="00A745C1" w:rsidRDefault="00A745C1" w14:paraId="14736DF0" w14:textId="77777777">
      <w:pPr>
        <w:pStyle w:val="Blueguidancetext"/>
        <w:rPr>
          <w:color w:val="auto"/>
        </w:rPr>
      </w:pPr>
      <w:r w:rsidRPr="00B948D1">
        <w:rPr>
          <w:color w:val="auto"/>
        </w:rPr>
        <w:t xml:space="preserve">In line with our parent company Kirin, Lion has also committed to a net zero value chain by 2050. </w:t>
      </w:r>
    </w:p>
    <w:p w:rsidRPr="005A18DB" w:rsidR="00F32EBF" w:rsidP="00F32EBF" w:rsidRDefault="00F32EBF" w14:paraId="162E410B" w14:textId="22B5FE2A">
      <w:pPr>
        <w:pStyle w:val="Bullets"/>
        <w:numPr>
          <w:ilvl w:val="0"/>
          <w:numId w:val="0"/>
        </w:numPr>
        <w:rPr>
          <w:rFonts w:ascii="Arial" w:hAnsi="Arial" w:cs="Arial"/>
          <w:color w:val="0070C0"/>
          <w:sz w:val="18"/>
          <w:szCs w:val="18"/>
          <w:lang w:val="en-AU"/>
        </w:rPr>
      </w:pPr>
      <w:r w:rsidRPr="005A18DB">
        <w:rPr>
          <w:rFonts w:ascii="Arial" w:hAnsi="Arial" w:cs="Arial"/>
          <w:color w:val="0070C0"/>
          <w:sz w:val="18"/>
          <w:szCs w:val="18"/>
          <w:lang w:val="en-AU"/>
        </w:rPr>
        <w:t xml:space="preserve"> </w:t>
      </w:r>
    </w:p>
    <w:p w:rsidRPr="005A18DB" w:rsidR="003E537C" w:rsidP="00F32EBF" w:rsidRDefault="003E537C" w14:paraId="54DF6C15" w14:textId="6128598F">
      <w:pPr>
        <w:pStyle w:val="Blueguidancetext"/>
        <w:rPr>
          <w:lang w:val="en-AU"/>
        </w:rPr>
      </w:pPr>
    </w:p>
    <w:p w:rsidR="00DB0645" w:rsidP="00DB0645" w:rsidRDefault="00DB0645" w14:paraId="72B9BAD7" w14:textId="77777777">
      <w:pPr>
        <w:pStyle w:val="Blackbodytext"/>
      </w:pPr>
    </w:p>
    <w:p w:rsidR="00DB0645" w:rsidP="00DB0645" w:rsidRDefault="00DB0645" w14:paraId="47ADC352" w14:textId="77777777">
      <w:pPr>
        <w:pStyle w:val="Blackbodytext"/>
      </w:pPr>
    </w:p>
    <w:p w:rsidR="00DB0645" w:rsidP="00DB0645" w:rsidRDefault="00DB0645" w14:paraId="3A7C3411" w14:textId="77777777">
      <w:pPr>
        <w:pStyle w:val="Blackbodytext"/>
      </w:pPr>
    </w:p>
    <w:p w:rsidRPr="005A18DB" w:rsidR="003E537C" w:rsidP="00AE50DC" w:rsidRDefault="003E537C" w14:paraId="7E329469" w14:textId="2682606B">
      <w:pPr>
        <w:pStyle w:val="Heading3"/>
        <w:keepNext/>
        <w:keepLines/>
        <w:rPr>
          <w:lang w:val="en-AU"/>
        </w:rPr>
      </w:pPr>
      <w:r w:rsidRPr="005A18DB">
        <w:rPr>
          <w:lang w:val="en-AU"/>
        </w:rPr>
        <w:t>Emissions reduction actions</w:t>
      </w:r>
    </w:p>
    <w:p w:rsidRPr="000E615F" w:rsidR="00DB0645" w:rsidP="00DB0645" w:rsidRDefault="00DB0645" w14:paraId="64D8F158" w14:textId="77777777">
      <w:pPr>
        <w:pStyle w:val="Blueguidancetext"/>
        <w:rPr>
          <w:bCs/>
          <w:color w:val="auto"/>
          <w:lang w:val="en-AU"/>
        </w:rPr>
      </w:pPr>
      <w:r w:rsidRPr="000E615F">
        <w:rPr>
          <w:bCs/>
          <w:color w:val="auto"/>
          <w:lang w:val="en-AU"/>
        </w:rPr>
        <w:t xml:space="preserve">The key actions Lion took in </w:t>
      </w:r>
      <w:r>
        <w:rPr>
          <w:bCs/>
          <w:color w:val="auto"/>
          <w:lang w:val="en-AU"/>
        </w:rPr>
        <w:t>2024</w:t>
      </w:r>
      <w:r w:rsidRPr="000E615F">
        <w:rPr>
          <w:bCs/>
          <w:color w:val="auto"/>
          <w:lang w:val="en-AU"/>
        </w:rPr>
        <w:t xml:space="preserve"> to reduce emissions include:</w:t>
      </w:r>
    </w:p>
    <w:p w:rsidRPr="007F595D" w:rsidR="00DB0645" w:rsidP="00DB0645" w:rsidRDefault="00DB0645" w14:paraId="71AFA27E" w14:textId="77777777">
      <w:pPr>
        <w:pStyle w:val="Blueguidancetext"/>
        <w:numPr>
          <w:ilvl w:val="0"/>
          <w:numId w:val="47"/>
        </w:numPr>
        <w:rPr>
          <w:bCs/>
          <w:color w:val="auto"/>
          <w:lang w:val="en-AU"/>
        </w:rPr>
      </w:pPr>
      <w:r w:rsidRPr="00640F6D">
        <w:rPr>
          <w:bCs/>
          <w:color w:val="auto"/>
          <w:lang w:val="en-AU"/>
        </w:rPr>
        <w:t xml:space="preserve">Continued focus on </w:t>
      </w:r>
      <w:r>
        <w:rPr>
          <w:bCs/>
          <w:color w:val="auto"/>
          <w:lang w:val="en-AU"/>
        </w:rPr>
        <w:t>optimizing</w:t>
      </w:r>
      <w:r w:rsidRPr="00640F6D">
        <w:rPr>
          <w:bCs/>
          <w:color w:val="auto"/>
          <w:lang w:val="en-AU"/>
        </w:rPr>
        <w:t xml:space="preserve"> energy efficiency. Our Lion Energy and Water Champions network meets </w:t>
      </w:r>
      <w:r>
        <w:rPr>
          <w:bCs/>
          <w:color w:val="auto"/>
          <w:lang w:val="en-AU"/>
        </w:rPr>
        <w:t>fortnightly to optimize</w:t>
      </w:r>
      <w:r w:rsidRPr="00640F6D">
        <w:rPr>
          <w:bCs/>
          <w:color w:val="auto"/>
          <w:lang w:val="en-AU"/>
        </w:rPr>
        <w:t xml:space="preserve"> energy efficiency at each brewery.</w:t>
      </w:r>
      <w:r>
        <w:rPr>
          <w:bCs/>
          <w:color w:val="auto"/>
          <w:lang w:val="en-AU"/>
        </w:rPr>
        <w:t xml:space="preserve"> </w:t>
      </w:r>
    </w:p>
    <w:p w:rsidR="00DB0645" w:rsidP="00DB0645" w:rsidRDefault="00DB0645" w14:paraId="79F9C0B1" w14:textId="77777777">
      <w:pPr>
        <w:pStyle w:val="Blueguidancetext"/>
        <w:numPr>
          <w:ilvl w:val="0"/>
          <w:numId w:val="47"/>
        </w:numPr>
        <w:rPr>
          <w:bCs/>
          <w:color w:val="auto"/>
          <w:lang w:val="en-AU"/>
        </w:rPr>
      </w:pPr>
      <w:r w:rsidRPr="00110DB0">
        <w:rPr>
          <w:bCs/>
          <w:color w:val="auto"/>
          <w:lang w:val="en-AU"/>
        </w:rPr>
        <w:t xml:space="preserve">On-site solar electricity generation now at five sites across our Australian network Castlemaine Brewery, Little Creatures Geelong, Healesville Distillery, Murwillumbah Brewery and Stone &amp; Wood Tasting Room.  </w:t>
      </w:r>
    </w:p>
    <w:p w:rsidR="00DB0645" w:rsidP="00DB0645" w:rsidRDefault="00DB0645" w14:paraId="7D624F7E" w14:textId="77777777">
      <w:pPr>
        <w:pStyle w:val="Blueguidancetext"/>
        <w:numPr>
          <w:ilvl w:val="0"/>
          <w:numId w:val="47"/>
        </w:numPr>
        <w:rPr>
          <w:bCs/>
          <w:color w:val="auto"/>
          <w:lang w:val="en-AU"/>
        </w:rPr>
      </w:pPr>
      <w:r>
        <w:rPr>
          <w:bCs/>
          <w:color w:val="auto"/>
          <w:lang w:val="en-AU"/>
        </w:rPr>
        <w:t>Waste heat recovery</w:t>
      </w:r>
    </w:p>
    <w:p w:rsidR="00DB0645" w:rsidP="00DB0645" w:rsidRDefault="00DB0645" w14:paraId="3F908517" w14:textId="77777777">
      <w:pPr>
        <w:pStyle w:val="Blueguidancetext"/>
        <w:numPr>
          <w:ilvl w:val="0"/>
          <w:numId w:val="47"/>
        </w:numPr>
        <w:rPr>
          <w:bCs/>
          <w:color w:val="auto"/>
          <w:lang w:val="en-AU"/>
        </w:rPr>
      </w:pPr>
      <w:r>
        <w:rPr>
          <w:bCs/>
          <w:color w:val="auto"/>
          <w:lang w:val="en-AU"/>
        </w:rPr>
        <w:t>Metering improvements</w:t>
      </w:r>
    </w:p>
    <w:p w:rsidR="00DB0645" w:rsidP="00DB0645" w:rsidRDefault="00DB0645" w14:paraId="264EA7FC" w14:textId="77777777">
      <w:pPr>
        <w:pStyle w:val="Blueguidancetext"/>
        <w:numPr>
          <w:ilvl w:val="0"/>
          <w:numId w:val="47"/>
        </w:numPr>
        <w:rPr>
          <w:bCs/>
          <w:color w:val="auto"/>
          <w:lang w:val="en-AU"/>
        </w:rPr>
      </w:pPr>
      <w:r>
        <w:rPr>
          <w:bCs/>
          <w:color w:val="auto"/>
          <w:lang w:val="en-AU"/>
        </w:rPr>
        <w:t>Biogas burner improvement</w:t>
      </w:r>
    </w:p>
    <w:p w:rsidR="00DB0645" w:rsidP="00DB0645" w:rsidRDefault="00DB0645" w14:paraId="328F4637" w14:textId="77777777">
      <w:pPr>
        <w:pStyle w:val="Blueguidancetext"/>
        <w:numPr>
          <w:ilvl w:val="0"/>
          <w:numId w:val="47"/>
        </w:numPr>
        <w:rPr>
          <w:bCs/>
          <w:color w:val="auto"/>
          <w:lang w:val="en-AU"/>
        </w:rPr>
      </w:pPr>
      <w:r>
        <w:rPr>
          <w:bCs/>
          <w:color w:val="auto"/>
          <w:lang w:val="en-AU"/>
        </w:rPr>
        <w:t>Air knife replacements with low pressure blower</w:t>
      </w:r>
    </w:p>
    <w:p w:rsidR="00DB0645" w:rsidP="00DB0645" w:rsidRDefault="00DB0645" w14:paraId="3D857363" w14:textId="77777777">
      <w:pPr>
        <w:pStyle w:val="Blueguidancetext"/>
        <w:numPr>
          <w:ilvl w:val="0"/>
          <w:numId w:val="47"/>
        </w:numPr>
        <w:rPr>
          <w:bCs/>
          <w:color w:val="auto"/>
          <w:lang w:val="en-AU"/>
        </w:rPr>
      </w:pPr>
      <w:r>
        <w:rPr>
          <w:bCs/>
          <w:color w:val="auto"/>
          <w:lang w:val="en-AU"/>
        </w:rPr>
        <w:t>Brewing schedule optimisation</w:t>
      </w:r>
    </w:p>
    <w:p w:rsidR="00DB0645" w:rsidP="00DB0645" w:rsidRDefault="00DB0645" w14:paraId="43A87AC6" w14:textId="77777777">
      <w:pPr>
        <w:pStyle w:val="Blueguidancetext"/>
        <w:numPr>
          <w:ilvl w:val="0"/>
          <w:numId w:val="47"/>
        </w:numPr>
        <w:rPr>
          <w:bCs/>
          <w:color w:val="auto"/>
          <w:lang w:val="en-AU"/>
        </w:rPr>
      </w:pPr>
      <w:r>
        <w:rPr>
          <w:bCs/>
          <w:color w:val="auto"/>
          <w:lang w:val="en-AU"/>
        </w:rPr>
        <w:t>Cleaning-in-place (CIP) optimisation</w:t>
      </w:r>
    </w:p>
    <w:p w:rsidRPr="00110DB0" w:rsidR="00DB0645" w:rsidP="00DB0645" w:rsidRDefault="00DB0645" w14:paraId="317AE7A8" w14:textId="77777777">
      <w:pPr>
        <w:pStyle w:val="Blueguidancetext"/>
        <w:numPr>
          <w:ilvl w:val="0"/>
          <w:numId w:val="47"/>
        </w:numPr>
        <w:rPr>
          <w:bCs/>
          <w:color w:val="auto"/>
          <w:lang w:val="en-AU"/>
        </w:rPr>
      </w:pPr>
      <w:r>
        <w:rPr>
          <w:bCs/>
          <w:color w:val="auto"/>
          <w:lang w:val="en-AU"/>
        </w:rPr>
        <w:t>Refrigeration chiller tuning</w:t>
      </w:r>
    </w:p>
    <w:p w:rsidRPr="00640F6D" w:rsidR="00DB0645" w:rsidP="00DB0645" w:rsidRDefault="00DB0645" w14:paraId="5315D6D2" w14:textId="77777777">
      <w:pPr>
        <w:pStyle w:val="Blueguidancetext"/>
        <w:rPr>
          <w:bCs/>
          <w:color w:val="auto"/>
          <w:lang w:val="en-AU"/>
        </w:rPr>
      </w:pPr>
      <w:r w:rsidRPr="00640F6D">
        <w:rPr>
          <w:bCs/>
          <w:color w:val="auto"/>
          <w:lang w:val="en-AU"/>
        </w:rPr>
        <w:t>For further details on Lion’s emission reduction actions, please refer to our annual Sustainability report published on the Force for Good page on our corporate website: https://lionco.com/force-for-good/</w:t>
      </w:r>
    </w:p>
    <w:p w:rsidRPr="005A18DB" w:rsidR="00A74FD3" w:rsidP="00F117E1" w:rsidRDefault="00A74FD3" w14:paraId="17842D5C" w14:textId="326842D7">
      <w:pPr>
        <w:pStyle w:val="Blueguidancetext"/>
        <w:rPr>
          <w:spacing w:val="-4"/>
          <w:lang w:val="en-AU"/>
        </w:rPr>
      </w:pPr>
      <w:r w:rsidRPr="005A18DB">
        <w:rPr>
          <w:spacing w:val="-4"/>
          <w:lang w:val="en-AU"/>
        </w:rPr>
        <w:br w:type="page"/>
      </w:r>
    </w:p>
    <w:p w:rsidRPr="005A18DB" w:rsidR="00A06672" w:rsidRDefault="00A06672" w14:paraId="4B3CB425" w14:textId="0EF41187">
      <w:pPr>
        <w:pStyle w:val="Heading1"/>
        <w:shd w:val="clear" w:color="auto" w:fill="033323" w:themeFill="accent1"/>
      </w:pPr>
      <w:bookmarkStart w:name="_Toc219459040" w:id="8"/>
      <w:r w:rsidRPr="005A18DB">
        <w:t>Emissions summary</w:t>
      </w:r>
      <w:bookmarkEnd w:id="8"/>
      <w:r w:rsidRPr="005A18DB">
        <w:t xml:space="preserve"> </w:t>
      </w:r>
    </w:p>
    <w:p w:rsidRPr="00CC753E" w:rsidR="00CC753E" w:rsidP="00CC753E" w:rsidRDefault="003E537C" w14:paraId="5AAC85EA" w14:textId="37B21E32">
      <w:pPr>
        <w:pStyle w:val="Heading3"/>
        <w:rPr>
          <w:lang w:val="en-AU"/>
        </w:rPr>
      </w:pPr>
      <w:r w:rsidRPr="005A18DB">
        <w:rPr>
          <w:lang w:val="en-AU"/>
        </w:rPr>
        <w:t>Emissions over time</w:t>
      </w:r>
    </w:p>
    <w:tbl>
      <w:tblPr>
        <w:tblW w:w="8500" w:type="dxa"/>
        <w:tblBorders>
          <w:top w:val="single" w:color="A7D4D4" w:themeColor="accent4" w:sz="4" w:space="0"/>
          <w:left w:val="single" w:color="A7D4D4" w:themeColor="accent4" w:sz="4" w:space="0"/>
          <w:bottom w:val="single" w:color="A7D4D4" w:themeColor="accent4" w:sz="4" w:space="0"/>
          <w:right w:val="single" w:color="A7D4D4" w:themeColor="accent4" w:sz="4" w:space="0"/>
          <w:insideH w:val="single" w:color="A7D4D4" w:themeColor="accent4" w:sz="4" w:space="0"/>
        </w:tblBorders>
        <w:tblLook w:val="04A0" w:firstRow="1" w:lastRow="0" w:firstColumn="1" w:lastColumn="0" w:noHBand="0" w:noVBand="1"/>
      </w:tblPr>
      <w:tblGrid>
        <w:gridCol w:w="1129"/>
        <w:gridCol w:w="1134"/>
        <w:gridCol w:w="2977"/>
        <w:gridCol w:w="3260"/>
      </w:tblGrid>
      <w:tr w:rsidRPr="005A18DB" w:rsidR="00CC753E" w14:paraId="39E773F2" w14:textId="77777777">
        <w:trPr>
          <w:trHeight w:val="300"/>
        </w:trPr>
        <w:tc>
          <w:tcPr>
            <w:tcW w:w="8500" w:type="dxa"/>
            <w:gridSpan w:val="4"/>
            <w:shd w:val="clear" w:color="000000" w:fill="9DD5D7"/>
            <w:vAlign w:val="center"/>
          </w:tcPr>
          <w:p w:rsidRPr="005A18DB" w:rsidR="00CC753E" w:rsidRDefault="00CC753E" w14:paraId="0D16AC94" w14:textId="77777777">
            <w:pPr>
              <w:spacing w:after="0" w:line="240" w:lineRule="auto"/>
              <w:jc w:val="center"/>
              <w:rPr>
                <w:rFonts w:ascii="Arial" w:hAnsi="Arial" w:eastAsia="Times New Roman" w:cs="Arial"/>
                <w:b/>
                <w:bCs/>
                <w:color w:val="171717"/>
                <w:sz w:val="16"/>
                <w:szCs w:val="16"/>
                <w:lang w:eastAsia="en-AU"/>
              </w:rPr>
            </w:pPr>
            <w:r w:rsidRPr="005A18DB">
              <w:rPr>
                <w:rFonts w:ascii="Arial" w:hAnsi="Arial" w:eastAsia="Times New Roman" w:cs="Arial"/>
                <w:b/>
                <w:bCs/>
                <w:sz w:val="18"/>
                <w:szCs w:val="18"/>
                <w:lang w:eastAsia="en-AU"/>
              </w:rPr>
              <w:t>Emissions since base year</w:t>
            </w:r>
          </w:p>
        </w:tc>
      </w:tr>
      <w:tr w:rsidRPr="005A18DB" w:rsidR="00CC753E" w14:paraId="64418110" w14:textId="77777777">
        <w:trPr>
          <w:trHeight w:val="315"/>
        </w:trPr>
        <w:tc>
          <w:tcPr>
            <w:tcW w:w="1129" w:type="dxa"/>
            <w:tcBorders>
              <w:bottom w:val="single" w:color="A7D4D4" w:themeColor="accent4" w:sz="4" w:space="0"/>
            </w:tcBorders>
            <w:shd w:val="clear" w:color="auto" w:fill="EDF6F6" w:themeFill="accent4" w:themeFillTint="33"/>
            <w:vAlign w:val="center"/>
          </w:tcPr>
          <w:p w:rsidRPr="005A18DB" w:rsidR="00CC753E" w:rsidRDefault="00CC753E" w14:paraId="7F57DE02" w14:textId="77777777">
            <w:pPr>
              <w:spacing w:after="0" w:line="240" w:lineRule="auto"/>
              <w:rPr>
                <w:rFonts w:ascii="Arial" w:hAnsi="Arial" w:eastAsia="Times New Roman" w:cs="Arial"/>
                <w:b/>
                <w:bCs/>
                <w:color w:val="171717"/>
                <w:sz w:val="18"/>
                <w:szCs w:val="18"/>
                <w:lang w:eastAsia="en-AU"/>
              </w:rPr>
            </w:pPr>
          </w:p>
        </w:tc>
        <w:tc>
          <w:tcPr>
            <w:tcW w:w="1134" w:type="dxa"/>
            <w:tcBorders>
              <w:bottom w:val="single" w:color="A7D4D4" w:themeColor="accent4" w:sz="4" w:space="0"/>
            </w:tcBorders>
            <w:shd w:val="clear" w:color="auto" w:fill="EDF6F6" w:themeFill="accent4" w:themeFillTint="33"/>
            <w:vAlign w:val="center"/>
          </w:tcPr>
          <w:p w:rsidRPr="005A18DB" w:rsidR="00CC753E" w:rsidRDefault="00CC753E" w14:paraId="68ECDD6C" w14:textId="77777777">
            <w:pPr>
              <w:spacing w:after="0" w:line="240" w:lineRule="auto"/>
              <w:rPr>
                <w:rFonts w:ascii="Arial" w:hAnsi="Arial" w:eastAsia="Times New Roman" w:cs="Arial"/>
                <w:b/>
                <w:bCs/>
                <w:color w:val="171717"/>
                <w:sz w:val="18"/>
                <w:szCs w:val="18"/>
                <w:lang w:eastAsia="en-AU"/>
              </w:rPr>
            </w:pPr>
          </w:p>
        </w:tc>
        <w:tc>
          <w:tcPr>
            <w:tcW w:w="2977" w:type="dxa"/>
            <w:shd w:val="clear" w:color="auto" w:fill="EDF6F6" w:themeFill="accent4" w:themeFillTint="33"/>
            <w:vAlign w:val="center"/>
          </w:tcPr>
          <w:p w:rsidRPr="005A18DB" w:rsidR="00CC753E" w:rsidRDefault="00CC753E" w14:paraId="61F76B3F" w14:textId="77777777">
            <w:pPr>
              <w:spacing w:after="0" w:line="240" w:lineRule="auto"/>
              <w:jc w:val="center"/>
              <w:rPr>
                <w:rFonts w:ascii="Arial" w:hAnsi="Arial" w:eastAsia="Times New Roman" w:cs="Arial"/>
                <w:b/>
                <w:bCs/>
                <w:color w:val="171717"/>
                <w:sz w:val="18"/>
                <w:szCs w:val="18"/>
                <w:lang w:eastAsia="en-AU"/>
              </w:rPr>
            </w:pPr>
            <w:r w:rsidRPr="005A18DB">
              <w:rPr>
                <w:rFonts w:ascii="Arial" w:hAnsi="Arial" w:eastAsia="Times New Roman" w:cs="Arial"/>
                <w:b/>
                <w:bCs/>
                <w:color w:val="171717"/>
                <w:sz w:val="18"/>
                <w:szCs w:val="18"/>
                <w:lang w:eastAsia="en-AU"/>
              </w:rPr>
              <w:t>Total tCO</w:t>
            </w:r>
            <w:r w:rsidRPr="005A18DB">
              <w:rPr>
                <w:rFonts w:ascii="Arial" w:hAnsi="Arial" w:eastAsia="Times New Roman" w:cs="Arial"/>
                <w:b/>
                <w:bCs/>
                <w:color w:val="171717"/>
                <w:sz w:val="18"/>
                <w:szCs w:val="18"/>
                <w:vertAlign w:val="subscript"/>
                <w:lang w:eastAsia="en-AU"/>
              </w:rPr>
              <w:t>2</w:t>
            </w:r>
            <w:r w:rsidRPr="005A18DB">
              <w:rPr>
                <w:rFonts w:ascii="Arial" w:hAnsi="Arial" w:eastAsia="Times New Roman" w:cs="Arial"/>
                <w:b/>
                <w:bCs/>
                <w:color w:val="171717"/>
                <w:sz w:val="18"/>
                <w:szCs w:val="18"/>
                <w:lang w:eastAsia="en-AU"/>
              </w:rPr>
              <w:t xml:space="preserve">-e </w:t>
            </w:r>
          </w:p>
          <w:p w:rsidRPr="005A18DB" w:rsidR="00CC753E" w:rsidRDefault="00CC753E" w14:paraId="6BDA491E" w14:textId="77777777">
            <w:pPr>
              <w:spacing w:after="0" w:line="240" w:lineRule="auto"/>
              <w:jc w:val="center"/>
              <w:rPr>
                <w:rFonts w:ascii="Arial" w:hAnsi="Arial" w:eastAsia="Times New Roman" w:cs="Arial"/>
                <w:b/>
                <w:bCs/>
                <w:color w:val="171717"/>
                <w:sz w:val="18"/>
                <w:szCs w:val="18"/>
                <w:lang w:eastAsia="en-AU"/>
              </w:rPr>
            </w:pPr>
            <w:r w:rsidRPr="005A18DB">
              <w:rPr>
                <w:rFonts w:ascii="Arial" w:hAnsi="Arial" w:eastAsia="Times New Roman" w:cs="Arial"/>
                <w:color w:val="171717"/>
                <w:sz w:val="18"/>
                <w:szCs w:val="18"/>
                <w:lang w:eastAsia="en-AU"/>
              </w:rPr>
              <w:t>(without uplift)</w:t>
            </w:r>
          </w:p>
        </w:tc>
        <w:tc>
          <w:tcPr>
            <w:tcW w:w="3260" w:type="dxa"/>
            <w:tcBorders>
              <w:right w:val="single" w:color="A7D4D4" w:themeColor="accent4" w:sz="4" w:space="0"/>
            </w:tcBorders>
            <w:shd w:val="clear" w:color="auto" w:fill="EDF6F6" w:themeFill="accent4" w:themeFillTint="33"/>
            <w:vAlign w:val="center"/>
          </w:tcPr>
          <w:p w:rsidRPr="005A18DB" w:rsidR="00CC753E" w:rsidRDefault="00CC753E" w14:paraId="3034000E" w14:textId="77777777">
            <w:pPr>
              <w:spacing w:after="0" w:line="240" w:lineRule="auto"/>
              <w:jc w:val="center"/>
              <w:rPr>
                <w:rFonts w:ascii="Arial" w:hAnsi="Arial" w:eastAsia="Times New Roman" w:cs="Arial"/>
                <w:b/>
                <w:bCs/>
                <w:color w:val="171717"/>
                <w:sz w:val="18"/>
                <w:szCs w:val="18"/>
                <w:lang w:eastAsia="en-AU"/>
              </w:rPr>
            </w:pPr>
            <w:r w:rsidRPr="005A18DB">
              <w:rPr>
                <w:rFonts w:ascii="Arial" w:hAnsi="Arial" w:eastAsia="Times New Roman" w:cs="Arial"/>
                <w:b/>
                <w:bCs/>
                <w:color w:val="171717"/>
                <w:sz w:val="18"/>
                <w:szCs w:val="18"/>
                <w:lang w:eastAsia="en-AU"/>
              </w:rPr>
              <w:t>Total tCO</w:t>
            </w:r>
            <w:r w:rsidRPr="005A18DB">
              <w:rPr>
                <w:rFonts w:ascii="Arial" w:hAnsi="Arial" w:eastAsia="Times New Roman" w:cs="Arial"/>
                <w:b/>
                <w:bCs/>
                <w:color w:val="171717"/>
                <w:sz w:val="18"/>
                <w:szCs w:val="18"/>
                <w:vertAlign w:val="subscript"/>
                <w:lang w:eastAsia="en-AU"/>
              </w:rPr>
              <w:t>2</w:t>
            </w:r>
            <w:r w:rsidRPr="005A18DB">
              <w:rPr>
                <w:rFonts w:ascii="Arial" w:hAnsi="Arial" w:eastAsia="Times New Roman" w:cs="Arial"/>
                <w:b/>
                <w:bCs/>
                <w:color w:val="171717"/>
                <w:sz w:val="18"/>
                <w:szCs w:val="18"/>
                <w:lang w:eastAsia="en-AU"/>
              </w:rPr>
              <w:t xml:space="preserve">-e </w:t>
            </w:r>
          </w:p>
          <w:p w:rsidRPr="005A18DB" w:rsidR="00CC753E" w:rsidRDefault="00CC753E" w14:paraId="55F2F22D" w14:textId="77777777">
            <w:pPr>
              <w:spacing w:after="0" w:line="240" w:lineRule="auto"/>
              <w:jc w:val="center"/>
              <w:rPr>
                <w:rFonts w:ascii="Arial" w:hAnsi="Arial" w:eastAsia="Times New Roman" w:cs="Arial"/>
                <w:b/>
                <w:bCs/>
                <w:color w:val="171717"/>
                <w:sz w:val="18"/>
                <w:szCs w:val="18"/>
                <w:lang w:eastAsia="en-AU"/>
              </w:rPr>
            </w:pPr>
            <w:r w:rsidRPr="005A18DB">
              <w:rPr>
                <w:rFonts w:ascii="Arial" w:hAnsi="Arial" w:eastAsia="Times New Roman" w:cs="Arial"/>
                <w:color w:val="171717"/>
                <w:sz w:val="18"/>
                <w:szCs w:val="18"/>
                <w:lang w:eastAsia="en-AU"/>
              </w:rPr>
              <w:t xml:space="preserve"> (with uplift)</w:t>
            </w:r>
          </w:p>
        </w:tc>
      </w:tr>
      <w:tr w:rsidRPr="005A18DB" w:rsidR="00CC753E" w14:paraId="383ECFD9" w14:textId="77777777">
        <w:trPr>
          <w:trHeight w:val="315"/>
        </w:trPr>
        <w:tc>
          <w:tcPr>
            <w:tcW w:w="1129" w:type="dxa"/>
            <w:shd w:val="clear" w:color="auto" w:fill="EDF6F6" w:themeFill="accent4" w:themeFillTint="33"/>
            <w:vAlign w:val="center"/>
          </w:tcPr>
          <w:p w:rsidRPr="005A18DB" w:rsidR="00CC753E" w:rsidRDefault="00CC753E" w14:paraId="40011F0D" w14:textId="77777777">
            <w:pPr>
              <w:spacing w:after="0" w:line="240" w:lineRule="auto"/>
              <w:rPr>
                <w:rFonts w:ascii="Arial" w:hAnsi="Arial" w:eastAsia="Times New Roman" w:cs="Arial"/>
                <w:color w:val="171717"/>
                <w:sz w:val="18"/>
                <w:szCs w:val="18"/>
                <w:lang w:eastAsia="en-AU"/>
              </w:rPr>
            </w:pPr>
            <w:r w:rsidRPr="005A18DB">
              <w:rPr>
                <w:rFonts w:ascii="Arial" w:hAnsi="Arial" w:eastAsia="Times New Roman" w:cs="Arial"/>
                <w:color w:val="171717"/>
                <w:sz w:val="18"/>
                <w:szCs w:val="18"/>
                <w:lang w:eastAsia="en-AU"/>
              </w:rPr>
              <w:t>Base year:</w:t>
            </w:r>
          </w:p>
        </w:tc>
        <w:tc>
          <w:tcPr>
            <w:tcW w:w="1134" w:type="dxa"/>
            <w:tcBorders>
              <w:right w:val="single" w:color="A7D4D4" w:themeColor="accent4" w:sz="4" w:space="0"/>
            </w:tcBorders>
            <w:shd w:val="clear" w:color="auto" w:fill="EDF6F6" w:themeFill="accent4" w:themeFillTint="33"/>
            <w:vAlign w:val="center"/>
          </w:tcPr>
          <w:p w:rsidRPr="005A18DB" w:rsidR="00CC753E" w:rsidRDefault="00CC753E" w14:paraId="06110035" w14:textId="77777777">
            <w:pPr>
              <w:spacing w:after="0" w:line="240" w:lineRule="auto"/>
              <w:rPr>
                <w:rFonts w:ascii="Arial" w:hAnsi="Arial"/>
                <w:color w:val="0070C0"/>
                <w:spacing w:val="-5"/>
                <w:sz w:val="18"/>
              </w:rPr>
            </w:pPr>
            <w:r>
              <w:rPr>
                <w:rFonts w:ascii="Arial" w:hAnsi="Arial" w:eastAsia="Times New Roman" w:cs="Arial"/>
                <w:color w:val="171717"/>
                <w:sz w:val="18"/>
                <w:szCs w:val="18"/>
                <w:lang w:eastAsia="en-AU"/>
              </w:rPr>
              <w:t>FY2018-19</w:t>
            </w:r>
          </w:p>
        </w:tc>
        <w:tc>
          <w:tcPr>
            <w:tcW w:w="2977" w:type="dxa"/>
            <w:tcBorders>
              <w:left w:val="single" w:color="A7D4D4" w:themeColor="accent4" w:sz="4" w:space="0"/>
            </w:tcBorders>
            <w:shd w:val="clear" w:color="000000" w:fill="FFFFFF"/>
            <w:vAlign w:val="center"/>
          </w:tcPr>
          <w:p w:rsidRPr="005A18DB" w:rsidR="00CC753E" w:rsidRDefault="00CC753E" w14:paraId="5541937F" w14:textId="77777777">
            <w:pPr>
              <w:spacing w:after="0" w:line="240" w:lineRule="auto"/>
              <w:jc w:val="center"/>
              <w:rPr>
                <w:rFonts w:ascii="Arial" w:hAnsi="Arial" w:eastAsia="Times New Roman" w:cs="Arial"/>
                <w:color w:val="171717"/>
                <w:sz w:val="18"/>
                <w:szCs w:val="18"/>
                <w:lang w:eastAsia="en-AU"/>
              </w:rPr>
            </w:pPr>
            <w:r>
              <w:rPr>
                <w:rFonts w:ascii="Arial" w:hAnsi="Arial" w:eastAsia="Times New Roman" w:cs="Arial"/>
                <w:color w:val="171717"/>
                <w:sz w:val="18"/>
                <w:szCs w:val="18"/>
                <w:lang w:eastAsia="en-AU"/>
              </w:rPr>
              <w:t>92,901</w:t>
            </w:r>
          </w:p>
        </w:tc>
        <w:tc>
          <w:tcPr>
            <w:tcW w:w="3260" w:type="dxa"/>
            <w:tcBorders>
              <w:right w:val="single" w:color="A7D4D4" w:themeColor="accent4" w:sz="4" w:space="0"/>
            </w:tcBorders>
            <w:shd w:val="clear" w:color="000000" w:fill="FFFFFF"/>
            <w:vAlign w:val="center"/>
          </w:tcPr>
          <w:p w:rsidRPr="005A18DB" w:rsidR="00CC753E" w:rsidRDefault="00CC753E" w14:paraId="4FC4495A" w14:textId="77777777">
            <w:pPr>
              <w:spacing w:after="0" w:line="240" w:lineRule="auto"/>
              <w:jc w:val="center"/>
              <w:rPr>
                <w:rFonts w:ascii="Arial" w:hAnsi="Arial" w:eastAsia="Times New Roman" w:cs="Arial"/>
                <w:color w:val="171717"/>
                <w:sz w:val="18"/>
                <w:szCs w:val="18"/>
                <w:lang w:eastAsia="en-AU"/>
              </w:rPr>
            </w:pPr>
            <w:r>
              <w:rPr>
                <w:rFonts w:ascii="Arial" w:hAnsi="Arial" w:eastAsia="Times New Roman" w:cs="Arial"/>
                <w:color w:val="171717"/>
                <w:sz w:val="18"/>
                <w:szCs w:val="18"/>
                <w:lang w:eastAsia="en-AU"/>
              </w:rPr>
              <w:t>92,901</w:t>
            </w:r>
          </w:p>
        </w:tc>
      </w:tr>
      <w:tr w:rsidRPr="005A18DB" w:rsidR="00CC753E" w14:paraId="7A93096E" w14:textId="77777777">
        <w:trPr>
          <w:trHeight w:val="315"/>
        </w:trPr>
        <w:tc>
          <w:tcPr>
            <w:tcW w:w="1129" w:type="dxa"/>
            <w:shd w:val="clear" w:color="auto" w:fill="EDF6F6" w:themeFill="accent4" w:themeFillTint="33"/>
            <w:vAlign w:val="center"/>
          </w:tcPr>
          <w:p w:rsidRPr="005A18DB" w:rsidR="00CC753E" w:rsidRDefault="00CC753E" w14:paraId="5CB87C9D" w14:textId="77777777">
            <w:pPr>
              <w:spacing w:after="0" w:line="240" w:lineRule="auto"/>
              <w:rPr>
                <w:rFonts w:ascii="Arial" w:hAnsi="Arial" w:eastAsia="Times New Roman" w:cs="Arial"/>
                <w:color w:val="171717"/>
                <w:sz w:val="18"/>
                <w:szCs w:val="18"/>
                <w:lang w:eastAsia="en-AU"/>
              </w:rPr>
            </w:pPr>
            <w:r w:rsidRPr="005A18DB">
              <w:rPr>
                <w:rFonts w:ascii="Arial" w:hAnsi="Arial" w:eastAsia="Times New Roman" w:cs="Arial"/>
                <w:color w:val="171717"/>
                <w:sz w:val="18"/>
                <w:szCs w:val="18"/>
                <w:lang w:eastAsia="en-AU"/>
              </w:rPr>
              <w:t>Year 1:</w:t>
            </w:r>
          </w:p>
        </w:tc>
        <w:tc>
          <w:tcPr>
            <w:tcW w:w="1134" w:type="dxa"/>
            <w:tcBorders>
              <w:right w:val="single" w:color="A7D4D4" w:themeColor="accent4" w:sz="4" w:space="0"/>
            </w:tcBorders>
            <w:shd w:val="clear" w:color="auto" w:fill="EDF6F6" w:themeFill="accent4" w:themeFillTint="33"/>
            <w:vAlign w:val="center"/>
          </w:tcPr>
          <w:p w:rsidRPr="005A18DB" w:rsidR="00CC753E" w:rsidRDefault="00CC753E" w14:paraId="2C918980" w14:textId="77777777">
            <w:pPr>
              <w:spacing w:after="0" w:line="240" w:lineRule="auto"/>
              <w:rPr>
                <w:rFonts w:ascii="Arial" w:hAnsi="Arial"/>
                <w:color w:val="0070C0"/>
                <w:spacing w:val="-5"/>
                <w:sz w:val="18"/>
              </w:rPr>
            </w:pPr>
            <w:r>
              <w:rPr>
                <w:rFonts w:ascii="Arial" w:hAnsi="Arial" w:eastAsia="Times New Roman" w:cs="Arial"/>
                <w:color w:val="171717"/>
                <w:sz w:val="18"/>
                <w:szCs w:val="18"/>
                <w:lang w:eastAsia="en-AU"/>
              </w:rPr>
              <w:t>CY2020</w:t>
            </w:r>
          </w:p>
        </w:tc>
        <w:tc>
          <w:tcPr>
            <w:tcW w:w="2977" w:type="dxa"/>
            <w:tcBorders>
              <w:left w:val="single" w:color="A7D4D4" w:themeColor="accent4" w:sz="4" w:space="0"/>
            </w:tcBorders>
            <w:shd w:val="clear" w:color="000000" w:fill="FFFFFF"/>
            <w:vAlign w:val="center"/>
          </w:tcPr>
          <w:p w:rsidRPr="005A18DB" w:rsidR="00CC753E" w:rsidRDefault="00CC753E" w14:paraId="6654ADA4" w14:textId="77777777">
            <w:pPr>
              <w:spacing w:after="0" w:line="240" w:lineRule="auto"/>
              <w:jc w:val="center"/>
              <w:rPr>
                <w:rFonts w:ascii="Arial" w:hAnsi="Arial" w:eastAsia="Times New Roman" w:cs="Arial"/>
                <w:color w:val="171717"/>
                <w:sz w:val="18"/>
                <w:szCs w:val="18"/>
                <w:lang w:eastAsia="en-AU"/>
              </w:rPr>
            </w:pPr>
            <w:r>
              <w:rPr>
                <w:rFonts w:ascii="Arial" w:hAnsi="Arial" w:eastAsia="Times New Roman" w:cs="Arial"/>
                <w:color w:val="171717"/>
                <w:sz w:val="18"/>
                <w:szCs w:val="18"/>
                <w:lang w:eastAsia="en-AU"/>
              </w:rPr>
              <w:t>61,855</w:t>
            </w:r>
          </w:p>
        </w:tc>
        <w:tc>
          <w:tcPr>
            <w:tcW w:w="3260" w:type="dxa"/>
            <w:tcBorders>
              <w:right w:val="single" w:color="A7D4D4" w:themeColor="accent4" w:sz="4" w:space="0"/>
            </w:tcBorders>
            <w:shd w:val="clear" w:color="000000" w:fill="FFFFFF"/>
            <w:vAlign w:val="center"/>
          </w:tcPr>
          <w:p w:rsidRPr="005A18DB" w:rsidR="00CC753E" w:rsidRDefault="00CC753E" w14:paraId="59966AFB" w14:textId="77777777">
            <w:pPr>
              <w:spacing w:after="0" w:line="240" w:lineRule="auto"/>
              <w:jc w:val="center"/>
              <w:rPr>
                <w:rFonts w:ascii="Arial" w:hAnsi="Arial" w:eastAsia="Times New Roman" w:cs="Arial"/>
                <w:color w:val="171717"/>
                <w:sz w:val="18"/>
                <w:szCs w:val="18"/>
                <w:lang w:eastAsia="en-AU"/>
              </w:rPr>
            </w:pPr>
            <w:r>
              <w:rPr>
                <w:rFonts w:ascii="Arial" w:hAnsi="Arial" w:eastAsia="Times New Roman" w:cs="Arial"/>
                <w:color w:val="171717"/>
                <w:sz w:val="18"/>
                <w:szCs w:val="18"/>
                <w:lang w:eastAsia="en-AU"/>
              </w:rPr>
              <w:t>61,855</w:t>
            </w:r>
          </w:p>
        </w:tc>
      </w:tr>
      <w:tr w:rsidRPr="005A18DB" w:rsidR="00CC753E" w14:paraId="6F6EDE29" w14:textId="77777777">
        <w:trPr>
          <w:trHeight w:val="315"/>
        </w:trPr>
        <w:tc>
          <w:tcPr>
            <w:tcW w:w="1129" w:type="dxa"/>
            <w:shd w:val="clear" w:color="auto" w:fill="EDF6F6" w:themeFill="accent4" w:themeFillTint="33"/>
            <w:vAlign w:val="center"/>
          </w:tcPr>
          <w:p w:rsidRPr="005A18DB" w:rsidR="00CC753E" w:rsidRDefault="00CC753E" w14:paraId="75DDB087" w14:textId="77777777">
            <w:pPr>
              <w:spacing w:after="0" w:line="240" w:lineRule="auto"/>
              <w:rPr>
                <w:rFonts w:ascii="Arial" w:hAnsi="Arial" w:eastAsia="Times New Roman" w:cs="Arial"/>
                <w:color w:val="171717"/>
                <w:sz w:val="18"/>
                <w:szCs w:val="18"/>
                <w:lang w:eastAsia="en-AU"/>
              </w:rPr>
            </w:pPr>
            <w:r w:rsidRPr="005A18DB">
              <w:rPr>
                <w:rFonts w:ascii="Arial" w:hAnsi="Arial" w:eastAsia="Times New Roman" w:cs="Arial"/>
                <w:color w:val="171717"/>
                <w:sz w:val="18"/>
                <w:szCs w:val="18"/>
                <w:lang w:eastAsia="en-AU"/>
              </w:rPr>
              <w:t>Year 2:</w:t>
            </w:r>
          </w:p>
        </w:tc>
        <w:tc>
          <w:tcPr>
            <w:tcW w:w="1134" w:type="dxa"/>
            <w:tcBorders>
              <w:right w:val="single" w:color="A7D4D4" w:themeColor="accent4" w:sz="4" w:space="0"/>
            </w:tcBorders>
            <w:shd w:val="clear" w:color="auto" w:fill="EDF6F6" w:themeFill="accent4" w:themeFillTint="33"/>
            <w:vAlign w:val="center"/>
          </w:tcPr>
          <w:p w:rsidRPr="005A18DB" w:rsidR="00CC753E" w:rsidRDefault="00CC753E" w14:paraId="54CA16B7" w14:textId="77777777">
            <w:pPr>
              <w:spacing w:after="0" w:line="240" w:lineRule="auto"/>
              <w:rPr>
                <w:rFonts w:ascii="Arial" w:hAnsi="Arial"/>
                <w:color w:val="0070C0"/>
                <w:spacing w:val="-5"/>
                <w:sz w:val="18"/>
              </w:rPr>
            </w:pPr>
            <w:r>
              <w:rPr>
                <w:rFonts w:ascii="Arial" w:hAnsi="Arial" w:eastAsia="Times New Roman" w:cs="Arial"/>
                <w:color w:val="171717"/>
                <w:sz w:val="18"/>
                <w:szCs w:val="18"/>
                <w:lang w:val="en-US" w:eastAsia="en-AU"/>
              </w:rPr>
              <w:t>CY2021</w:t>
            </w:r>
          </w:p>
        </w:tc>
        <w:tc>
          <w:tcPr>
            <w:tcW w:w="2977" w:type="dxa"/>
            <w:tcBorders>
              <w:left w:val="single" w:color="A7D4D4" w:themeColor="accent4" w:sz="4" w:space="0"/>
            </w:tcBorders>
            <w:shd w:val="clear" w:color="000000" w:fill="FFFFFF"/>
            <w:vAlign w:val="center"/>
          </w:tcPr>
          <w:p w:rsidRPr="005A18DB" w:rsidR="00CC753E" w:rsidRDefault="00CC753E" w14:paraId="67D64511" w14:textId="77777777">
            <w:pPr>
              <w:spacing w:after="0" w:line="240" w:lineRule="auto"/>
              <w:jc w:val="center"/>
              <w:rPr>
                <w:rFonts w:ascii="Arial" w:hAnsi="Arial" w:eastAsia="Times New Roman" w:cs="Arial"/>
                <w:color w:val="171717"/>
                <w:sz w:val="18"/>
                <w:szCs w:val="18"/>
                <w:lang w:eastAsia="en-AU"/>
              </w:rPr>
            </w:pPr>
            <w:r>
              <w:rPr>
                <w:rFonts w:ascii="Arial" w:hAnsi="Arial" w:eastAsia="Times New Roman" w:cs="Arial"/>
                <w:color w:val="171717"/>
                <w:sz w:val="18"/>
                <w:szCs w:val="18"/>
                <w:lang w:eastAsia="en-AU"/>
              </w:rPr>
              <w:t>60,301</w:t>
            </w:r>
          </w:p>
        </w:tc>
        <w:tc>
          <w:tcPr>
            <w:tcW w:w="3260" w:type="dxa"/>
            <w:tcBorders>
              <w:right w:val="single" w:color="A7D4D4" w:themeColor="accent4" w:sz="4" w:space="0"/>
            </w:tcBorders>
            <w:shd w:val="clear" w:color="000000" w:fill="FFFFFF"/>
            <w:vAlign w:val="center"/>
          </w:tcPr>
          <w:p w:rsidRPr="005A18DB" w:rsidR="00CC753E" w:rsidRDefault="00CC753E" w14:paraId="22248E2B" w14:textId="77777777">
            <w:pPr>
              <w:spacing w:after="0" w:line="240" w:lineRule="auto"/>
              <w:jc w:val="center"/>
              <w:rPr>
                <w:rFonts w:ascii="Arial" w:hAnsi="Arial" w:eastAsia="Times New Roman" w:cs="Arial"/>
                <w:color w:val="171717"/>
                <w:sz w:val="18"/>
                <w:szCs w:val="18"/>
                <w:lang w:eastAsia="en-AU"/>
              </w:rPr>
            </w:pPr>
            <w:r>
              <w:rPr>
                <w:rFonts w:ascii="Arial" w:hAnsi="Arial" w:eastAsia="Times New Roman" w:cs="Arial"/>
                <w:color w:val="171717"/>
                <w:sz w:val="18"/>
                <w:szCs w:val="18"/>
                <w:lang w:eastAsia="en-AU"/>
              </w:rPr>
              <w:t>60,301</w:t>
            </w:r>
          </w:p>
        </w:tc>
      </w:tr>
      <w:tr w:rsidRPr="005A18DB" w:rsidR="00CC753E" w14:paraId="3DCE77D8" w14:textId="77777777">
        <w:trPr>
          <w:trHeight w:val="315"/>
        </w:trPr>
        <w:tc>
          <w:tcPr>
            <w:tcW w:w="1129" w:type="dxa"/>
            <w:shd w:val="clear" w:color="auto" w:fill="EDF6F6" w:themeFill="accent4" w:themeFillTint="33"/>
            <w:vAlign w:val="center"/>
          </w:tcPr>
          <w:p w:rsidRPr="005A18DB" w:rsidR="00CC753E" w:rsidRDefault="00CC753E" w14:paraId="0B4DC33C" w14:textId="77777777">
            <w:pPr>
              <w:spacing w:after="0" w:line="240" w:lineRule="auto"/>
              <w:rPr>
                <w:rFonts w:ascii="Arial" w:hAnsi="Arial" w:eastAsia="Times New Roman" w:cs="Arial"/>
                <w:color w:val="171717"/>
                <w:sz w:val="18"/>
                <w:szCs w:val="18"/>
                <w:lang w:eastAsia="en-AU"/>
              </w:rPr>
            </w:pPr>
            <w:r>
              <w:rPr>
                <w:rFonts w:ascii="Arial" w:hAnsi="Arial" w:eastAsia="Times New Roman" w:cs="Arial"/>
                <w:color w:val="171717"/>
                <w:sz w:val="18"/>
                <w:szCs w:val="18"/>
                <w:lang w:eastAsia="en-AU"/>
              </w:rPr>
              <w:t>Year 3:</w:t>
            </w:r>
          </w:p>
        </w:tc>
        <w:tc>
          <w:tcPr>
            <w:tcW w:w="1134" w:type="dxa"/>
            <w:tcBorders>
              <w:right w:val="single" w:color="A7D4D4" w:themeColor="accent4" w:sz="4" w:space="0"/>
            </w:tcBorders>
            <w:shd w:val="clear" w:color="auto" w:fill="EDF6F6" w:themeFill="accent4" w:themeFillTint="33"/>
            <w:vAlign w:val="center"/>
          </w:tcPr>
          <w:p w:rsidRPr="005A18DB" w:rsidR="00CC753E" w:rsidRDefault="00CC753E" w14:paraId="41477D7C" w14:textId="77777777">
            <w:pPr>
              <w:spacing w:after="0" w:line="240" w:lineRule="auto"/>
              <w:rPr>
                <w:rFonts w:ascii="Arial" w:hAnsi="Arial" w:eastAsia="Times New Roman" w:cs="Arial"/>
                <w:color w:val="171717"/>
                <w:sz w:val="18"/>
                <w:szCs w:val="18"/>
                <w:lang w:eastAsia="en-AU"/>
              </w:rPr>
            </w:pPr>
            <w:r>
              <w:rPr>
                <w:rFonts w:ascii="Arial" w:hAnsi="Arial" w:eastAsia="Times New Roman" w:cs="Arial"/>
                <w:color w:val="171717"/>
                <w:sz w:val="18"/>
                <w:szCs w:val="18"/>
                <w:lang w:eastAsia="en-AU"/>
              </w:rPr>
              <w:t>CY2022</w:t>
            </w:r>
          </w:p>
        </w:tc>
        <w:tc>
          <w:tcPr>
            <w:tcW w:w="2977" w:type="dxa"/>
            <w:tcBorders>
              <w:left w:val="single" w:color="A7D4D4" w:themeColor="accent4" w:sz="4" w:space="0"/>
            </w:tcBorders>
            <w:shd w:val="clear" w:color="000000" w:fill="FFFFFF"/>
            <w:vAlign w:val="center"/>
          </w:tcPr>
          <w:p w:rsidRPr="005A18DB" w:rsidR="00CC753E" w:rsidRDefault="00CC753E" w14:paraId="6EA5C9B9" w14:textId="77777777">
            <w:pPr>
              <w:spacing w:after="0" w:line="240" w:lineRule="auto"/>
              <w:jc w:val="center"/>
              <w:rPr>
                <w:rFonts w:ascii="Arial" w:hAnsi="Arial" w:eastAsia="Times New Roman" w:cs="Arial"/>
                <w:color w:val="171717"/>
                <w:sz w:val="18"/>
                <w:szCs w:val="18"/>
                <w:lang w:eastAsia="en-AU"/>
              </w:rPr>
            </w:pPr>
            <w:r>
              <w:rPr>
                <w:rFonts w:ascii="Arial" w:hAnsi="Arial" w:eastAsia="Times New Roman" w:cs="Arial"/>
                <w:color w:val="171717"/>
                <w:sz w:val="18"/>
                <w:szCs w:val="18"/>
                <w:lang w:eastAsia="en-AU"/>
              </w:rPr>
              <w:t>61,120</w:t>
            </w:r>
          </w:p>
        </w:tc>
        <w:tc>
          <w:tcPr>
            <w:tcW w:w="3260" w:type="dxa"/>
            <w:tcBorders>
              <w:right w:val="single" w:color="A7D4D4" w:themeColor="accent4" w:sz="4" w:space="0"/>
            </w:tcBorders>
            <w:shd w:val="clear" w:color="000000" w:fill="FFFFFF"/>
            <w:vAlign w:val="center"/>
          </w:tcPr>
          <w:p w:rsidRPr="005A18DB" w:rsidR="00CC753E" w:rsidRDefault="00CC753E" w14:paraId="6938A994" w14:textId="77777777">
            <w:pPr>
              <w:spacing w:after="0" w:line="240" w:lineRule="auto"/>
              <w:jc w:val="center"/>
              <w:rPr>
                <w:rFonts w:ascii="Arial" w:hAnsi="Arial" w:eastAsia="Times New Roman" w:cs="Arial"/>
                <w:color w:val="171717"/>
                <w:sz w:val="18"/>
                <w:szCs w:val="18"/>
                <w:lang w:eastAsia="en-AU"/>
              </w:rPr>
            </w:pPr>
            <w:r>
              <w:rPr>
                <w:rFonts w:ascii="Arial" w:hAnsi="Arial" w:eastAsia="Times New Roman" w:cs="Arial"/>
                <w:color w:val="171717"/>
                <w:sz w:val="18"/>
                <w:szCs w:val="18"/>
                <w:lang w:eastAsia="en-AU"/>
              </w:rPr>
              <w:t>61,120</w:t>
            </w:r>
          </w:p>
        </w:tc>
      </w:tr>
      <w:tr w:rsidRPr="005A18DB" w:rsidR="00CC753E" w14:paraId="45834835" w14:textId="77777777">
        <w:trPr>
          <w:trHeight w:val="315"/>
        </w:trPr>
        <w:tc>
          <w:tcPr>
            <w:tcW w:w="1129" w:type="dxa"/>
            <w:shd w:val="clear" w:color="auto" w:fill="EDF6F6" w:themeFill="accent4" w:themeFillTint="33"/>
            <w:vAlign w:val="center"/>
          </w:tcPr>
          <w:p w:rsidRPr="005A18DB" w:rsidR="00CC753E" w:rsidRDefault="00CC753E" w14:paraId="34D87495" w14:textId="77777777">
            <w:pPr>
              <w:spacing w:after="0" w:line="240" w:lineRule="auto"/>
              <w:rPr>
                <w:rFonts w:ascii="Arial" w:hAnsi="Arial" w:eastAsia="Times New Roman" w:cs="Arial"/>
                <w:color w:val="171717"/>
                <w:sz w:val="18"/>
                <w:szCs w:val="18"/>
                <w:lang w:eastAsia="en-AU"/>
              </w:rPr>
            </w:pPr>
            <w:r>
              <w:rPr>
                <w:rFonts w:ascii="Arial" w:hAnsi="Arial" w:eastAsia="Times New Roman" w:cs="Arial"/>
                <w:color w:val="171717"/>
                <w:sz w:val="18"/>
                <w:szCs w:val="18"/>
                <w:lang w:eastAsia="en-AU"/>
              </w:rPr>
              <w:t>Year 4:</w:t>
            </w:r>
          </w:p>
        </w:tc>
        <w:tc>
          <w:tcPr>
            <w:tcW w:w="1134" w:type="dxa"/>
            <w:tcBorders>
              <w:right w:val="single" w:color="A7D4D4" w:themeColor="accent4" w:sz="4" w:space="0"/>
            </w:tcBorders>
            <w:shd w:val="clear" w:color="auto" w:fill="EDF6F6" w:themeFill="accent4" w:themeFillTint="33"/>
            <w:vAlign w:val="center"/>
          </w:tcPr>
          <w:p w:rsidRPr="005A18DB" w:rsidR="00CC753E" w:rsidRDefault="00CC753E" w14:paraId="6EFD4D2C" w14:textId="77777777">
            <w:pPr>
              <w:spacing w:after="0" w:line="240" w:lineRule="auto"/>
              <w:rPr>
                <w:rFonts w:ascii="Arial" w:hAnsi="Arial" w:eastAsia="Times New Roman" w:cs="Arial"/>
                <w:color w:val="171717"/>
                <w:sz w:val="18"/>
                <w:szCs w:val="18"/>
                <w:lang w:eastAsia="en-AU"/>
              </w:rPr>
            </w:pPr>
            <w:r>
              <w:rPr>
                <w:rFonts w:ascii="Arial" w:hAnsi="Arial" w:eastAsia="Times New Roman" w:cs="Arial"/>
                <w:color w:val="171717"/>
                <w:sz w:val="18"/>
                <w:szCs w:val="18"/>
                <w:lang w:eastAsia="en-AU"/>
              </w:rPr>
              <w:t>CY2023</w:t>
            </w:r>
          </w:p>
        </w:tc>
        <w:tc>
          <w:tcPr>
            <w:tcW w:w="2977" w:type="dxa"/>
            <w:tcBorders>
              <w:left w:val="single" w:color="A7D4D4" w:themeColor="accent4" w:sz="4" w:space="0"/>
            </w:tcBorders>
            <w:shd w:val="clear" w:color="000000" w:fill="FFFFFF"/>
            <w:vAlign w:val="center"/>
          </w:tcPr>
          <w:p w:rsidRPr="005A18DB" w:rsidR="00CC753E" w:rsidRDefault="00CC753E" w14:paraId="0686710C" w14:textId="77777777">
            <w:pPr>
              <w:spacing w:after="0" w:line="240" w:lineRule="auto"/>
              <w:jc w:val="center"/>
              <w:rPr>
                <w:rFonts w:ascii="Arial" w:hAnsi="Arial" w:eastAsia="Times New Roman" w:cs="Arial"/>
                <w:color w:val="171717"/>
                <w:sz w:val="18"/>
                <w:szCs w:val="18"/>
                <w:lang w:eastAsia="en-AU"/>
              </w:rPr>
            </w:pPr>
            <w:r>
              <w:rPr>
                <w:rFonts w:ascii="Arial" w:hAnsi="Arial" w:eastAsia="Times New Roman" w:cs="Arial"/>
                <w:color w:val="171717"/>
                <w:sz w:val="18"/>
                <w:szCs w:val="18"/>
                <w:lang w:eastAsia="en-AU"/>
              </w:rPr>
              <w:t>33,813</w:t>
            </w:r>
          </w:p>
        </w:tc>
        <w:tc>
          <w:tcPr>
            <w:tcW w:w="3260" w:type="dxa"/>
            <w:tcBorders>
              <w:right w:val="single" w:color="A7D4D4" w:themeColor="accent4" w:sz="4" w:space="0"/>
            </w:tcBorders>
            <w:shd w:val="clear" w:color="000000" w:fill="FFFFFF"/>
            <w:vAlign w:val="center"/>
          </w:tcPr>
          <w:p w:rsidRPr="005A18DB" w:rsidR="00CC753E" w:rsidRDefault="00CC753E" w14:paraId="6EAB87BD" w14:textId="77777777">
            <w:pPr>
              <w:spacing w:after="0" w:line="240" w:lineRule="auto"/>
              <w:jc w:val="center"/>
              <w:rPr>
                <w:rFonts w:ascii="Arial" w:hAnsi="Arial" w:eastAsia="Times New Roman" w:cs="Arial"/>
                <w:color w:val="171717"/>
                <w:sz w:val="18"/>
                <w:szCs w:val="18"/>
                <w:lang w:eastAsia="en-AU"/>
              </w:rPr>
            </w:pPr>
            <w:r>
              <w:rPr>
                <w:rFonts w:ascii="Arial" w:hAnsi="Arial" w:eastAsia="Times New Roman" w:cs="Arial"/>
                <w:color w:val="171717"/>
                <w:sz w:val="18"/>
                <w:szCs w:val="18"/>
                <w:lang w:eastAsia="en-AU"/>
              </w:rPr>
              <w:t>33,813</w:t>
            </w:r>
          </w:p>
        </w:tc>
      </w:tr>
      <w:tr w:rsidRPr="005A18DB" w:rsidR="00CC753E" w14:paraId="6BEE4D60" w14:textId="77777777">
        <w:trPr>
          <w:trHeight w:val="315"/>
        </w:trPr>
        <w:tc>
          <w:tcPr>
            <w:tcW w:w="1129" w:type="dxa"/>
            <w:shd w:val="clear" w:color="auto" w:fill="EDF6F6" w:themeFill="accent4" w:themeFillTint="33"/>
            <w:vAlign w:val="center"/>
          </w:tcPr>
          <w:p w:rsidR="00CC753E" w:rsidRDefault="00CC753E" w14:paraId="5875FE7B" w14:textId="77777777">
            <w:pPr>
              <w:spacing w:after="0" w:line="240" w:lineRule="auto"/>
              <w:rPr>
                <w:rFonts w:ascii="Arial" w:hAnsi="Arial" w:eastAsia="Times New Roman" w:cs="Arial"/>
                <w:color w:val="171717"/>
                <w:sz w:val="18"/>
                <w:szCs w:val="18"/>
                <w:lang w:eastAsia="en-AU"/>
              </w:rPr>
            </w:pPr>
            <w:r>
              <w:rPr>
                <w:rFonts w:ascii="Arial" w:hAnsi="Arial" w:eastAsia="Times New Roman" w:cs="Arial"/>
                <w:color w:val="171717"/>
                <w:sz w:val="18"/>
                <w:szCs w:val="18"/>
                <w:lang w:eastAsia="en-AU"/>
              </w:rPr>
              <w:t>Year 5:</w:t>
            </w:r>
          </w:p>
        </w:tc>
        <w:tc>
          <w:tcPr>
            <w:tcW w:w="1134" w:type="dxa"/>
            <w:tcBorders>
              <w:right w:val="single" w:color="A7D4D4" w:themeColor="accent4" w:sz="4" w:space="0"/>
            </w:tcBorders>
            <w:shd w:val="clear" w:color="auto" w:fill="EDF6F6" w:themeFill="accent4" w:themeFillTint="33"/>
            <w:vAlign w:val="center"/>
          </w:tcPr>
          <w:p w:rsidR="00CC753E" w:rsidRDefault="00CC753E" w14:paraId="41B09DBC" w14:textId="77777777">
            <w:pPr>
              <w:spacing w:after="0" w:line="240" w:lineRule="auto"/>
              <w:rPr>
                <w:rFonts w:ascii="Arial" w:hAnsi="Arial" w:eastAsia="Times New Roman" w:cs="Arial"/>
                <w:color w:val="171717"/>
                <w:sz w:val="18"/>
                <w:szCs w:val="18"/>
                <w:lang w:eastAsia="en-AU"/>
              </w:rPr>
            </w:pPr>
            <w:r>
              <w:rPr>
                <w:rFonts w:ascii="Arial" w:hAnsi="Arial" w:eastAsia="Times New Roman" w:cs="Arial"/>
                <w:color w:val="171717"/>
                <w:sz w:val="18"/>
                <w:szCs w:val="18"/>
                <w:lang w:eastAsia="en-AU"/>
              </w:rPr>
              <w:t>CY2024</w:t>
            </w:r>
          </w:p>
        </w:tc>
        <w:tc>
          <w:tcPr>
            <w:tcW w:w="2977" w:type="dxa"/>
            <w:tcBorders>
              <w:left w:val="single" w:color="A7D4D4" w:themeColor="accent4" w:sz="4" w:space="0"/>
            </w:tcBorders>
            <w:shd w:val="clear" w:color="000000" w:fill="FFFFFF"/>
            <w:vAlign w:val="center"/>
          </w:tcPr>
          <w:p w:rsidR="00CC753E" w:rsidRDefault="00CC753E" w14:paraId="2FA0021A" w14:textId="70C2A26A">
            <w:pPr>
              <w:spacing w:after="0" w:line="240" w:lineRule="auto"/>
              <w:jc w:val="center"/>
              <w:rPr>
                <w:rFonts w:ascii="Arial" w:hAnsi="Arial" w:eastAsia="Times New Roman" w:cs="Arial"/>
                <w:color w:val="171717"/>
                <w:sz w:val="18"/>
                <w:szCs w:val="18"/>
                <w:lang w:eastAsia="en-AU"/>
              </w:rPr>
            </w:pPr>
            <w:r w:rsidRPr="00D71BA9">
              <w:rPr>
                <w:rFonts w:ascii="Arial" w:hAnsi="Arial" w:eastAsia="Times New Roman" w:cs="Arial"/>
                <w:color w:val="171717"/>
                <w:sz w:val="18"/>
                <w:szCs w:val="18"/>
                <w:lang w:eastAsia="en-AU"/>
              </w:rPr>
              <w:t>31,9</w:t>
            </w:r>
            <w:r w:rsidR="00716E9F">
              <w:rPr>
                <w:rFonts w:ascii="Arial" w:hAnsi="Arial" w:eastAsia="Times New Roman" w:cs="Arial"/>
                <w:color w:val="171717"/>
                <w:sz w:val="18"/>
                <w:szCs w:val="18"/>
                <w:lang w:eastAsia="en-AU"/>
              </w:rPr>
              <w:t>86</w:t>
            </w:r>
          </w:p>
        </w:tc>
        <w:tc>
          <w:tcPr>
            <w:tcW w:w="3260" w:type="dxa"/>
            <w:tcBorders>
              <w:right w:val="single" w:color="A7D4D4" w:themeColor="accent4" w:sz="4" w:space="0"/>
            </w:tcBorders>
            <w:shd w:val="clear" w:color="000000" w:fill="FFFFFF"/>
            <w:vAlign w:val="center"/>
          </w:tcPr>
          <w:p w:rsidR="00CC753E" w:rsidRDefault="00CC753E" w14:paraId="287D59E4" w14:textId="3415F66C">
            <w:pPr>
              <w:spacing w:after="0" w:line="240" w:lineRule="auto"/>
              <w:jc w:val="center"/>
              <w:rPr>
                <w:rFonts w:ascii="Arial" w:hAnsi="Arial" w:eastAsia="Times New Roman" w:cs="Arial"/>
                <w:color w:val="171717"/>
                <w:sz w:val="18"/>
                <w:szCs w:val="18"/>
                <w:lang w:eastAsia="en-AU"/>
              </w:rPr>
            </w:pPr>
            <w:r w:rsidRPr="00D71BA9">
              <w:rPr>
                <w:rFonts w:ascii="Arial" w:hAnsi="Arial" w:eastAsia="Times New Roman" w:cs="Arial"/>
                <w:color w:val="171717"/>
                <w:sz w:val="18"/>
                <w:szCs w:val="18"/>
                <w:lang w:eastAsia="en-AU"/>
              </w:rPr>
              <w:t>31,9</w:t>
            </w:r>
            <w:r w:rsidR="00716E9F">
              <w:rPr>
                <w:rFonts w:ascii="Arial" w:hAnsi="Arial" w:eastAsia="Times New Roman" w:cs="Arial"/>
                <w:color w:val="171717"/>
                <w:sz w:val="18"/>
                <w:szCs w:val="18"/>
                <w:lang w:eastAsia="en-AU"/>
              </w:rPr>
              <w:t>86</w:t>
            </w:r>
          </w:p>
        </w:tc>
      </w:tr>
    </w:tbl>
    <w:p w:rsidRPr="005A18DB" w:rsidR="00316C8F" w:rsidP="002C1D07" w:rsidRDefault="00AA5042" w14:paraId="750F4C18" w14:textId="337BA29A">
      <w:pPr>
        <w:pStyle w:val="Heading3"/>
        <w:rPr>
          <w:lang w:val="en-AU"/>
        </w:rPr>
      </w:pPr>
      <w:r w:rsidRPr="005A18DB">
        <w:rPr>
          <w:lang w:val="en-AU"/>
        </w:rPr>
        <w:t xml:space="preserve">Use of Climate Active </w:t>
      </w:r>
      <w:r w:rsidRPr="005A18DB" w:rsidR="00C14E78">
        <w:rPr>
          <w:lang w:val="en-AU"/>
        </w:rPr>
        <w:t>c</w:t>
      </w:r>
      <w:r w:rsidRPr="005A18DB">
        <w:rPr>
          <w:lang w:val="en-AU"/>
        </w:rPr>
        <w:t xml:space="preserve">arbon </w:t>
      </w:r>
      <w:r w:rsidRPr="005A18DB" w:rsidR="00C14E78">
        <w:rPr>
          <w:lang w:val="en-AU"/>
        </w:rPr>
        <w:t>n</w:t>
      </w:r>
      <w:r w:rsidRPr="005A18DB">
        <w:rPr>
          <w:lang w:val="en-AU"/>
        </w:rPr>
        <w:t xml:space="preserve">eutral </w:t>
      </w:r>
      <w:r w:rsidRPr="005A18DB" w:rsidR="00C14E78">
        <w:rPr>
          <w:lang w:val="en-AU"/>
        </w:rPr>
        <w:t>p</w:t>
      </w:r>
      <w:r w:rsidRPr="005A18DB">
        <w:rPr>
          <w:lang w:val="en-AU"/>
        </w:rPr>
        <w:t>roducts</w:t>
      </w:r>
      <w:r w:rsidRPr="005A18DB" w:rsidR="00F717F9">
        <w:rPr>
          <w:lang w:val="en-AU"/>
        </w:rPr>
        <w:t xml:space="preserve">, </w:t>
      </w:r>
      <w:r w:rsidRPr="005A18DB" w:rsidR="00C14E78">
        <w:rPr>
          <w:lang w:val="en-AU"/>
        </w:rPr>
        <w:t>s</w:t>
      </w:r>
      <w:r w:rsidRPr="005A18DB">
        <w:rPr>
          <w:lang w:val="en-AU"/>
        </w:rPr>
        <w:t>ervices</w:t>
      </w:r>
      <w:r w:rsidRPr="005A18DB" w:rsidR="003A5902">
        <w:rPr>
          <w:lang w:val="en-AU"/>
        </w:rPr>
        <w:t xml:space="preserve">, </w:t>
      </w:r>
      <w:r w:rsidRPr="005A18DB" w:rsidR="00F717F9">
        <w:rPr>
          <w:lang w:val="en-AU"/>
        </w:rPr>
        <w:t xml:space="preserve">buildings </w:t>
      </w:r>
      <w:r w:rsidRPr="005A18DB" w:rsidR="003A5902">
        <w:rPr>
          <w:lang w:val="en-AU"/>
        </w:rPr>
        <w:t xml:space="preserve">or precincts </w:t>
      </w:r>
      <w:r w:rsidRPr="005A18DB" w:rsidR="00316C8F">
        <w:rPr>
          <w:lang w:val="en-AU"/>
        </w:rPr>
        <w:t xml:space="preserve"> </w:t>
      </w:r>
    </w:p>
    <w:tbl>
      <w:tblPr>
        <w:tblStyle w:val="GridTable4-Accent4"/>
        <w:tblW w:w="8500" w:type="dxa"/>
        <w:tblBorders>
          <w:top w:val="single" w:color="A7D4D4" w:themeColor="accent4" w:sz="4" w:space="0"/>
          <w:left w:val="single" w:color="A7D4D4" w:themeColor="accent4" w:sz="4" w:space="0"/>
          <w:bottom w:val="single" w:color="A7D4D4" w:themeColor="accent4" w:sz="4" w:space="0"/>
          <w:right w:val="single" w:color="A7D4D4" w:themeColor="accent4" w:sz="4" w:space="0"/>
          <w:insideH w:val="single" w:color="9DD5D7" w:sz="4" w:space="0"/>
          <w:insideV w:val="none" w:color="auto" w:sz="0" w:space="0"/>
        </w:tblBorders>
        <w:tblLook w:val="04A0" w:firstRow="1" w:lastRow="0" w:firstColumn="1" w:lastColumn="0" w:noHBand="0" w:noVBand="1"/>
      </w:tblPr>
      <w:tblGrid>
        <w:gridCol w:w="3114"/>
        <w:gridCol w:w="5386"/>
      </w:tblGrid>
      <w:tr w:rsidRPr="005A18DB" w:rsidR="002C1D07" w:rsidTr="00364D0F" w14:paraId="3B8C8A40" w14:textId="77777777">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114" w:type="dxa"/>
            <w:tcBorders>
              <w:bottom w:val="single" w:color="9DD5D7" w:sz="4" w:space="0"/>
            </w:tcBorders>
            <w:vAlign w:val="center"/>
          </w:tcPr>
          <w:p w:rsidRPr="005A18DB" w:rsidR="002C1D07" w:rsidP="002C1D07" w:rsidRDefault="002C1D07" w14:paraId="705A28D4" w14:textId="6ADB066F">
            <w:pPr>
              <w:pStyle w:val="Blueguidancetext"/>
              <w:spacing w:after="0" w:line="240" w:lineRule="auto"/>
              <w:jc w:val="center"/>
              <w:rPr>
                <w:rFonts w:eastAsia="Times New Roman" w:cs="Arial"/>
                <w:color w:val="auto"/>
                <w:szCs w:val="18"/>
                <w:lang w:val="en-AU" w:eastAsia="en-AU"/>
              </w:rPr>
            </w:pPr>
            <w:r w:rsidRPr="005A18DB">
              <w:rPr>
                <w:rFonts w:eastAsia="Times New Roman" w:cs="Arial"/>
                <w:color w:val="auto"/>
                <w:szCs w:val="18"/>
                <w:lang w:val="en-AU" w:eastAsia="en-AU"/>
              </w:rPr>
              <w:t>Certified brand name</w:t>
            </w:r>
          </w:p>
        </w:tc>
        <w:tc>
          <w:tcPr>
            <w:tcW w:w="5386" w:type="dxa"/>
            <w:vAlign w:val="center"/>
          </w:tcPr>
          <w:p w:rsidRPr="005A18DB" w:rsidR="002C1D07" w:rsidP="002C1D07" w:rsidRDefault="002C1D07" w14:paraId="4DDD3D7C" w14:textId="6C7F31FF">
            <w:pPr>
              <w:pStyle w:val="Blueguidancetext"/>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Cs w:val="18"/>
                <w:lang w:val="en-AU" w:eastAsia="en-AU"/>
              </w:rPr>
            </w:pPr>
            <w:r w:rsidRPr="005A18DB">
              <w:rPr>
                <w:rFonts w:eastAsia="Times New Roman" w:cs="Arial"/>
                <w:color w:val="auto"/>
                <w:szCs w:val="18"/>
                <w:lang w:val="en-AU" w:eastAsia="en-AU"/>
              </w:rPr>
              <w:t>Product/Service/Building/Precinct used</w:t>
            </w:r>
          </w:p>
        </w:tc>
      </w:tr>
      <w:tr w:rsidRPr="005A18DB" w:rsidR="002C1D07" w:rsidTr="00364D0F" w14:paraId="526D8621" w14:textId="7777777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114" w:type="dxa"/>
            <w:tcBorders>
              <w:top w:val="single" w:color="9DD5D7" w:sz="4" w:space="0"/>
              <w:bottom w:val="single" w:color="9DD5D7" w:sz="4" w:space="0"/>
              <w:right w:val="single" w:color="A7D4D4" w:themeColor="accent4" w:sz="4" w:space="0"/>
            </w:tcBorders>
            <w:vAlign w:val="center"/>
          </w:tcPr>
          <w:p w:rsidRPr="005A18DB" w:rsidR="002C1D07" w:rsidP="002C1D07" w:rsidRDefault="002C1D07" w14:paraId="19A088AD" w14:textId="66ADFBBF">
            <w:pPr>
              <w:rPr>
                <w:rFonts w:ascii="Arial" w:hAnsi="Arial" w:eastAsia="Times New Roman" w:cs="Arial"/>
                <w:b w:val="0"/>
                <w:bCs w:val="0"/>
                <w:sz w:val="18"/>
                <w:szCs w:val="18"/>
                <w:lang w:eastAsia="en-AU"/>
              </w:rPr>
            </w:pPr>
            <w:r>
              <w:rPr>
                <w:rFonts w:ascii="Arial" w:hAnsi="Arial" w:eastAsia="Times New Roman" w:cs="Arial"/>
                <w:b w:val="0"/>
                <w:bCs w:val="0"/>
                <w:sz w:val="18"/>
                <w:szCs w:val="18"/>
                <w:lang w:eastAsia="en-AU"/>
              </w:rPr>
              <w:t>N/A</w:t>
            </w:r>
          </w:p>
        </w:tc>
        <w:tc>
          <w:tcPr>
            <w:tcW w:w="5386" w:type="dxa"/>
            <w:tcBorders>
              <w:left w:val="single" w:color="A7D4D4" w:themeColor="accent4" w:sz="4" w:space="0"/>
            </w:tcBorders>
            <w:shd w:val="clear" w:color="auto" w:fill="FFFFFF" w:themeFill="background1"/>
            <w:vAlign w:val="center"/>
          </w:tcPr>
          <w:p w:rsidRPr="005A18DB" w:rsidR="002C1D07" w:rsidP="002C1D07" w:rsidRDefault="002C1D07" w14:paraId="3EA81D01" w14:textId="3B9FAED2">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8"/>
                <w:szCs w:val="18"/>
                <w:lang w:eastAsia="en-AU"/>
              </w:rPr>
            </w:pPr>
            <w:r>
              <w:rPr>
                <w:rFonts w:ascii="Arial" w:hAnsi="Arial" w:eastAsia="Times New Roman" w:cs="Arial"/>
                <w:sz w:val="18"/>
                <w:szCs w:val="18"/>
                <w:lang w:eastAsia="en-AU"/>
              </w:rPr>
              <w:t>N/A</w:t>
            </w:r>
          </w:p>
        </w:tc>
      </w:tr>
    </w:tbl>
    <w:p w:rsidR="00737243" w:rsidP="00E8708A" w:rsidRDefault="00737243" w14:paraId="72A9E7AB" w14:textId="77777777">
      <w:pPr>
        <w:pStyle w:val="Blackbodytext"/>
      </w:pPr>
    </w:p>
    <w:p w:rsidR="00737243" w:rsidP="00E8708A" w:rsidRDefault="00737243" w14:paraId="04067E93" w14:textId="77777777">
      <w:pPr>
        <w:pStyle w:val="Blackbodytext"/>
      </w:pPr>
    </w:p>
    <w:p w:rsidR="00737243" w:rsidP="00E8708A" w:rsidRDefault="00737243" w14:paraId="15E5B9A3" w14:textId="77777777">
      <w:pPr>
        <w:pStyle w:val="Blackbodytext"/>
      </w:pPr>
    </w:p>
    <w:p w:rsidR="00737243" w:rsidP="00E8708A" w:rsidRDefault="00737243" w14:paraId="4BAAC0BB" w14:textId="77777777">
      <w:pPr>
        <w:pStyle w:val="Blackbodytext"/>
      </w:pPr>
    </w:p>
    <w:p w:rsidR="00737243" w:rsidP="00E8708A" w:rsidRDefault="00737243" w14:paraId="456C63E4" w14:textId="77777777">
      <w:pPr>
        <w:pStyle w:val="Blackbodytext"/>
      </w:pPr>
    </w:p>
    <w:p w:rsidR="00737243" w:rsidP="00E8708A" w:rsidRDefault="00737243" w14:paraId="5AD2977B" w14:textId="77777777">
      <w:pPr>
        <w:pStyle w:val="Blackbodytext"/>
      </w:pPr>
    </w:p>
    <w:p w:rsidR="00737243" w:rsidP="00E8708A" w:rsidRDefault="00737243" w14:paraId="0D774C8B" w14:textId="77777777">
      <w:pPr>
        <w:pStyle w:val="Blackbodytext"/>
      </w:pPr>
    </w:p>
    <w:p w:rsidR="00737243" w:rsidP="00E8708A" w:rsidRDefault="00737243" w14:paraId="4A535794" w14:textId="77777777">
      <w:pPr>
        <w:pStyle w:val="Blackbodytext"/>
      </w:pPr>
    </w:p>
    <w:p w:rsidR="00737243" w:rsidP="00E8708A" w:rsidRDefault="00737243" w14:paraId="73D739E5" w14:textId="77777777">
      <w:pPr>
        <w:pStyle w:val="Blackbodytext"/>
      </w:pPr>
    </w:p>
    <w:p w:rsidR="00737243" w:rsidP="00E8708A" w:rsidRDefault="00737243" w14:paraId="5EB1417A" w14:textId="77777777">
      <w:pPr>
        <w:pStyle w:val="Blackbodytext"/>
      </w:pPr>
    </w:p>
    <w:p w:rsidR="00E8708A" w:rsidRDefault="00E8708A" w14:paraId="35F0946E" w14:textId="77777777">
      <w:pPr>
        <w:rPr>
          <w:rFonts w:ascii="Arial" w:hAnsi="Arial" w:cs="Times New Roman (Body CS)"/>
          <w:b/>
          <w:color w:val="033323" w:themeColor="text1"/>
          <w:spacing w:val="-1"/>
          <w:sz w:val="26"/>
        </w:rPr>
      </w:pPr>
      <w:r>
        <w:br w:type="page"/>
      </w:r>
    </w:p>
    <w:p w:rsidRPr="005A18DB" w:rsidR="00AA5042" w:rsidP="00AA5042" w:rsidRDefault="008C23C2" w14:paraId="62D2B972" w14:textId="420ADDED">
      <w:pPr>
        <w:pStyle w:val="Heading3"/>
        <w:rPr>
          <w:lang w:val="en-AU"/>
        </w:rPr>
      </w:pPr>
      <w:r w:rsidRPr="005A18DB">
        <w:rPr>
          <w:lang w:val="en-AU"/>
        </w:rPr>
        <w:t>E</w:t>
      </w:r>
      <w:r w:rsidRPr="005A18DB" w:rsidR="00AA5042">
        <w:rPr>
          <w:lang w:val="en-AU"/>
        </w:rPr>
        <w:t xml:space="preserve">missions </w:t>
      </w:r>
      <w:r w:rsidRPr="005A18DB" w:rsidR="00C14E78">
        <w:rPr>
          <w:lang w:val="en-AU"/>
        </w:rPr>
        <w:t>s</w:t>
      </w:r>
      <w:r w:rsidRPr="005A18DB" w:rsidR="00AA5042">
        <w:rPr>
          <w:lang w:val="en-AU"/>
        </w:rPr>
        <w:t xml:space="preserve">ummary </w:t>
      </w:r>
    </w:p>
    <w:p w:rsidRPr="00214B71" w:rsidR="00316C8F" w:rsidP="00387AA7" w:rsidRDefault="00262E02" w14:paraId="5D9C6753" w14:textId="5D4A5493">
      <w:pPr>
        <w:pStyle w:val="Blackbodytext"/>
        <w:rPr>
          <w:b/>
          <w:bCs/>
          <w:lang w:val="en-AU"/>
        </w:rPr>
      </w:pPr>
      <w:r w:rsidRPr="005A18DB">
        <w:rPr>
          <w:lang w:val="en-AU"/>
        </w:rPr>
        <w:t xml:space="preserve">The electricity summary is available in Appendix B. Electricity emissions were calculated using a </w:t>
      </w:r>
      <w:r w:rsidRPr="00214B71">
        <w:rPr>
          <w:b/>
          <w:bCs/>
          <w:lang w:val="en-AU"/>
        </w:rPr>
        <w:t>market-based approach.</w:t>
      </w:r>
    </w:p>
    <w:tbl>
      <w:tblPr>
        <w:tblW w:w="8500" w:type="dxa"/>
        <w:tblLook w:val="04A0" w:firstRow="1" w:lastRow="0" w:firstColumn="1" w:lastColumn="0" w:noHBand="0" w:noVBand="1"/>
      </w:tblPr>
      <w:tblGrid>
        <w:gridCol w:w="3823"/>
        <w:gridCol w:w="1276"/>
        <w:gridCol w:w="1133"/>
        <w:gridCol w:w="1097"/>
        <w:gridCol w:w="1171"/>
      </w:tblGrid>
      <w:tr w:rsidRPr="005A18DB" w:rsidR="00387AA7" w14:paraId="3CBF8967" w14:textId="77777777">
        <w:trPr>
          <w:trHeight w:val="403"/>
        </w:trPr>
        <w:tc>
          <w:tcPr>
            <w:tcW w:w="3823" w:type="dxa"/>
            <w:tcBorders>
              <w:left w:val="single" w:color="A7D4D4" w:themeColor="accent4" w:sz="4" w:space="0"/>
              <w:bottom w:val="single" w:color="EDF5F5" w:sz="4" w:space="0"/>
              <w:right w:val="single" w:color="A7D4D4" w:themeColor="accent4" w:sz="4" w:space="0"/>
            </w:tcBorders>
            <w:shd w:val="clear" w:color="000000" w:fill="A7D4D4"/>
            <w:noWrap/>
            <w:vAlign w:val="bottom"/>
            <w:hideMark/>
          </w:tcPr>
          <w:p w:rsidRPr="005A18DB" w:rsidR="00387AA7" w:rsidP="00387AA7" w:rsidRDefault="00387AA7" w14:paraId="50A1D217" w14:textId="1E37F61B">
            <w:pPr>
              <w:spacing w:after="0" w:line="240" w:lineRule="auto"/>
              <w:rPr>
                <w:rFonts w:ascii="Arial" w:hAnsi="Arial" w:eastAsia="Times New Roman" w:cs="Arial"/>
                <w:b/>
                <w:bCs/>
                <w:sz w:val="18"/>
                <w:szCs w:val="18"/>
                <w:lang w:eastAsia="en-AU"/>
              </w:rPr>
            </w:pPr>
            <w:bookmarkStart w:name="4._Carbon_offsets" w:id="9"/>
            <w:bookmarkEnd w:id="9"/>
          </w:p>
        </w:tc>
        <w:tc>
          <w:tcPr>
            <w:tcW w:w="1276" w:type="dxa"/>
            <w:tcBorders>
              <w:top w:val="single" w:color="A7D4D4" w:themeColor="accent4" w:sz="4" w:space="0"/>
              <w:left w:val="nil"/>
              <w:bottom w:val="single" w:color="DBEEEE" w:sz="4" w:space="0"/>
              <w:right w:val="nil"/>
            </w:tcBorders>
            <w:shd w:val="clear" w:color="000000" w:fill="A7D4D4"/>
            <w:noWrap/>
            <w:vAlign w:val="bottom"/>
            <w:hideMark/>
          </w:tcPr>
          <w:p w:rsidRPr="005A18DB" w:rsidR="00387AA7" w:rsidP="00387AA7" w:rsidRDefault="00387AA7" w14:paraId="6B05948B" w14:textId="0368506D">
            <w:pPr>
              <w:spacing w:after="0" w:line="240" w:lineRule="auto"/>
              <w:jc w:val="center"/>
              <w:rPr>
                <w:rFonts w:ascii="Arial" w:hAnsi="Arial" w:eastAsia="Times New Roman" w:cs="Arial"/>
                <w:b/>
                <w:bCs/>
                <w:sz w:val="18"/>
                <w:szCs w:val="18"/>
                <w:lang w:eastAsia="en-AU"/>
              </w:rPr>
            </w:pPr>
            <w:r>
              <w:rPr>
                <w:rFonts w:ascii="Arial" w:hAnsi="Arial" w:cs="Arial"/>
                <w:b/>
                <w:bCs/>
                <w:sz w:val="18"/>
                <w:szCs w:val="18"/>
              </w:rPr>
              <w:t>Sum of Scope 1 emissions (tCO2-e)</w:t>
            </w:r>
          </w:p>
        </w:tc>
        <w:tc>
          <w:tcPr>
            <w:tcW w:w="1133" w:type="dxa"/>
            <w:tcBorders>
              <w:top w:val="single" w:color="A7D4D4" w:themeColor="accent4" w:sz="4" w:space="0"/>
              <w:left w:val="nil"/>
              <w:bottom w:val="single" w:color="DBEEEE" w:sz="4" w:space="0"/>
              <w:right w:val="nil"/>
            </w:tcBorders>
            <w:shd w:val="clear" w:color="000000" w:fill="A7D4D4"/>
            <w:noWrap/>
            <w:vAlign w:val="bottom"/>
            <w:hideMark/>
          </w:tcPr>
          <w:p w:rsidRPr="005A18DB" w:rsidR="00387AA7" w:rsidP="00387AA7" w:rsidRDefault="00387AA7" w14:paraId="502090AE" w14:textId="227BB000">
            <w:pPr>
              <w:spacing w:after="0" w:line="240" w:lineRule="auto"/>
              <w:jc w:val="center"/>
              <w:rPr>
                <w:rFonts w:ascii="Arial" w:hAnsi="Arial" w:eastAsia="Times New Roman" w:cs="Arial"/>
                <w:b/>
                <w:bCs/>
                <w:sz w:val="18"/>
                <w:szCs w:val="18"/>
                <w:lang w:eastAsia="en-AU"/>
              </w:rPr>
            </w:pPr>
            <w:r>
              <w:rPr>
                <w:rFonts w:ascii="Arial" w:hAnsi="Arial" w:cs="Arial"/>
                <w:b/>
                <w:bCs/>
                <w:sz w:val="18"/>
                <w:szCs w:val="18"/>
              </w:rPr>
              <w:t>Sum of Scope 2 emissions (tCO2-e)</w:t>
            </w:r>
          </w:p>
        </w:tc>
        <w:tc>
          <w:tcPr>
            <w:tcW w:w="1097" w:type="dxa"/>
            <w:tcBorders>
              <w:top w:val="single" w:color="A7D4D4" w:themeColor="accent4" w:sz="4" w:space="0"/>
              <w:left w:val="nil"/>
              <w:bottom w:val="single" w:color="DBEEEE" w:sz="4" w:space="0"/>
              <w:right w:val="nil"/>
            </w:tcBorders>
            <w:shd w:val="clear" w:color="000000" w:fill="A7D4D4"/>
            <w:noWrap/>
            <w:vAlign w:val="bottom"/>
            <w:hideMark/>
          </w:tcPr>
          <w:p w:rsidRPr="005A18DB" w:rsidR="00387AA7" w:rsidP="00387AA7" w:rsidRDefault="00387AA7" w14:paraId="0C5B4A8A" w14:textId="08FBC739">
            <w:pPr>
              <w:spacing w:after="0" w:line="240" w:lineRule="auto"/>
              <w:jc w:val="center"/>
              <w:rPr>
                <w:rFonts w:ascii="Arial" w:hAnsi="Arial" w:eastAsia="Times New Roman" w:cs="Arial"/>
                <w:b/>
                <w:bCs/>
                <w:sz w:val="18"/>
                <w:szCs w:val="18"/>
                <w:lang w:eastAsia="en-AU"/>
              </w:rPr>
            </w:pPr>
            <w:r>
              <w:rPr>
                <w:rFonts w:ascii="Arial" w:hAnsi="Arial" w:cs="Arial"/>
                <w:b/>
                <w:bCs/>
                <w:sz w:val="18"/>
                <w:szCs w:val="18"/>
              </w:rPr>
              <w:t>Sum of Scope 3 emissions (tCO2-e)</w:t>
            </w:r>
          </w:p>
        </w:tc>
        <w:tc>
          <w:tcPr>
            <w:tcW w:w="1171" w:type="dxa"/>
            <w:tcBorders>
              <w:top w:val="single" w:color="A7D4D4" w:themeColor="accent4" w:sz="4" w:space="0"/>
              <w:left w:val="nil"/>
              <w:bottom w:val="single" w:color="DBEEEE" w:sz="4" w:space="0"/>
              <w:right w:val="single" w:color="A7D4D4" w:themeColor="accent4" w:sz="4" w:space="0"/>
            </w:tcBorders>
            <w:shd w:val="clear" w:color="000000" w:fill="A7D4D4"/>
            <w:noWrap/>
            <w:vAlign w:val="bottom"/>
            <w:hideMark/>
          </w:tcPr>
          <w:p w:rsidRPr="005A18DB" w:rsidR="00387AA7" w:rsidP="00387AA7" w:rsidRDefault="00387AA7" w14:paraId="2547561E" w14:textId="0348CE5A">
            <w:pPr>
              <w:spacing w:after="0" w:line="240" w:lineRule="auto"/>
              <w:jc w:val="center"/>
              <w:rPr>
                <w:rFonts w:ascii="Arial" w:hAnsi="Arial" w:eastAsia="Times New Roman" w:cs="Arial"/>
                <w:b/>
                <w:bCs/>
                <w:sz w:val="18"/>
                <w:szCs w:val="18"/>
                <w:lang w:eastAsia="en-AU"/>
              </w:rPr>
            </w:pPr>
            <w:r>
              <w:rPr>
                <w:rFonts w:ascii="Arial" w:hAnsi="Arial" w:cs="Arial"/>
                <w:b/>
                <w:bCs/>
                <w:sz w:val="18"/>
                <w:szCs w:val="18"/>
              </w:rPr>
              <w:t>Sum of Total emissions (t CO2-e)</w:t>
            </w:r>
          </w:p>
        </w:tc>
      </w:tr>
      <w:tr w:rsidRPr="005A18DB" w:rsidR="00CD3016" w14:paraId="79529FFE" w14:textId="77777777">
        <w:trPr>
          <w:trHeight w:val="403"/>
        </w:trPr>
        <w:tc>
          <w:tcPr>
            <w:tcW w:w="3823" w:type="dxa"/>
            <w:tcBorders>
              <w:top w:val="single" w:color="EDF5F5" w:sz="4" w:space="0"/>
              <w:left w:val="single" w:color="A7D4D4" w:themeColor="accent4" w:sz="4" w:space="0"/>
              <w:bottom w:val="single" w:color="EDF5F5" w:sz="4" w:space="0"/>
              <w:right w:val="single" w:color="A7D4D4" w:themeColor="accent4" w:sz="4" w:space="0"/>
            </w:tcBorders>
            <w:shd w:val="clear" w:color="000000" w:fill="EDF5F5"/>
            <w:noWrap/>
            <w:vAlign w:val="bottom"/>
            <w:hideMark/>
          </w:tcPr>
          <w:p w:rsidRPr="005A18DB" w:rsidR="00CD3016" w:rsidP="00CD3016" w:rsidRDefault="00CD3016" w14:paraId="1B06F95B" w14:textId="0BE28283">
            <w:pPr>
              <w:spacing w:after="0" w:line="240" w:lineRule="auto"/>
              <w:rPr>
                <w:rFonts w:ascii="Arial" w:hAnsi="Arial" w:eastAsia="Times New Roman" w:cs="Arial"/>
                <w:sz w:val="18"/>
                <w:szCs w:val="18"/>
                <w:lang w:eastAsia="en-AU"/>
              </w:rPr>
            </w:pPr>
            <w:r>
              <w:rPr>
                <w:rFonts w:ascii="Arial" w:hAnsi="Arial" w:cs="Arial"/>
                <w:color w:val="000000"/>
                <w:sz w:val="18"/>
                <w:szCs w:val="18"/>
              </w:rPr>
              <w:t>Accommodation and facilities</w:t>
            </w:r>
          </w:p>
        </w:tc>
        <w:tc>
          <w:tcPr>
            <w:tcW w:w="1276"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7598CFBA" w14:textId="50974154">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33"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02661134" w14:textId="2B46E744">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097"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20AEAA78" w14:textId="07FF4085">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102.81</w:t>
            </w:r>
          </w:p>
        </w:tc>
        <w:tc>
          <w:tcPr>
            <w:tcW w:w="1171" w:type="dxa"/>
            <w:tcBorders>
              <w:top w:val="single" w:color="EDF5F5" w:sz="4" w:space="0"/>
              <w:left w:val="nil"/>
              <w:bottom w:val="single" w:color="EDF5F5" w:sz="4" w:space="0"/>
              <w:right w:val="single" w:color="A7D4D4" w:themeColor="accent4" w:sz="4" w:space="0"/>
            </w:tcBorders>
            <w:shd w:val="clear" w:color="auto" w:fill="FFFFFF" w:themeFill="background1"/>
            <w:noWrap/>
            <w:vAlign w:val="center"/>
            <w:hideMark/>
          </w:tcPr>
          <w:p w:rsidRPr="005A18DB" w:rsidR="00CD3016" w:rsidP="00CD3016" w:rsidRDefault="00CD3016" w14:paraId="67CE885F" w14:textId="47D43793">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102.81</w:t>
            </w:r>
          </w:p>
        </w:tc>
      </w:tr>
      <w:tr w:rsidRPr="005A18DB" w:rsidR="00CD3016" w14:paraId="3FE515D9" w14:textId="77777777">
        <w:trPr>
          <w:trHeight w:val="403"/>
        </w:trPr>
        <w:tc>
          <w:tcPr>
            <w:tcW w:w="3823" w:type="dxa"/>
            <w:tcBorders>
              <w:top w:val="single" w:color="EDF5F5" w:sz="4" w:space="0"/>
              <w:left w:val="single" w:color="A7D4D4" w:themeColor="accent4" w:sz="4" w:space="0"/>
              <w:bottom w:val="single" w:color="EDF5F5" w:sz="4" w:space="0"/>
              <w:right w:val="single" w:color="A7D4D4" w:themeColor="accent4" w:sz="4" w:space="0"/>
            </w:tcBorders>
            <w:shd w:val="clear" w:color="000000" w:fill="EDF5F5"/>
            <w:noWrap/>
            <w:vAlign w:val="bottom"/>
            <w:hideMark/>
          </w:tcPr>
          <w:p w:rsidRPr="005A18DB" w:rsidR="00CD3016" w:rsidP="00CD3016" w:rsidRDefault="00CD3016" w14:paraId="71D0BA4C" w14:textId="3D3A2107">
            <w:pPr>
              <w:spacing w:after="0" w:line="240" w:lineRule="auto"/>
              <w:rPr>
                <w:rFonts w:ascii="Arial" w:hAnsi="Arial" w:eastAsia="Times New Roman" w:cs="Arial"/>
                <w:sz w:val="18"/>
                <w:szCs w:val="18"/>
                <w:lang w:eastAsia="en-AU"/>
              </w:rPr>
            </w:pPr>
            <w:r>
              <w:rPr>
                <w:rFonts w:ascii="Arial" w:hAnsi="Arial" w:cs="Arial"/>
                <w:color w:val="000000"/>
                <w:sz w:val="18"/>
                <w:szCs w:val="18"/>
              </w:rPr>
              <w:t>Cleaning and chemicals</w:t>
            </w:r>
          </w:p>
        </w:tc>
        <w:tc>
          <w:tcPr>
            <w:tcW w:w="1276"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6F87EC85" w14:textId="1913D1E2">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33"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4C898E58" w14:textId="26EB345E">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097"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5426B2B0" w14:textId="726BAF41">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71" w:type="dxa"/>
            <w:tcBorders>
              <w:top w:val="single" w:color="EDF5F5" w:sz="4" w:space="0"/>
              <w:left w:val="nil"/>
              <w:bottom w:val="single" w:color="EDF5F5" w:sz="4" w:space="0"/>
              <w:right w:val="single" w:color="A7D4D4" w:themeColor="accent4" w:sz="4" w:space="0"/>
            </w:tcBorders>
            <w:shd w:val="clear" w:color="auto" w:fill="FFFFFF" w:themeFill="background1"/>
            <w:noWrap/>
            <w:vAlign w:val="center"/>
            <w:hideMark/>
          </w:tcPr>
          <w:p w:rsidRPr="005A18DB" w:rsidR="00CD3016" w:rsidP="00CD3016" w:rsidRDefault="00CD3016" w14:paraId="6BA1F947" w14:textId="377353BF">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r>
      <w:tr w:rsidRPr="005A18DB" w:rsidR="00CD3016" w14:paraId="1F00C6A6" w14:textId="77777777">
        <w:trPr>
          <w:trHeight w:val="403"/>
        </w:trPr>
        <w:tc>
          <w:tcPr>
            <w:tcW w:w="3823" w:type="dxa"/>
            <w:tcBorders>
              <w:top w:val="single" w:color="EDF5F5" w:sz="4" w:space="0"/>
              <w:left w:val="single" w:color="A7D4D4" w:themeColor="accent4" w:sz="4" w:space="0"/>
              <w:bottom w:val="single" w:color="EDF5F5" w:sz="4" w:space="0"/>
              <w:right w:val="single" w:color="A7D4D4" w:themeColor="accent4" w:sz="4" w:space="0"/>
            </w:tcBorders>
            <w:shd w:val="clear" w:color="000000" w:fill="EDF5F5"/>
            <w:noWrap/>
            <w:vAlign w:val="bottom"/>
            <w:hideMark/>
          </w:tcPr>
          <w:p w:rsidRPr="005A18DB" w:rsidR="00CD3016" w:rsidP="00CD3016" w:rsidRDefault="00CD3016" w14:paraId="4EE6C501" w14:textId="19B299F6">
            <w:pPr>
              <w:spacing w:after="0" w:line="240" w:lineRule="auto"/>
              <w:rPr>
                <w:rFonts w:ascii="Arial" w:hAnsi="Arial" w:eastAsia="Times New Roman" w:cs="Arial"/>
                <w:sz w:val="18"/>
                <w:szCs w:val="18"/>
                <w:lang w:eastAsia="en-AU"/>
              </w:rPr>
            </w:pPr>
            <w:r>
              <w:rPr>
                <w:rFonts w:ascii="Arial" w:hAnsi="Arial" w:cs="Arial"/>
                <w:color w:val="000000"/>
                <w:sz w:val="18"/>
                <w:szCs w:val="18"/>
              </w:rPr>
              <w:t>Construction materials and services</w:t>
            </w:r>
          </w:p>
        </w:tc>
        <w:tc>
          <w:tcPr>
            <w:tcW w:w="1276"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06209AA6" w14:textId="08D728F6">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33"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2BD97945" w14:textId="78752E9B">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097"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510E10ED" w14:textId="3D2DCDC2">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71" w:type="dxa"/>
            <w:tcBorders>
              <w:top w:val="single" w:color="EDF5F5" w:sz="4" w:space="0"/>
              <w:left w:val="nil"/>
              <w:bottom w:val="single" w:color="EDF5F5" w:sz="4" w:space="0"/>
              <w:right w:val="single" w:color="A7D4D4" w:themeColor="accent4" w:sz="4" w:space="0"/>
            </w:tcBorders>
            <w:shd w:val="clear" w:color="auto" w:fill="FFFFFF" w:themeFill="background1"/>
            <w:noWrap/>
            <w:vAlign w:val="center"/>
            <w:hideMark/>
          </w:tcPr>
          <w:p w:rsidRPr="005A18DB" w:rsidR="00CD3016" w:rsidP="00CD3016" w:rsidRDefault="00CD3016" w14:paraId="23AC2B2B" w14:textId="7B3DED8A">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r>
      <w:tr w:rsidRPr="005A18DB" w:rsidR="00CD3016" w14:paraId="7B455423" w14:textId="77777777">
        <w:trPr>
          <w:trHeight w:val="403"/>
        </w:trPr>
        <w:tc>
          <w:tcPr>
            <w:tcW w:w="3823" w:type="dxa"/>
            <w:tcBorders>
              <w:top w:val="single" w:color="EDF5F5" w:sz="4" w:space="0"/>
              <w:left w:val="single" w:color="A7D4D4" w:themeColor="accent4" w:sz="4" w:space="0"/>
              <w:bottom w:val="single" w:color="EDF5F5" w:sz="4" w:space="0"/>
              <w:right w:val="single" w:color="A7D4D4" w:themeColor="accent4" w:sz="4" w:space="0"/>
            </w:tcBorders>
            <w:shd w:val="clear" w:color="000000" w:fill="EDF5F5"/>
            <w:noWrap/>
            <w:vAlign w:val="bottom"/>
            <w:hideMark/>
          </w:tcPr>
          <w:p w:rsidRPr="005A18DB" w:rsidR="00CD3016" w:rsidP="00CD3016" w:rsidRDefault="00CD3016" w14:paraId="7BD1805A" w14:textId="4354F057">
            <w:pPr>
              <w:spacing w:after="0" w:line="240" w:lineRule="auto"/>
              <w:rPr>
                <w:rFonts w:ascii="Arial" w:hAnsi="Arial" w:eastAsia="Times New Roman" w:cs="Arial"/>
                <w:sz w:val="18"/>
                <w:szCs w:val="18"/>
                <w:lang w:eastAsia="en-AU"/>
              </w:rPr>
            </w:pPr>
            <w:r>
              <w:rPr>
                <w:rFonts w:ascii="Arial" w:hAnsi="Arial" w:cs="Arial"/>
                <w:color w:val="000000"/>
                <w:sz w:val="18"/>
                <w:szCs w:val="18"/>
              </w:rPr>
              <w:t>Electricity</w:t>
            </w:r>
          </w:p>
        </w:tc>
        <w:tc>
          <w:tcPr>
            <w:tcW w:w="1276"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2F3609C9" w14:textId="6BF88687">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33"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47223F0F" w14:textId="1BE67682">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097"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07D9F087" w14:textId="53A3483A">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71" w:type="dxa"/>
            <w:tcBorders>
              <w:top w:val="single" w:color="EDF5F5" w:sz="4" w:space="0"/>
              <w:left w:val="nil"/>
              <w:bottom w:val="single" w:color="EDF5F5" w:sz="4" w:space="0"/>
              <w:right w:val="single" w:color="A7D4D4" w:themeColor="accent4" w:sz="4" w:space="0"/>
            </w:tcBorders>
            <w:shd w:val="clear" w:color="auto" w:fill="FFFFFF" w:themeFill="background1"/>
            <w:noWrap/>
            <w:vAlign w:val="center"/>
            <w:hideMark/>
          </w:tcPr>
          <w:p w:rsidRPr="005A18DB" w:rsidR="00CD3016" w:rsidP="00CD3016" w:rsidRDefault="00CD3016" w14:paraId="4EED28DC" w14:textId="139B292A">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r>
      <w:tr w:rsidRPr="005A18DB" w:rsidR="00CD3016" w14:paraId="0C62C814" w14:textId="77777777">
        <w:trPr>
          <w:trHeight w:val="403"/>
        </w:trPr>
        <w:tc>
          <w:tcPr>
            <w:tcW w:w="3823" w:type="dxa"/>
            <w:tcBorders>
              <w:top w:val="single" w:color="EDF5F5" w:sz="4" w:space="0"/>
              <w:left w:val="single" w:color="A7D4D4" w:themeColor="accent4" w:sz="4" w:space="0"/>
              <w:bottom w:val="single" w:color="EDF5F5" w:sz="4" w:space="0"/>
              <w:right w:val="single" w:color="A7D4D4" w:themeColor="accent4" w:sz="4" w:space="0"/>
            </w:tcBorders>
            <w:shd w:val="clear" w:color="000000" w:fill="EDF5F5"/>
            <w:noWrap/>
            <w:vAlign w:val="bottom"/>
            <w:hideMark/>
          </w:tcPr>
          <w:p w:rsidRPr="005A18DB" w:rsidR="00CD3016" w:rsidP="00CD3016" w:rsidRDefault="00CD3016" w14:paraId="2DB9C936" w14:textId="4DE0DDB1">
            <w:pPr>
              <w:spacing w:after="0" w:line="240" w:lineRule="auto"/>
              <w:rPr>
                <w:rFonts w:ascii="Arial" w:hAnsi="Arial" w:eastAsia="Times New Roman" w:cs="Arial"/>
                <w:sz w:val="18"/>
                <w:szCs w:val="18"/>
                <w:lang w:eastAsia="en-AU"/>
              </w:rPr>
            </w:pPr>
            <w:r>
              <w:rPr>
                <w:rFonts w:ascii="Arial" w:hAnsi="Arial" w:cs="Arial"/>
                <w:color w:val="000000"/>
                <w:sz w:val="18"/>
                <w:szCs w:val="18"/>
              </w:rPr>
              <w:t>Food</w:t>
            </w:r>
          </w:p>
        </w:tc>
        <w:tc>
          <w:tcPr>
            <w:tcW w:w="1276"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4B68F841" w14:textId="5A56F2C5">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33"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1508B513" w14:textId="7129E535">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097"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0A175D1E" w14:textId="304D7610">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71" w:type="dxa"/>
            <w:tcBorders>
              <w:top w:val="single" w:color="EDF5F5" w:sz="4" w:space="0"/>
              <w:left w:val="nil"/>
              <w:bottom w:val="single" w:color="EDF5F5" w:sz="4" w:space="0"/>
              <w:right w:val="single" w:color="A7D4D4" w:themeColor="accent4" w:sz="4" w:space="0"/>
            </w:tcBorders>
            <w:shd w:val="clear" w:color="auto" w:fill="FFFFFF" w:themeFill="background1"/>
            <w:noWrap/>
            <w:vAlign w:val="center"/>
            <w:hideMark/>
          </w:tcPr>
          <w:p w:rsidRPr="005A18DB" w:rsidR="00CD3016" w:rsidP="00CD3016" w:rsidRDefault="00CD3016" w14:paraId="3D5BF8C1" w14:textId="581C36CF">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r>
      <w:tr w:rsidRPr="005A18DB" w:rsidR="00CD3016" w14:paraId="11ECA7D9" w14:textId="77777777">
        <w:trPr>
          <w:trHeight w:val="403"/>
        </w:trPr>
        <w:tc>
          <w:tcPr>
            <w:tcW w:w="3823" w:type="dxa"/>
            <w:tcBorders>
              <w:top w:val="single" w:color="EDF5F5" w:sz="4" w:space="0"/>
              <w:left w:val="single" w:color="A7D4D4" w:themeColor="accent4" w:sz="4" w:space="0"/>
              <w:bottom w:val="single" w:color="EDF5F5" w:sz="4" w:space="0"/>
              <w:right w:val="single" w:color="A7D4D4" w:themeColor="accent4" w:sz="4" w:space="0"/>
            </w:tcBorders>
            <w:shd w:val="clear" w:color="000000" w:fill="EDF5F5"/>
            <w:noWrap/>
            <w:vAlign w:val="bottom"/>
            <w:hideMark/>
          </w:tcPr>
          <w:p w:rsidRPr="005A18DB" w:rsidR="00CD3016" w:rsidP="00CD3016" w:rsidRDefault="00CD3016" w14:paraId="44A25113" w14:textId="48144634">
            <w:pPr>
              <w:spacing w:after="0" w:line="240" w:lineRule="auto"/>
              <w:rPr>
                <w:rFonts w:ascii="Arial" w:hAnsi="Arial" w:eastAsia="Times New Roman" w:cs="Arial"/>
                <w:sz w:val="18"/>
                <w:szCs w:val="18"/>
                <w:lang w:eastAsia="en-AU"/>
              </w:rPr>
            </w:pPr>
            <w:r>
              <w:rPr>
                <w:rFonts w:ascii="Arial" w:hAnsi="Arial" w:cs="Arial"/>
                <w:color w:val="000000"/>
                <w:sz w:val="18"/>
                <w:szCs w:val="18"/>
              </w:rPr>
              <w:t>Horticulture and agriculture</w:t>
            </w:r>
          </w:p>
        </w:tc>
        <w:tc>
          <w:tcPr>
            <w:tcW w:w="1276"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220D2D61" w14:textId="4ADBAA24">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33"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6E92B628" w14:textId="6F7203DE">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097"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0D630728" w14:textId="41096060">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71" w:type="dxa"/>
            <w:tcBorders>
              <w:top w:val="single" w:color="EDF5F5" w:sz="4" w:space="0"/>
              <w:left w:val="nil"/>
              <w:bottom w:val="single" w:color="EDF5F5" w:sz="4" w:space="0"/>
              <w:right w:val="single" w:color="A7D4D4" w:themeColor="accent4" w:sz="4" w:space="0"/>
            </w:tcBorders>
            <w:shd w:val="clear" w:color="auto" w:fill="FFFFFF" w:themeFill="background1"/>
            <w:noWrap/>
            <w:vAlign w:val="center"/>
            <w:hideMark/>
          </w:tcPr>
          <w:p w:rsidRPr="005A18DB" w:rsidR="00CD3016" w:rsidP="00CD3016" w:rsidRDefault="00CD3016" w14:paraId="2B164F4B" w14:textId="1C0340B7">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r>
      <w:tr w:rsidRPr="005A18DB" w:rsidR="00CD3016" w14:paraId="08F2EEE6" w14:textId="77777777">
        <w:trPr>
          <w:trHeight w:val="403"/>
        </w:trPr>
        <w:tc>
          <w:tcPr>
            <w:tcW w:w="3823" w:type="dxa"/>
            <w:tcBorders>
              <w:top w:val="single" w:color="EDF5F5" w:sz="4" w:space="0"/>
              <w:left w:val="single" w:color="A7D4D4" w:themeColor="accent4" w:sz="4" w:space="0"/>
              <w:bottom w:val="single" w:color="EDF5F5" w:sz="4" w:space="0"/>
              <w:right w:val="single" w:color="A7D4D4" w:themeColor="accent4" w:sz="4" w:space="0"/>
            </w:tcBorders>
            <w:shd w:val="clear" w:color="000000" w:fill="EDF5F5"/>
            <w:noWrap/>
            <w:vAlign w:val="bottom"/>
            <w:hideMark/>
          </w:tcPr>
          <w:p w:rsidRPr="005A18DB" w:rsidR="00CD3016" w:rsidP="00CD3016" w:rsidRDefault="00CD3016" w14:paraId="76BDD959" w14:textId="5BDA238E">
            <w:pPr>
              <w:spacing w:after="0" w:line="240" w:lineRule="auto"/>
              <w:rPr>
                <w:rFonts w:ascii="Arial" w:hAnsi="Arial" w:eastAsia="Times New Roman" w:cs="Arial"/>
                <w:sz w:val="18"/>
                <w:szCs w:val="18"/>
                <w:lang w:eastAsia="en-AU"/>
              </w:rPr>
            </w:pPr>
            <w:r>
              <w:rPr>
                <w:rFonts w:ascii="Arial" w:hAnsi="Arial" w:cs="Arial"/>
                <w:color w:val="000000"/>
                <w:sz w:val="18"/>
                <w:szCs w:val="18"/>
              </w:rPr>
              <w:t>Machinery and vehicles</w:t>
            </w:r>
          </w:p>
        </w:tc>
        <w:tc>
          <w:tcPr>
            <w:tcW w:w="1276"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6C4832A6" w14:textId="5065A9AC">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33"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28CC0C4F" w14:textId="78BFEF97">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097"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3700EBDF" w14:textId="100A0372">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71" w:type="dxa"/>
            <w:tcBorders>
              <w:top w:val="single" w:color="EDF5F5" w:sz="4" w:space="0"/>
              <w:left w:val="nil"/>
              <w:bottom w:val="single" w:color="EDF5F5" w:sz="4" w:space="0"/>
              <w:right w:val="single" w:color="A7D4D4" w:themeColor="accent4" w:sz="4" w:space="0"/>
            </w:tcBorders>
            <w:shd w:val="clear" w:color="auto" w:fill="FFFFFF" w:themeFill="background1"/>
            <w:noWrap/>
            <w:vAlign w:val="center"/>
            <w:hideMark/>
          </w:tcPr>
          <w:p w:rsidRPr="005A18DB" w:rsidR="00CD3016" w:rsidP="00CD3016" w:rsidRDefault="00CD3016" w14:paraId="39659431" w14:textId="180F1329">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r>
      <w:tr w:rsidRPr="005A18DB" w:rsidR="00CD3016" w14:paraId="58978B24" w14:textId="77777777">
        <w:trPr>
          <w:trHeight w:val="403"/>
        </w:trPr>
        <w:tc>
          <w:tcPr>
            <w:tcW w:w="3823" w:type="dxa"/>
            <w:tcBorders>
              <w:top w:val="single" w:color="EDF5F5" w:sz="4" w:space="0"/>
              <w:left w:val="single" w:color="A7D4D4" w:themeColor="accent4" w:sz="4" w:space="0"/>
              <w:bottom w:val="single" w:color="EDF5F5" w:sz="4" w:space="0"/>
              <w:right w:val="single" w:color="A7D4D4" w:themeColor="accent4" w:sz="4" w:space="0"/>
            </w:tcBorders>
            <w:shd w:val="clear" w:color="000000" w:fill="EDF5F5"/>
            <w:noWrap/>
            <w:vAlign w:val="bottom"/>
            <w:hideMark/>
          </w:tcPr>
          <w:p w:rsidRPr="005A18DB" w:rsidR="00CD3016" w:rsidP="00CD3016" w:rsidRDefault="00CD3016" w14:paraId="6AC3B1E3" w14:textId="70B7DBF9">
            <w:pPr>
              <w:spacing w:after="0" w:line="240" w:lineRule="auto"/>
              <w:rPr>
                <w:rFonts w:ascii="Arial" w:hAnsi="Arial" w:eastAsia="Times New Roman" w:cs="Arial"/>
                <w:sz w:val="18"/>
                <w:szCs w:val="18"/>
                <w:lang w:eastAsia="en-AU"/>
              </w:rPr>
            </w:pPr>
            <w:r>
              <w:rPr>
                <w:rFonts w:ascii="Arial" w:hAnsi="Arial" w:cs="Arial"/>
                <w:color w:val="000000"/>
                <w:sz w:val="18"/>
                <w:szCs w:val="18"/>
              </w:rPr>
              <w:t>Office equipment and supplies</w:t>
            </w:r>
          </w:p>
        </w:tc>
        <w:tc>
          <w:tcPr>
            <w:tcW w:w="1276"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708C447A" w14:textId="12B991CA">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33"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502BF58E" w14:textId="3BF82A80">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097"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41781E87" w14:textId="5AF2AFD3">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71" w:type="dxa"/>
            <w:tcBorders>
              <w:top w:val="single" w:color="EDF5F5" w:sz="4" w:space="0"/>
              <w:left w:val="nil"/>
              <w:bottom w:val="single" w:color="EDF5F5" w:sz="4" w:space="0"/>
              <w:right w:val="single" w:color="A7D4D4" w:themeColor="accent4" w:sz="4" w:space="0"/>
            </w:tcBorders>
            <w:shd w:val="clear" w:color="auto" w:fill="FFFFFF" w:themeFill="background1"/>
            <w:noWrap/>
            <w:vAlign w:val="center"/>
            <w:hideMark/>
          </w:tcPr>
          <w:p w:rsidRPr="005A18DB" w:rsidR="00CD3016" w:rsidP="00CD3016" w:rsidRDefault="00CD3016" w14:paraId="383807FF" w14:textId="3D873C63">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r>
      <w:tr w:rsidRPr="005A18DB" w:rsidR="00CD3016" w14:paraId="2FAAB57D" w14:textId="77777777">
        <w:trPr>
          <w:trHeight w:val="403"/>
        </w:trPr>
        <w:tc>
          <w:tcPr>
            <w:tcW w:w="3823" w:type="dxa"/>
            <w:tcBorders>
              <w:top w:val="single" w:color="EDF5F5" w:sz="4" w:space="0"/>
              <w:left w:val="single" w:color="A7D4D4" w:themeColor="accent4" w:sz="4" w:space="0"/>
              <w:bottom w:val="single" w:color="EDF5F5" w:sz="4" w:space="0"/>
              <w:right w:val="single" w:color="A7D4D4" w:themeColor="accent4" w:sz="4" w:space="0"/>
            </w:tcBorders>
            <w:shd w:val="clear" w:color="000000" w:fill="EDF5F5"/>
            <w:noWrap/>
            <w:vAlign w:val="bottom"/>
            <w:hideMark/>
          </w:tcPr>
          <w:p w:rsidRPr="005A18DB" w:rsidR="00CD3016" w:rsidP="00CD3016" w:rsidRDefault="00CD3016" w14:paraId="48C1C52F" w14:textId="7B2CD9D0">
            <w:pPr>
              <w:spacing w:after="0" w:line="240" w:lineRule="auto"/>
              <w:rPr>
                <w:rFonts w:ascii="Arial" w:hAnsi="Arial" w:eastAsia="Times New Roman" w:cs="Arial"/>
                <w:sz w:val="18"/>
                <w:szCs w:val="18"/>
                <w:lang w:eastAsia="en-AU"/>
              </w:rPr>
            </w:pPr>
            <w:r>
              <w:rPr>
                <w:rFonts w:ascii="Arial" w:hAnsi="Arial" w:cs="Arial"/>
                <w:color w:val="000000"/>
                <w:sz w:val="18"/>
                <w:szCs w:val="18"/>
              </w:rPr>
              <w:t>Postage, courier and freight</w:t>
            </w:r>
          </w:p>
        </w:tc>
        <w:tc>
          <w:tcPr>
            <w:tcW w:w="1276"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4CB6857F" w14:textId="43845F9F">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33"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112C48C8" w14:textId="05EBDB7F">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097"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6AF0ECDB" w14:textId="57E673B9">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71" w:type="dxa"/>
            <w:tcBorders>
              <w:top w:val="single" w:color="EDF5F5" w:sz="4" w:space="0"/>
              <w:left w:val="nil"/>
              <w:bottom w:val="single" w:color="EDF5F5" w:sz="4" w:space="0"/>
              <w:right w:val="single" w:color="A7D4D4" w:themeColor="accent4" w:sz="4" w:space="0"/>
            </w:tcBorders>
            <w:shd w:val="clear" w:color="auto" w:fill="FFFFFF" w:themeFill="background1"/>
            <w:noWrap/>
            <w:vAlign w:val="center"/>
            <w:hideMark/>
          </w:tcPr>
          <w:p w:rsidRPr="005A18DB" w:rsidR="00CD3016" w:rsidP="00CD3016" w:rsidRDefault="00CD3016" w14:paraId="37BB8359" w14:textId="7389439D">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r>
      <w:tr w:rsidRPr="005A18DB" w:rsidR="00CD3016" w14:paraId="280F1718" w14:textId="77777777">
        <w:trPr>
          <w:trHeight w:val="403"/>
        </w:trPr>
        <w:tc>
          <w:tcPr>
            <w:tcW w:w="3823" w:type="dxa"/>
            <w:tcBorders>
              <w:top w:val="single" w:color="EDF5F5" w:sz="4" w:space="0"/>
              <w:left w:val="single" w:color="A7D4D4" w:themeColor="accent4" w:sz="4" w:space="0"/>
              <w:bottom w:val="single" w:color="EDF5F5" w:sz="4" w:space="0"/>
              <w:right w:val="single" w:color="A7D4D4" w:themeColor="accent4" w:sz="4" w:space="0"/>
            </w:tcBorders>
            <w:shd w:val="clear" w:color="000000" w:fill="EDF5F5"/>
            <w:noWrap/>
            <w:vAlign w:val="bottom"/>
            <w:hideMark/>
          </w:tcPr>
          <w:p w:rsidRPr="005A18DB" w:rsidR="00CD3016" w:rsidP="00CD3016" w:rsidRDefault="00CD3016" w14:paraId="4301532D" w14:textId="6BC4715F">
            <w:pPr>
              <w:spacing w:after="0" w:line="240" w:lineRule="auto"/>
              <w:rPr>
                <w:rFonts w:ascii="Arial" w:hAnsi="Arial" w:eastAsia="Times New Roman" w:cs="Arial"/>
                <w:sz w:val="18"/>
                <w:szCs w:val="18"/>
                <w:lang w:eastAsia="en-AU"/>
              </w:rPr>
            </w:pPr>
            <w:r>
              <w:rPr>
                <w:rFonts w:ascii="Arial" w:hAnsi="Arial" w:cs="Arial"/>
                <w:color w:val="000000"/>
                <w:sz w:val="18"/>
                <w:szCs w:val="18"/>
              </w:rPr>
              <w:t>Products</w:t>
            </w:r>
          </w:p>
        </w:tc>
        <w:tc>
          <w:tcPr>
            <w:tcW w:w="1276"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24E0CC3A" w14:textId="72A482F7">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33"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5F078F9B" w14:textId="5DAFAE78">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097"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401D1289" w14:textId="1FF7F49B">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71" w:type="dxa"/>
            <w:tcBorders>
              <w:top w:val="single" w:color="EDF5F5" w:sz="4" w:space="0"/>
              <w:left w:val="nil"/>
              <w:bottom w:val="single" w:color="EDF5F5" w:sz="4" w:space="0"/>
              <w:right w:val="single" w:color="A7D4D4" w:themeColor="accent4" w:sz="4" w:space="0"/>
            </w:tcBorders>
            <w:shd w:val="clear" w:color="auto" w:fill="FFFFFF" w:themeFill="background1"/>
            <w:noWrap/>
            <w:vAlign w:val="center"/>
            <w:hideMark/>
          </w:tcPr>
          <w:p w:rsidRPr="005A18DB" w:rsidR="00CD3016" w:rsidP="00CD3016" w:rsidRDefault="00CD3016" w14:paraId="365CFAD2" w14:textId="057FCC6C">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r>
      <w:tr w:rsidRPr="005A18DB" w:rsidR="00CD3016" w14:paraId="4BB2C498" w14:textId="77777777">
        <w:trPr>
          <w:trHeight w:val="403"/>
        </w:trPr>
        <w:tc>
          <w:tcPr>
            <w:tcW w:w="3823" w:type="dxa"/>
            <w:tcBorders>
              <w:top w:val="single" w:color="EDF5F5" w:sz="4" w:space="0"/>
              <w:left w:val="single" w:color="A7D4D4" w:themeColor="accent4" w:sz="4" w:space="0"/>
              <w:bottom w:val="single" w:color="EDF5F5" w:sz="4" w:space="0"/>
              <w:right w:val="single" w:color="A7D4D4" w:themeColor="accent4" w:sz="4" w:space="0"/>
            </w:tcBorders>
            <w:shd w:val="clear" w:color="000000" w:fill="EDF5F5"/>
            <w:noWrap/>
            <w:vAlign w:val="bottom"/>
            <w:hideMark/>
          </w:tcPr>
          <w:p w:rsidRPr="005A18DB" w:rsidR="00CD3016" w:rsidP="00CD3016" w:rsidRDefault="00CD3016" w14:paraId="65F5AE29" w14:textId="1D7E79C8">
            <w:pPr>
              <w:spacing w:after="0" w:line="240" w:lineRule="auto"/>
              <w:rPr>
                <w:rFonts w:ascii="Arial" w:hAnsi="Arial" w:eastAsia="Times New Roman" w:cs="Arial"/>
                <w:sz w:val="18"/>
                <w:szCs w:val="18"/>
                <w:lang w:eastAsia="en-AU"/>
              </w:rPr>
            </w:pPr>
            <w:r>
              <w:rPr>
                <w:rFonts w:ascii="Arial" w:hAnsi="Arial" w:cs="Arial"/>
                <w:color w:val="000000"/>
                <w:sz w:val="18"/>
                <w:szCs w:val="18"/>
              </w:rPr>
              <w:t>Professional services</w:t>
            </w:r>
          </w:p>
        </w:tc>
        <w:tc>
          <w:tcPr>
            <w:tcW w:w="1276"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1D274ED0" w14:textId="21851B71">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33"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080734F8" w14:textId="1AE88599">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097"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1787B270" w14:textId="4AAA2CF4">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71" w:type="dxa"/>
            <w:tcBorders>
              <w:top w:val="single" w:color="EDF5F5" w:sz="4" w:space="0"/>
              <w:left w:val="nil"/>
              <w:bottom w:val="single" w:color="EDF5F5" w:sz="4" w:space="0"/>
              <w:right w:val="single" w:color="A7D4D4" w:themeColor="accent4" w:sz="4" w:space="0"/>
            </w:tcBorders>
            <w:shd w:val="clear" w:color="auto" w:fill="FFFFFF" w:themeFill="background1"/>
            <w:noWrap/>
            <w:vAlign w:val="center"/>
            <w:hideMark/>
          </w:tcPr>
          <w:p w:rsidRPr="005A18DB" w:rsidR="00CD3016" w:rsidP="00CD3016" w:rsidRDefault="00CD3016" w14:paraId="4BD529D6" w14:textId="65D38647">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r>
      <w:tr w:rsidRPr="005A18DB" w:rsidR="00CD3016" w14:paraId="06335E16" w14:textId="77777777">
        <w:trPr>
          <w:trHeight w:val="403"/>
        </w:trPr>
        <w:tc>
          <w:tcPr>
            <w:tcW w:w="3823" w:type="dxa"/>
            <w:tcBorders>
              <w:top w:val="single" w:color="EDF5F5" w:sz="4" w:space="0"/>
              <w:left w:val="single" w:color="A7D4D4" w:themeColor="accent4" w:sz="4" w:space="0"/>
              <w:bottom w:val="single" w:color="EDF5F5" w:sz="4" w:space="0"/>
              <w:right w:val="single" w:color="A7D4D4" w:themeColor="accent4" w:sz="4" w:space="0"/>
            </w:tcBorders>
            <w:shd w:val="clear" w:color="000000" w:fill="EDF5F5"/>
            <w:noWrap/>
            <w:vAlign w:val="bottom"/>
            <w:hideMark/>
          </w:tcPr>
          <w:p w:rsidRPr="005A18DB" w:rsidR="00CD3016" w:rsidP="00CD3016" w:rsidRDefault="00CD3016" w14:paraId="242CCA7F" w14:textId="0B343E5D">
            <w:pPr>
              <w:spacing w:after="0" w:line="240" w:lineRule="auto"/>
              <w:rPr>
                <w:rFonts w:ascii="Arial" w:hAnsi="Arial" w:eastAsia="Times New Roman" w:cs="Arial"/>
                <w:sz w:val="18"/>
                <w:szCs w:val="18"/>
                <w:lang w:eastAsia="en-AU"/>
              </w:rPr>
            </w:pPr>
            <w:r>
              <w:rPr>
                <w:rFonts w:ascii="Arial" w:hAnsi="Arial" w:cs="Arial"/>
                <w:color w:val="000000"/>
                <w:sz w:val="18"/>
                <w:szCs w:val="18"/>
              </w:rPr>
              <w:t>Refrigerants</w:t>
            </w:r>
          </w:p>
        </w:tc>
        <w:tc>
          <w:tcPr>
            <w:tcW w:w="1276"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6561245B" w14:textId="0AAC1F64">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33"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5ABC9611" w14:textId="2597965F">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097"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0FD5F04E" w14:textId="4E62F01D">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71" w:type="dxa"/>
            <w:tcBorders>
              <w:top w:val="single" w:color="EDF5F5" w:sz="4" w:space="0"/>
              <w:left w:val="nil"/>
              <w:bottom w:val="single" w:color="EDF5F5" w:sz="4" w:space="0"/>
              <w:right w:val="single" w:color="A7D4D4" w:themeColor="accent4" w:sz="4" w:space="0"/>
            </w:tcBorders>
            <w:shd w:val="clear" w:color="auto" w:fill="FFFFFF" w:themeFill="background1"/>
            <w:noWrap/>
            <w:vAlign w:val="center"/>
            <w:hideMark/>
          </w:tcPr>
          <w:p w:rsidRPr="005A18DB" w:rsidR="00CD3016" w:rsidP="00CD3016" w:rsidRDefault="00CD3016" w14:paraId="1D70A9EB" w14:textId="22E462B9">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r>
      <w:tr w:rsidRPr="005A18DB" w:rsidR="00CD3016" w14:paraId="4B7AD398" w14:textId="77777777">
        <w:trPr>
          <w:trHeight w:val="403"/>
        </w:trPr>
        <w:tc>
          <w:tcPr>
            <w:tcW w:w="3823" w:type="dxa"/>
            <w:tcBorders>
              <w:top w:val="single" w:color="EDF5F5" w:sz="4" w:space="0"/>
              <w:left w:val="single" w:color="A7D4D4" w:themeColor="accent4" w:sz="4" w:space="0"/>
              <w:bottom w:val="single" w:color="EDF5F5" w:sz="4" w:space="0"/>
              <w:right w:val="single" w:color="A7D4D4" w:themeColor="accent4" w:sz="4" w:space="0"/>
            </w:tcBorders>
            <w:shd w:val="clear" w:color="000000" w:fill="EDF5F5"/>
            <w:noWrap/>
            <w:vAlign w:val="bottom"/>
            <w:hideMark/>
          </w:tcPr>
          <w:p w:rsidRPr="005A18DB" w:rsidR="00CD3016" w:rsidP="00CD3016" w:rsidRDefault="00CD3016" w14:paraId="7819C221" w14:textId="623D2EFA">
            <w:pPr>
              <w:spacing w:after="0" w:line="240" w:lineRule="auto"/>
              <w:rPr>
                <w:rFonts w:ascii="Arial" w:hAnsi="Arial" w:eastAsia="Times New Roman" w:cs="Arial"/>
                <w:sz w:val="18"/>
                <w:szCs w:val="18"/>
                <w:lang w:eastAsia="en-AU"/>
              </w:rPr>
            </w:pPr>
            <w:r>
              <w:rPr>
                <w:rFonts w:ascii="Arial" w:hAnsi="Arial" w:cs="Arial"/>
                <w:color w:val="000000"/>
                <w:sz w:val="18"/>
                <w:szCs w:val="18"/>
              </w:rPr>
              <w:t>Stationary energy (gaseous fuels)</w:t>
            </w:r>
          </w:p>
        </w:tc>
        <w:tc>
          <w:tcPr>
            <w:tcW w:w="1276"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0F396BF8" w14:textId="17EF7DA8">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18,111.01</w:t>
            </w:r>
          </w:p>
        </w:tc>
        <w:tc>
          <w:tcPr>
            <w:tcW w:w="1133"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28EFC5DD" w14:textId="7809C8A4">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097"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11866EAD" w14:textId="3A5E2BD3">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3579.89</w:t>
            </w:r>
          </w:p>
        </w:tc>
        <w:tc>
          <w:tcPr>
            <w:tcW w:w="1171" w:type="dxa"/>
            <w:tcBorders>
              <w:top w:val="single" w:color="EDF5F5" w:sz="4" w:space="0"/>
              <w:left w:val="nil"/>
              <w:bottom w:val="single" w:color="EDF5F5" w:sz="4" w:space="0"/>
              <w:right w:val="single" w:color="A7D4D4" w:themeColor="accent4" w:sz="4" w:space="0"/>
            </w:tcBorders>
            <w:shd w:val="clear" w:color="auto" w:fill="FFFFFF" w:themeFill="background1"/>
            <w:noWrap/>
            <w:vAlign w:val="center"/>
            <w:hideMark/>
          </w:tcPr>
          <w:p w:rsidRPr="005A18DB" w:rsidR="00CD3016" w:rsidP="00CD3016" w:rsidRDefault="00CD3016" w14:paraId="6D50AFF2" w14:textId="7F08D982">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21690.90</w:t>
            </w:r>
          </w:p>
        </w:tc>
      </w:tr>
      <w:tr w:rsidRPr="005A18DB" w:rsidR="00CD3016" w14:paraId="6B6122EA" w14:textId="77777777">
        <w:trPr>
          <w:trHeight w:val="403"/>
        </w:trPr>
        <w:tc>
          <w:tcPr>
            <w:tcW w:w="3823" w:type="dxa"/>
            <w:tcBorders>
              <w:top w:val="single" w:color="EDF5F5" w:sz="4" w:space="0"/>
              <w:left w:val="single" w:color="A7D4D4" w:themeColor="accent4" w:sz="4" w:space="0"/>
              <w:bottom w:val="single" w:color="EDF5F5" w:sz="4" w:space="0"/>
              <w:right w:val="single" w:color="A7D4D4" w:themeColor="accent4" w:sz="4" w:space="0"/>
            </w:tcBorders>
            <w:shd w:val="clear" w:color="000000" w:fill="EDF5F5"/>
            <w:noWrap/>
            <w:vAlign w:val="bottom"/>
            <w:hideMark/>
          </w:tcPr>
          <w:p w:rsidRPr="005A18DB" w:rsidR="00CD3016" w:rsidP="00CD3016" w:rsidRDefault="00CD3016" w14:paraId="421451A6" w14:textId="73F1CD89">
            <w:pPr>
              <w:spacing w:after="0" w:line="240" w:lineRule="auto"/>
              <w:rPr>
                <w:rFonts w:ascii="Arial" w:hAnsi="Arial" w:eastAsia="Times New Roman" w:cs="Arial"/>
                <w:sz w:val="18"/>
                <w:szCs w:val="18"/>
                <w:lang w:eastAsia="en-AU"/>
              </w:rPr>
            </w:pPr>
            <w:r>
              <w:rPr>
                <w:rFonts w:ascii="Arial" w:hAnsi="Arial" w:cs="Arial"/>
                <w:color w:val="000000"/>
                <w:sz w:val="18"/>
                <w:szCs w:val="18"/>
              </w:rPr>
              <w:t>Stationary energy (liquid fuels)</w:t>
            </w:r>
          </w:p>
        </w:tc>
        <w:tc>
          <w:tcPr>
            <w:tcW w:w="1276"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208D2892" w14:textId="71C534F5">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1,622.48</w:t>
            </w:r>
          </w:p>
        </w:tc>
        <w:tc>
          <w:tcPr>
            <w:tcW w:w="1133"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625A25A7" w14:textId="106EE148">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097"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376375D9" w14:textId="14A02569">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540.32</w:t>
            </w:r>
          </w:p>
        </w:tc>
        <w:tc>
          <w:tcPr>
            <w:tcW w:w="1171" w:type="dxa"/>
            <w:tcBorders>
              <w:top w:val="single" w:color="EDF5F5" w:sz="4" w:space="0"/>
              <w:left w:val="nil"/>
              <w:bottom w:val="single" w:color="EDF5F5" w:sz="4" w:space="0"/>
              <w:right w:val="single" w:color="A7D4D4" w:themeColor="accent4" w:sz="4" w:space="0"/>
            </w:tcBorders>
            <w:shd w:val="clear" w:color="auto" w:fill="FFFFFF" w:themeFill="background1"/>
            <w:noWrap/>
            <w:vAlign w:val="center"/>
            <w:hideMark/>
          </w:tcPr>
          <w:p w:rsidRPr="005A18DB" w:rsidR="00CD3016" w:rsidP="00CD3016" w:rsidRDefault="00CD3016" w14:paraId="7DACDB2C" w14:textId="35E9DAF6">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2162.80</w:t>
            </w:r>
          </w:p>
        </w:tc>
      </w:tr>
      <w:tr w:rsidRPr="005A18DB" w:rsidR="00CD3016" w14:paraId="40725B18" w14:textId="77777777">
        <w:trPr>
          <w:trHeight w:val="403"/>
        </w:trPr>
        <w:tc>
          <w:tcPr>
            <w:tcW w:w="3823" w:type="dxa"/>
            <w:tcBorders>
              <w:top w:val="single" w:color="EDF5F5" w:sz="4" w:space="0"/>
              <w:left w:val="single" w:color="A7D4D4" w:themeColor="accent4" w:sz="4" w:space="0"/>
              <w:bottom w:val="single" w:color="EDF5F5" w:sz="4" w:space="0"/>
              <w:right w:val="single" w:color="A7D4D4" w:themeColor="accent4" w:sz="4" w:space="0"/>
            </w:tcBorders>
            <w:shd w:val="clear" w:color="000000" w:fill="EDF5F5"/>
            <w:noWrap/>
            <w:vAlign w:val="bottom"/>
            <w:hideMark/>
          </w:tcPr>
          <w:p w:rsidRPr="005A18DB" w:rsidR="00CD3016" w:rsidP="00CD3016" w:rsidRDefault="00CD3016" w14:paraId="088555A2" w14:textId="79C33720">
            <w:pPr>
              <w:spacing w:after="0" w:line="240" w:lineRule="auto"/>
              <w:rPr>
                <w:rFonts w:ascii="Arial" w:hAnsi="Arial" w:eastAsia="Times New Roman" w:cs="Arial"/>
                <w:sz w:val="18"/>
                <w:szCs w:val="18"/>
                <w:lang w:eastAsia="en-AU"/>
              </w:rPr>
            </w:pPr>
            <w:r>
              <w:rPr>
                <w:rFonts w:ascii="Arial" w:hAnsi="Arial" w:cs="Arial"/>
                <w:color w:val="000000"/>
                <w:sz w:val="18"/>
                <w:szCs w:val="18"/>
              </w:rPr>
              <w:t>Stationary energy (solid fuels)</w:t>
            </w:r>
          </w:p>
        </w:tc>
        <w:tc>
          <w:tcPr>
            <w:tcW w:w="1276"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7E32ED9B" w14:textId="58C8D7A0">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33"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02D257A3" w14:textId="551C6238">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097"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5A78B34C" w14:textId="00B61CD3">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71" w:type="dxa"/>
            <w:tcBorders>
              <w:top w:val="single" w:color="EDF5F5" w:sz="4" w:space="0"/>
              <w:left w:val="nil"/>
              <w:bottom w:val="single" w:color="EDF5F5" w:sz="4" w:space="0"/>
              <w:right w:val="single" w:color="A7D4D4" w:themeColor="accent4" w:sz="4" w:space="0"/>
            </w:tcBorders>
            <w:shd w:val="clear" w:color="auto" w:fill="FFFFFF" w:themeFill="background1"/>
            <w:noWrap/>
            <w:vAlign w:val="center"/>
            <w:hideMark/>
          </w:tcPr>
          <w:p w:rsidRPr="005A18DB" w:rsidR="00CD3016" w:rsidP="00CD3016" w:rsidRDefault="00CD3016" w14:paraId="63835575" w14:textId="74A92207">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r>
      <w:tr w:rsidRPr="005A18DB" w:rsidR="00CD3016" w14:paraId="59B5AD35" w14:textId="77777777">
        <w:trPr>
          <w:trHeight w:val="403"/>
        </w:trPr>
        <w:tc>
          <w:tcPr>
            <w:tcW w:w="3823" w:type="dxa"/>
            <w:tcBorders>
              <w:top w:val="single" w:color="EDF5F5" w:sz="4" w:space="0"/>
              <w:left w:val="single" w:color="A7D4D4" w:themeColor="accent4" w:sz="4" w:space="0"/>
              <w:bottom w:val="single" w:color="EDF5F5" w:sz="4" w:space="0"/>
              <w:right w:val="single" w:color="A7D4D4" w:themeColor="accent4" w:sz="4" w:space="0"/>
            </w:tcBorders>
            <w:shd w:val="clear" w:color="000000" w:fill="EDF5F5"/>
            <w:noWrap/>
            <w:vAlign w:val="bottom"/>
            <w:hideMark/>
          </w:tcPr>
          <w:p w:rsidRPr="005A18DB" w:rsidR="00CD3016" w:rsidP="00CD3016" w:rsidRDefault="00CD3016" w14:paraId="7E1D8FA4" w14:textId="59A6C27F">
            <w:pPr>
              <w:spacing w:after="0" w:line="240" w:lineRule="auto"/>
              <w:rPr>
                <w:rFonts w:ascii="Arial" w:hAnsi="Arial" w:eastAsia="Times New Roman" w:cs="Arial"/>
                <w:sz w:val="18"/>
                <w:szCs w:val="18"/>
                <w:lang w:eastAsia="en-AU"/>
              </w:rPr>
            </w:pPr>
            <w:r>
              <w:rPr>
                <w:rFonts w:ascii="Arial" w:hAnsi="Arial" w:cs="Arial"/>
                <w:color w:val="000000"/>
                <w:sz w:val="18"/>
                <w:szCs w:val="18"/>
              </w:rPr>
              <w:t>Transport (air)</w:t>
            </w:r>
          </w:p>
        </w:tc>
        <w:tc>
          <w:tcPr>
            <w:tcW w:w="1276"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4F1C844F" w14:textId="701EB9F2">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33"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140C9CC0" w14:textId="09F14394">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097"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42E62141" w14:textId="10A47653">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1826.95</w:t>
            </w:r>
          </w:p>
        </w:tc>
        <w:tc>
          <w:tcPr>
            <w:tcW w:w="1171" w:type="dxa"/>
            <w:tcBorders>
              <w:top w:val="single" w:color="EDF5F5" w:sz="4" w:space="0"/>
              <w:left w:val="nil"/>
              <w:bottom w:val="single" w:color="EDF5F5" w:sz="4" w:space="0"/>
              <w:right w:val="single" w:color="A7D4D4" w:themeColor="accent4" w:sz="4" w:space="0"/>
            </w:tcBorders>
            <w:shd w:val="clear" w:color="auto" w:fill="FFFFFF" w:themeFill="background1"/>
            <w:noWrap/>
            <w:vAlign w:val="center"/>
            <w:hideMark/>
          </w:tcPr>
          <w:p w:rsidRPr="005A18DB" w:rsidR="00CD3016" w:rsidP="00CD3016" w:rsidRDefault="00CD3016" w14:paraId="11969A99" w14:textId="35B723A7">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1826.95</w:t>
            </w:r>
          </w:p>
        </w:tc>
      </w:tr>
      <w:tr w:rsidRPr="005A18DB" w:rsidR="00CD3016" w14:paraId="1C1F8A9E" w14:textId="77777777">
        <w:trPr>
          <w:trHeight w:val="403"/>
        </w:trPr>
        <w:tc>
          <w:tcPr>
            <w:tcW w:w="3823" w:type="dxa"/>
            <w:tcBorders>
              <w:top w:val="single" w:color="EDF5F5" w:sz="4" w:space="0"/>
              <w:left w:val="single" w:color="A7D4D4" w:themeColor="accent4" w:sz="4" w:space="0"/>
              <w:bottom w:val="single" w:color="EDF5F5" w:sz="4" w:space="0"/>
              <w:right w:val="single" w:color="A7D4D4" w:themeColor="accent4" w:sz="4" w:space="0"/>
            </w:tcBorders>
            <w:shd w:val="clear" w:color="000000" w:fill="EDF5F5"/>
            <w:noWrap/>
            <w:vAlign w:val="bottom"/>
            <w:hideMark/>
          </w:tcPr>
          <w:p w:rsidRPr="005A18DB" w:rsidR="00CD3016" w:rsidP="00CD3016" w:rsidRDefault="00CD3016" w14:paraId="29C2AAFD" w14:textId="1279EDCB">
            <w:pPr>
              <w:spacing w:after="0" w:line="240" w:lineRule="auto"/>
              <w:rPr>
                <w:rFonts w:ascii="Arial" w:hAnsi="Arial" w:eastAsia="Times New Roman" w:cs="Arial"/>
                <w:sz w:val="18"/>
                <w:szCs w:val="18"/>
                <w:lang w:eastAsia="en-AU"/>
              </w:rPr>
            </w:pPr>
            <w:r>
              <w:rPr>
                <w:rFonts w:ascii="Arial" w:hAnsi="Arial" w:cs="Arial"/>
                <w:color w:val="000000"/>
                <w:sz w:val="18"/>
                <w:szCs w:val="18"/>
              </w:rPr>
              <w:t>Transport (land and sea)</w:t>
            </w:r>
          </w:p>
        </w:tc>
        <w:tc>
          <w:tcPr>
            <w:tcW w:w="1276"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F73B95" w14:paraId="2C26727F" w14:textId="35A1106E">
            <w:pPr>
              <w:spacing w:after="0" w:line="240" w:lineRule="auto"/>
              <w:jc w:val="center"/>
              <w:rPr>
                <w:rFonts w:ascii="Arial" w:hAnsi="Arial" w:eastAsia="Times New Roman" w:cs="Arial"/>
                <w:sz w:val="18"/>
                <w:szCs w:val="18"/>
                <w:lang w:eastAsia="en-AU"/>
              </w:rPr>
            </w:pPr>
            <w:r w:rsidRPr="00F73B95">
              <w:rPr>
                <w:rFonts w:ascii="Arial" w:hAnsi="Arial" w:cs="Arial"/>
                <w:color w:val="000000"/>
                <w:sz w:val="18"/>
                <w:szCs w:val="18"/>
              </w:rPr>
              <w:t>2,260.20</w:t>
            </w:r>
          </w:p>
        </w:tc>
        <w:tc>
          <w:tcPr>
            <w:tcW w:w="1133"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5A0329A8" w14:textId="47F01CC5">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097"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466202B9" w14:textId="671AAE78">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3366.39</w:t>
            </w:r>
          </w:p>
        </w:tc>
        <w:tc>
          <w:tcPr>
            <w:tcW w:w="1171" w:type="dxa"/>
            <w:tcBorders>
              <w:top w:val="single" w:color="EDF5F5" w:sz="4" w:space="0"/>
              <w:left w:val="nil"/>
              <w:bottom w:val="single" w:color="EDF5F5" w:sz="4" w:space="0"/>
              <w:right w:val="single" w:color="A7D4D4" w:themeColor="accent4" w:sz="4" w:space="0"/>
            </w:tcBorders>
            <w:shd w:val="clear" w:color="auto" w:fill="FFFFFF" w:themeFill="background1"/>
            <w:noWrap/>
            <w:vAlign w:val="center"/>
            <w:hideMark/>
          </w:tcPr>
          <w:p w:rsidRPr="005A18DB" w:rsidR="00CD3016" w:rsidP="00CD3016" w:rsidRDefault="00E1757A" w14:paraId="390F543D" w14:textId="187A0692">
            <w:pPr>
              <w:spacing w:after="0" w:line="240" w:lineRule="auto"/>
              <w:jc w:val="center"/>
              <w:rPr>
                <w:rFonts w:ascii="Arial" w:hAnsi="Arial" w:eastAsia="Times New Roman" w:cs="Arial"/>
                <w:sz w:val="18"/>
                <w:szCs w:val="18"/>
                <w:lang w:eastAsia="en-AU"/>
              </w:rPr>
            </w:pPr>
            <w:r w:rsidRPr="00E1757A">
              <w:rPr>
                <w:rFonts w:ascii="Arial" w:hAnsi="Arial" w:cs="Arial"/>
                <w:color w:val="000000"/>
                <w:sz w:val="18"/>
                <w:szCs w:val="18"/>
              </w:rPr>
              <w:t>5626.59</w:t>
            </w:r>
          </w:p>
        </w:tc>
      </w:tr>
      <w:tr w:rsidRPr="005A18DB" w:rsidR="00CD3016" w14:paraId="78118A56" w14:textId="77777777">
        <w:trPr>
          <w:trHeight w:val="403"/>
        </w:trPr>
        <w:tc>
          <w:tcPr>
            <w:tcW w:w="3823" w:type="dxa"/>
            <w:tcBorders>
              <w:top w:val="single" w:color="EDF5F5" w:sz="4" w:space="0"/>
              <w:left w:val="single" w:color="A7D4D4" w:themeColor="accent4" w:sz="4" w:space="0"/>
              <w:bottom w:val="single" w:color="EDF5F5" w:sz="4" w:space="0"/>
              <w:right w:val="single" w:color="A7D4D4" w:themeColor="accent4" w:sz="4" w:space="0"/>
            </w:tcBorders>
            <w:shd w:val="clear" w:color="000000" w:fill="EDF5F5"/>
            <w:noWrap/>
            <w:vAlign w:val="bottom"/>
            <w:hideMark/>
          </w:tcPr>
          <w:p w:rsidRPr="005A18DB" w:rsidR="00CD3016" w:rsidP="00CD3016" w:rsidRDefault="00CD3016" w14:paraId="01159CCE" w14:textId="02C53017">
            <w:pPr>
              <w:spacing w:after="0" w:line="240" w:lineRule="auto"/>
              <w:rPr>
                <w:rFonts w:ascii="Arial" w:hAnsi="Arial" w:eastAsia="Times New Roman" w:cs="Arial"/>
                <w:sz w:val="18"/>
                <w:szCs w:val="18"/>
                <w:lang w:eastAsia="en-AU"/>
              </w:rPr>
            </w:pPr>
            <w:r>
              <w:rPr>
                <w:rFonts w:ascii="Arial" w:hAnsi="Arial" w:cs="Arial"/>
                <w:color w:val="000000"/>
                <w:sz w:val="18"/>
                <w:szCs w:val="18"/>
              </w:rPr>
              <w:t>Waste</w:t>
            </w:r>
          </w:p>
        </w:tc>
        <w:tc>
          <w:tcPr>
            <w:tcW w:w="1276"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352D304D" w14:textId="67B0D3B4">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33"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21A2CCEC" w14:textId="4A331947">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097"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7D9C3BA1" w14:textId="13982DF7">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1090.68</w:t>
            </w:r>
          </w:p>
        </w:tc>
        <w:tc>
          <w:tcPr>
            <w:tcW w:w="1171" w:type="dxa"/>
            <w:tcBorders>
              <w:top w:val="single" w:color="EDF5F5" w:sz="4" w:space="0"/>
              <w:left w:val="nil"/>
              <w:bottom w:val="single" w:color="EDF5F5" w:sz="4" w:space="0"/>
              <w:right w:val="single" w:color="A7D4D4" w:themeColor="accent4" w:sz="4" w:space="0"/>
            </w:tcBorders>
            <w:shd w:val="clear" w:color="auto" w:fill="FFFFFF" w:themeFill="background1"/>
            <w:noWrap/>
            <w:vAlign w:val="center"/>
            <w:hideMark/>
          </w:tcPr>
          <w:p w:rsidRPr="005A18DB" w:rsidR="00CD3016" w:rsidP="00CD3016" w:rsidRDefault="00CD3016" w14:paraId="6DA89964" w14:textId="2B7B7901">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1090.68</w:t>
            </w:r>
          </w:p>
        </w:tc>
      </w:tr>
      <w:tr w:rsidRPr="005A18DB" w:rsidR="00CD3016" w14:paraId="2B3F7DA1" w14:textId="77777777">
        <w:trPr>
          <w:trHeight w:val="403"/>
        </w:trPr>
        <w:tc>
          <w:tcPr>
            <w:tcW w:w="3823" w:type="dxa"/>
            <w:tcBorders>
              <w:top w:val="single" w:color="EDF5F5" w:sz="4" w:space="0"/>
              <w:left w:val="single" w:color="A7D4D4" w:themeColor="accent4" w:sz="4" w:space="0"/>
              <w:bottom w:val="single" w:color="EDF5F5" w:sz="4" w:space="0"/>
              <w:right w:val="single" w:color="A7D4D4" w:themeColor="accent4" w:sz="4" w:space="0"/>
            </w:tcBorders>
            <w:shd w:val="clear" w:color="000000" w:fill="EDF5F5"/>
            <w:noWrap/>
            <w:vAlign w:val="bottom"/>
            <w:hideMark/>
          </w:tcPr>
          <w:p w:rsidRPr="005A18DB" w:rsidR="00CD3016" w:rsidP="00CD3016" w:rsidRDefault="00CD3016" w14:paraId="53F4EC91" w14:textId="704B3B1A">
            <w:pPr>
              <w:spacing w:after="0" w:line="240" w:lineRule="auto"/>
              <w:rPr>
                <w:rFonts w:ascii="Arial" w:hAnsi="Arial" w:eastAsia="Times New Roman" w:cs="Arial"/>
                <w:sz w:val="18"/>
                <w:szCs w:val="18"/>
                <w:lang w:eastAsia="en-AU"/>
              </w:rPr>
            </w:pPr>
            <w:r>
              <w:rPr>
                <w:rFonts w:ascii="Arial" w:hAnsi="Arial" w:cs="Arial"/>
                <w:color w:val="000000"/>
                <w:sz w:val="18"/>
                <w:szCs w:val="18"/>
              </w:rPr>
              <w:t>Water</w:t>
            </w:r>
          </w:p>
        </w:tc>
        <w:tc>
          <w:tcPr>
            <w:tcW w:w="1276"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76246318" w14:textId="2C999978">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33"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6CFA898D" w14:textId="19D91D5F">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097"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627BCD8C" w14:textId="2CFA2C36">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71" w:type="dxa"/>
            <w:tcBorders>
              <w:top w:val="single" w:color="EDF5F5" w:sz="4" w:space="0"/>
              <w:left w:val="nil"/>
              <w:bottom w:val="single" w:color="EDF5F5" w:sz="4" w:space="0"/>
              <w:right w:val="single" w:color="A7D4D4" w:themeColor="accent4" w:sz="4" w:space="0"/>
            </w:tcBorders>
            <w:shd w:val="clear" w:color="auto" w:fill="FFFFFF" w:themeFill="background1"/>
            <w:noWrap/>
            <w:vAlign w:val="center"/>
            <w:hideMark/>
          </w:tcPr>
          <w:p w:rsidRPr="005A18DB" w:rsidR="00CD3016" w:rsidP="00CD3016" w:rsidRDefault="00CD3016" w14:paraId="42896048" w14:textId="63A21C19">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r>
      <w:tr w:rsidRPr="005A18DB" w:rsidR="00CD3016" w14:paraId="69E30EC2" w14:textId="77777777">
        <w:trPr>
          <w:trHeight w:val="403"/>
        </w:trPr>
        <w:tc>
          <w:tcPr>
            <w:tcW w:w="3823" w:type="dxa"/>
            <w:tcBorders>
              <w:top w:val="single" w:color="EDF5F5" w:sz="4" w:space="0"/>
              <w:left w:val="single" w:color="A7D4D4" w:themeColor="accent4" w:sz="4" w:space="0"/>
              <w:bottom w:val="single" w:color="EDF5F5" w:sz="4" w:space="0"/>
              <w:right w:val="single" w:color="A7D4D4" w:themeColor="accent4" w:sz="4" w:space="0"/>
            </w:tcBorders>
            <w:shd w:val="clear" w:color="000000" w:fill="EDF5F5"/>
            <w:noWrap/>
            <w:vAlign w:val="bottom"/>
            <w:hideMark/>
          </w:tcPr>
          <w:p w:rsidRPr="005A18DB" w:rsidR="00CD3016" w:rsidP="00CD3016" w:rsidRDefault="00CD3016" w14:paraId="3DC34A4D" w14:textId="307BBFBC">
            <w:pPr>
              <w:spacing w:after="0" w:line="240" w:lineRule="auto"/>
              <w:rPr>
                <w:rFonts w:ascii="Arial" w:hAnsi="Arial" w:eastAsia="Times New Roman" w:cs="Arial"/>
                <w:sz w:val="18"/>
                <w:szCs w:val="18"/>
                <w:lang w:eastAsia="en-AU"/>
              </w:rPr>
            </w:pPr>
            <w:r>
              <w:rPr>
                <w:rFonts w:ascii="Arial" w:hAnsi="Arial" w:cs="Arial"/>
                <w:color w:val="000000"/>
                <w:sz w:val="18"/>
                <w:szCs w:val="18"/>
              </w:rPr>
              <w:t>Working from home</w:t>
            </w:r>
            <w:r w:rsidR="00214B71">
              <w:rPr>
                <w:rFonts w:ascii="Arial" w:hAnsi="Arial" w:cs="Arial"/>
                <w:color w:val="000000"/>
                <w:sz w:val="18"/>
                <w:szCs w:val="18"/>
              </w:rPr>
              <w:t>*</w:t>
            </w:r>
          </w:p>
        </w:tc>
        <w:tc>
          <w:tcPr>
            <w:tcW w:w="1276"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08064A63" w14:textId="2435ADC7">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133"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74606658" w14:textId="6FE7274F">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0.00</w:t>
            </w:r>
          </w:p>
        </w:tc>
        <w:tc>
          <w:tcPr>
            <w:tcW w:w="1097" w:type="dxa"/>
            <w:tcBorders>
              <w:top w:val="single" w:color="EDF5F5" w:sz="4" w:space="0"/>
              <w:left w:val="nil"/>
              <w:bottom w:val="single" w:color="EDF5F5" w:sz="4" w:space="0"/>
              <w:right w:val="nil"/>
            </w:tcBorders>
            <w:shd w:val="clear" w:color="auto" w:fill="FFFFFF" w:themeFill="background1"/>
            <w:noWrap/>
            <w:vAlign w:val="center"/>
            <w:hideMark/>
          </w:tcPr>
          <w:p w:rsidRPr="005A18DB" w:rsidR="00CD3016" w:rsidP="00CD3016" w:rsidRDefault="00CD3016" w14:paraId="31432885" w14:textId="3B9EA227">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-515.08</w:t>
            </w:r>
          </w:p>
        </w:tc>
        <w:tc>
          <w:tcPr>
            <w:tcW w:w="1171" w:type="dxa"/>
            <w:tcBorders>
              <w:top w:val="single" w:color="EDF5F5" w:sz="4" w:space="0"/>
              <w:left w:val="nil"/>
              <w:bottom w:val="single" w:color="EDF5F5" w:sz="4" w:space="0"/>
              <w:right w:val="single" w:color="A7D4D4" w:themeColor="accent4" w:sz="4" w:space="0"/>
            </w:tcBorders>
            <w:shd w:val="clear" w:color="auto" w:fill="FFFFFF" w:themeFill="background1"/>
            <w:noWrap/>
            <w:vAlign w:val="center"/>
            <w:hideMark/>
          </w:tcPr>
          <w:p w:rsidRPr="005A18DB" w:rsidR="00CD3016" w:rsidP="00CD3016" w:rsidRDefault="00CD3016" w14:paraId="7876352E" w14:textId="00CA2D28">
            <w:pPr>
              <w:spacing w:after="0" w:line="240" w:lineRule="auto"/>
              <w:jc w:val="center"/>
              <w:rPr>
                <w:rFonts w:ascii="Arial" w:hAnsi="Arial" w:eastAsia="Times New Roman" w:cs="Arial"/>
                <w:sz w:val="18"/>
                <w:szCs w:val="18"/>
                <w:lang w:eastAsia="en-AU"/>
              </w:rPr>
            </w:pPr>
            <w:r>
              <w:rPr>
                <w:rFonts w:ascii="Arial" w:hAnsi="Arial" w:cs="Arial"/>
                <w:color w:val="000000"/>
                <w:sz w:val="18"/>
                <w:szCs w:val="18"/>
              </w:rPr>
              <w:t>-515.08</w:t>
            </w:r>
          </w:p>
        </w:tc>
      </w:tr>
      <w:tr w:rsidRPr="005A18DB" w:rsidR="00CD3016" w:rsidTr="00364D0F" w14:paraId="2B6BBBF2" w14:textId="77777777">
        <w:trPr>
          <w:trHeight w:val="403"/>
        </w:trPr>
        <w:tc>
          <w:tcPr>
            <w:tcW w:w="3823" w:type="dxa"/>
            <w:tcBorders>
              <w:top w:val="double" w:color="66B5B5" w:sz="6" w:space="0"/>
              <w:left w:val="single" w:color="A7D4D4" w:themeColor="accent4" w:sz="4" w:space="0"/>
              <w:bottom w:val="double" w:color="66B5B5" w:sz="6" w:space="0"/>
              <w:right w:val="single" w:color="A7D4D4" w:themeColor="accent4" w:sz="4" w:space="0"/>
            </w:tcBorders>
            <w:shd w:val="clear" w:color="000000" w:fill="A7D4D4"/>
            <w:noWrap/>
            <w:vAlign w:val="center"/>
            <w:hideMark/>
          </w:tcPr>
          <w:p w:rsidRPr="005A18DB" w:rsidR="00CD3016" w:rsidP="00CD3016" w:rsidRDefault="00CD3016" w14:paraId="46BA1BCB" w14:textId="29B91A3E">
            <w:pPr>
              <w:spacing w:after="0" w:line="240" w:lineRule="auto"/>
              <w:rPr>
                <w:rFonts w:ascii="Arial" w:hAnsi="Arial" w:eastAsia="Times New Roman" w:cs="Arial"/>
                <w:b/>
                <w:bCs/>
                <w:sz w:val="18"/>
                <w:szCs w:val="18"/>
                <w:lang w:eastAsia="en-AU"/>
              </w:rPr>
            </w:pPr>
            <w:r>
              <w:rPr>
                <w:rFonts w:ascii="Arial" w:hAnsi="Arial" w:cs="Arial"/>
                <w:b/>
                <w:bCs/>
                <w:color w:val="000000"/>
                <w:sz w:val="18"/>
                <w:szCs w:val="18"/>
              </w:rPr>
              <w:t>Grand Total</w:t>
            </w:r>
          </w:p>
        </w:tc>
        <w:tc>
          <w:tcPr>
            <w:tcW w:w="1276" w:type="dxa"/>
            <w:tcBorders>
              <w:top w:val="double" w:color="66B5B5" w:sz="6" w:space="0"/>
              <w:left w:val="nil"/>
              <w:bottom w:val="double" w:color="66B5B5" w:sz="6" w:space="0"/>
              <w:right w:val="nil"/>
            </w:tcBorders>
            <w:shd w:val="clear" w:color="000000" w:fill="A7D4D4"/>
            <w:noWrap/>
            <w:vAlign w:val="center"/>
            <w:hideMark/>
          </w:tcPr>
          <w:p w:rsidRPr="005A18DB" w:rsidR="00CD3016" w:rsidP="00CD3016" w:rsidRDefault="00E1757A" w14:paraId="6CC90320" w14:textId="2958C611">
            <w:pPr>
              <w:spacing w:after="0" w:line="240" w:lineRule="auto"/>
              <w:jc w:val="center"/>
              <w:rPr>
                <w:rFonts w:ascii="Arial" w:hAnsi="Arial" w:eastAsia="Times New Roman" w:cs="Arial"/>
                <w:b/>
                <w:bCs/>
                <w:sz w:val="18"/>
                <w:szCs w:val="18"/>
                <w:lang w:eastAsia="en-AU"/>
              </w:rPr>
            </w:pPr>
            <w:r w:rsidRPr="00E1757A">
              <w:rPr>
                <w:rFonts w:ascii="Arial" w:hAnsi="Arial" w:cs="Arial"/>
                <w:b/>
                <w:bCs/>
                <w:color w:val="000000"/>
                <w:sz w:val="18"/>
                <w:szCs w:val="18"/>
              </w:rPr>
              <w:t>21,993.69</w:t>
            </w:r>
          </w:p>
        </w:tc>
        <w:tc>
          <w:tcPr>
            <w:tcW w:w="1133" w:type="dxa"/>
            <w:tcBorders>
              <w:top w:val="double" w:color="66B5B5" w:sz="6" w:space="0"/>
              <w:left w:val="nil"/>
              <w:bottom w:val="double" w:color="66B5B5" w:sz="6" w:space="0"/>
              <w:right w:val="nil"/>
            </w:tcBorders>
            <w:shd w:val="clear" w:color="000000" w:fill="A7D4D4"/>
            <w:noWrap/>
            <w:vAlign w:val="center"/>
            <w:hideMark/>
          </w:tcPr>
          <w:p w:rsidRPr="005A18DB" w:rsidR="00CD3016" w:rsidP="00CD3016" w:rsidRDefault="00CD3016" w14:paraId="7689CE4B" w14:textId="489644BE">
            <w:pPr>
              <w:spacing w:after="0" w:line="240" w:lineRule="auto"/>
              <w:jc w:val="center"/>
              <w:rPr>
                <w:rFonts w:ascii="Arial" w:hAnsi="Arial" w:eastAsia="Times New Roman" w:cs="Arial"/>
                <w:b/>
                <w:bCs/>
                <w:sz w:val="18"/>
                <w:szCs w:val="18"/>
                <w:lang w:eastAsia="en-AU"/>
              </w:rPr>
            </w:pPr>
            <w:r>
              <w:rPr>
                <w:rFonts w:ascii="Arial" w:hAnsi="Arial" w:cs="Arial"/>
                <w:b/>
                <w:bCs/>
                <w:color w:val="000000"/>
                <w:sz w:val="18"/>
                <w:szCs w:val="18"/>
              </w:rPr>
              <w:t>0.00</w:t>
            </w:r>
          </w:p>
        </w:tc>
        <w:tc>
          <w:tcPr>
            <w:tcW w:w="1097" w:type="dxa"/>
            <w:tcBorders>
              <w:top w:val="double" w:color="66B5B5" w:sz="6" w:space="0"/>
              <w:left w:val="nil"/>
              <w:bottom w:val="double" w:color="66B5B5" w:sz="6" w:space="0"/>
              <w:right w:val="nil"/>
            </w:tcBorders>
            <w:shd w:val="clear" w:color="000000" w:fill="A7D4D4"/>
            <w:noWrap/>
            <w:vAlign w:val="center"/>
            <w:hideMark/>
          </w:tcPr>
          <w:p w:rsidRPr="005A18DB" w:rsidR="00CD3016" w:rsidP="00CD3016" w:rsidRDefault="00CD3016" w14:paraId="1FBC1433" w14:textId="46FC0D67">
            <w:pPr>
              <w:spacing w:after="0" w:line="240" w:lineRule="auto"/>
              <w:jc w:val="center"/>
              <w:rPr>
                <w:rFonts w:ascii="Arial" w:hAnsi="Arial" w:eastAsia="Times New Roman" w:cs="Arial"/>
                <w:b/>
                <w:bCs/>
                <w:sz w:val="18"/>
                <w:szCs w:val="18"/>
                <w:lang w:eastAsia="en-AU"/>
              </w:rPr>
            </w:pPr>
            <w:r>
              <w:rPr>
                <w:rFonts w:ascii="Arial" w:hAnsi="Arial" w:cs="Arial"/>
                <w:b/>
                <w:bCs/>
                <w:color w:val="000000"/>
                <w:sz w:val="18"/>
                <w:szCs w:val="18"/>
              </w:rPr>
              <w:t>9991.95</w:t>
            </w:r>
          </w:p>
        </w:tc>
        <w:tc>
          <w:tcPr>
            <w:tcW w:w="1171" w:type="dxa"/>
            <w:tcBorders>
              <w:top w:val="double" w:color="66B5B5" w:sz="6" w:space="0"/>
              <w:left w:val="nil"/>
              <w:bottom w:val="double" w:color="66B5B5" w:sz="6" w:space="0"/>
              <w:right w:val="single" w:color="A7D4D4" w:themeColor="accent4" w:sz="4" w:space="0"/>
            </w:tcBorders>
            <w:shd w:val="clear" w:color="000000" w:fill="A7D4D4"/>
            <w:noWrap/>
            <w:vAlign w:val="center"/>
            <w:hideMark/>
          </w:tcPr>
          <w:p w:rsidRPr="005A18DB" w:rsidR="00CD3016" w:rsidP="00CD3016" w:rsidRDefault="00230A7F" w14:paraId="0D5FB33C" w14:textId="4E521BD3">
            <w:pPr>
              <w:spacing w:after="0" w:line="240" w:lineRule="auto"/>
              <w:jc w:val="center"/>
              <w:rPr>
                <w:rFonts w:ascii="Arial" w:hAnsi="Arial" w:eastAsia="Times New Roman" w:cs="Arial"/>
                <w:b/>
                <w:bCs/>
                <w:sz w:val="18"/>
                <w:szCs w:val="18"/>
                <w:lang w:eastAsia="en-AU"/>
              </w:rPr>
            </w:pPr>
            <w:r w:rsidRPr="00230A7F">
              <w:rPr>
                <w:rFonts w:ascii="Arial" w:hAnsi="Arial" w:cs="Arial"/>
                <w:b/>
                <w:bCs/>
                <w:color w:val="000000"/>
                <w:sz w:val="18"/>
                <w:szCs w:val="18"/>
              </w:rPr>
              <w:t>31985.64</w:t>
            </w:r>
          </w:p>
        </w:tc>
      </w:tr>
    </w:tbl>
    <w:p w:rsidR="00214B71" w:rsidP="00737243" w:rsidRDefault="2A78C1BF" w14:paraId="076DE9C9" w14:textId="4704A1B6">
      <w:pPr>
        <w:pStyle w:val="Blueguidancebullets"/>
        <w:numPr>
          <w:ilvl w:val="0"/>
          <w:numId w:val="0"/>
        </w:numPr>
        <w:rPr>
          <w:color w:val="171717" w:themeColor="background2" w:themeShade="1A"/>
          <w:lang w:val="en-AU"/>
        </w:rPr>
      </w:pPr>
      <w:r w:rsidRPr="00214B71">
        <w:rPr>
          <w:color w:val="171717" w:themeColor="background2" w:themeShade="1A"/>
          <w:lang w:val="en-AU"/>
        </w:rPr>
        <w:t xml:space="preserve"> </w:t>
      </w:r>
      <w:r w:rsidRPr="00214B71" w:rsidR="00214B71">
        <w:rPr>
          <w:color w:val="171717" w:themeColor="background2" w:themeShade="1A"/>
          <w:lang w:val="en-AU"/>
        </w:rPr>
        <w:t>*WFH negative emissions represents avoided emissions not accounted for in staff commute net emissions.</w:t>
      </w:r>
    </w:p>
    <w:p w:rsidR="00E10F9B" w:rsidP="00737243" w:rsidRDefault="00E10F9B" w14:paraId="56361D4C" w14:textId="77777777">
      <w:pPr>
        <w:pStyle w:val="Blueguidancebullets"/>
        <w:numPr>
          <w:ilvl w:val="0"/>
          <w:numId w:val="0"/>
        </w:numPr>
        <w:rPr>
          <w:color w:val="171717" w:themeColor="background2" w:themeShade="1A"/>
          <w:lang w:val="en-AU"/>
        </w:rPr>
      </w:pPr>
    </w:p>
    <w:p w:rsidRPr="005A18DB" w:rsidR="00925E50" w:rsidP="000B0D1D" w:rsidRDefault="00E12984" w14:paraId="78980138" w14:textId="70A227FF">
      <w:pPr>
        <w:pStyle w:val="Heading3"/>
        <w:rPr>
          <w:lang w:val="en-AU"/>
        </w:rPr>
      </w:pPr>
      <w:r w:rsidRPr="005A18DB">
        <w:rPr>
          <w:lang w:val="en-AU"/>
        </w:rPr>
        <w:t>Uplift factors</w:t>
      </w:r>
      <w:r w:rsidRPr="005A18DB" w:rsidR="00BD0D6C">
        <w:rPr>
          <w:lang w:val="en-AU"/>
        </w:rPr>
        <w:t xml:space="preserve"> </w:t>
      </w:r>
    </w:p>
    <w:p w:rsidRPr="00BA35FD" w:rsidR="00504B6A" w:rsidP="00504B6A" w:rsidRDefault="00504B6A" w14:paraId="7193BAE2" w14:textId="77777777">
      <w:pPr>
        <w:pStyle w:val="Blueguidancetext"/>
        <w:rPr>
          <w:color w:val="auto"/>
          <w:lang w:val="en-AU"/>
        </w:rPr>
      </w:pPr>
      <w:r w:rsidRPr="00D83DA7">
        <w:rPr>
          <w:color w:val="auto"/>
          <w:lang w:val="en-AU"/>
        </w:rPr>
        <w:t>N/A</w:t>
      </w:r>
    </w:p>
    <w:p w:rsidRPr="005A18DB" w:rsidR="00096D1F" w:rsidP="00ED672A" w:rsidRDefault="00096D1F" w14:paraId="5B78E8D9" w14:textId="57DA8711">
      <w:pPr>
        <w:pStyle w:val="Blueguidancetext"/>
        <w:rPr>
          <w:lang w:val="en-AU"/>
        </w:rPr>
        <w:sectPr w:rsidRPr="005A18DB" w:rsidR="00096D1F" w:rsidSect="005F341A">
          <w:headerReference w:type="even" r:id="rId21"/>
          <w:footerReference w:type="even" r:id="rId22"/>
          <w:headerReference w:type="first" r:id="rId23"/>
          <w:footerReference w:type="first" r:id="rId24"/>
          <w:pgSz w:w="11906" w:h="16838" w:orient="portrait" w:code="9"/>
          <w:pgMar w:top="1642" w:right="1701" w:bottom="1134" w:left="1701" w:header="510" w:footer="280" w:gutter="0"/>
          <w:cols w:space="708"/>
          <w:titlePg/>
          <w:docGrid w:linePitch="360"/>
        </w:sectPr>
      </w:pPr>
    </w:p>
    <w:p w:rsidRPr="002F414E" w:rsidR="00960013" w:rsidP="00960013" w:rsidRDefault="00960013" w14:paraId="25E2CE43" w14:textId="77777777">
      <w:pPr>
        <w:pStyle w:val="Heading1"/>
        <w:shd w:val="clear" w:color="auto" w:fill="033323" w:themeFill="accent1"/>
      </w:pPr>
      <w:bookmarkStart w:name="_Toc219459041" w:id="10"/>
      <w:r w:rsidRPr="00B953EB">
        <w:t>Carbon offsets</w:t>
      </w:r>
      <w:bookmarkEnd w:id="10"/>
    </w:p>
    <w:p w:rsidRPr="005A18DB" w:rsidR="00ED672A" w:rsidP="000B0D1D" w:rsidRDefault="00D90E22" w14:paraId="1B39AAE0" w14:textId="20EBFE93">
      <w:pPr>
        <w:pStyle w:val="Heading3"/>
        <w:rPr>
          <w:lang w:val="en-AU"/>
        </w:rPr>
      </w:pPr>
      <w:r w:rsidRPr="005A18DB">
        <w:rPr>
          <w:lang w:val="en-AU"/>
        </w:rPr>
        <w:t>Eligible o</w:t>
      </w:r>
      <w:r w:rsidRPr="005A18DB" w:rsidR="00ED672A">
        <w:rPr>
          <w:lang w:val="en-AU"/>
        </w:rPr>
        <w:t xml:space="preserve">ffsets </w:t>
      </w:r>
      <w:r w:rsidRPr="005A18DB">
        <w:rPr>
          <w:lang w:val="en-AU"/>
        </w:rPr>
        <w:t xml:space="preserve">retirement </w:t>
      </w:r>
      <w:r w:rsidRPr="005A18DB" w:rsidR="00ED672A">
        <w:rPr>
          <w:lang w:val="en-AU"/>
        </w:rPr>
        <w:t>summary</w:t>
      </w:r>
    </w:p>
    <w:p w:rsidR="00771225" w:rsidP="00944701" w:rsidRDefault="00771225" w14:paraId="6BCA12D5" w14:textId="18021C16">
      <w:pPr>
        <w:rPr>
          <w:rFonts w:ascii="Arial" w:hAnsi="Arial" w:cs="Arial"/>
          <w:b/>
          <w:sz w:val="18"/>
          <w:szCs w:val="18"/>
        </w:rPr>
      </w:pPr>
      <w:bookmarkStart w:name="_Hlk127538503" w:id="11"/>
      <w:r w:rsidRPr="005A18DB">
        <w:rPr>
          <w:rFonts w:ascii="Arial" w:hAnsi="Arial" w:cs="Arial"/>
          <w:b/>
          <w:sz w:val="18"/>
          <w:szCs w:val="18"/>
        </w:rPr>
        <w:t>Offsets retired for Climate Active certification</w:t>
      </w:r>
    </w:p>
    <w:p w:rsidRPr="004B3FF3" w:rsidR="005B17EE" w:rsidP="004B3FF3" w:rsidRDefault="004B3FF3" w14:paraId="5B68CED5" w14:textId="0B267D9C">
      <w:pPr>
        <w:pStyle w:val="Blackbodytext"/>
        <w:rPr>
          <w:color w:val="auto"/>
        </w:rPr>
      </w:pPr>
      <w:r>
        <w:rPr>
          <w:color w:val="auto"/>
        </w:rPr>
        <w:t xml:space="preserve">Emissions associated with the XXXX Zero and Four </w:t>
      </w:r>
      <w:r w:rsidR="00620376">
        <w:rPr>
          <w:color w:val="auto"/>
        </w:rPr>
        <w:t>Pillars</w:t>
      </w:r>
      <w:r>
        <w:rPr>
          <w:color w:val="auto"/>
        </w:rPr>
        <w:t xml:space="preserve"> Gin </w:t>
      </w:r>
      <w:r w:rsidR="005C507D">
        <w:rPr>
          <w:color w:val="auto"/>
        </w:rPr>
        <w:t xml:space="preserve">product certifications have been offset </w:t>
      </w:r>
      <w:r w:rsidR="00DD2DAB">
        <w:rPr>
          <w:color w:val="auto"/>
        </w:rPr>
        <w:t xml:space="preserve">separately </w:t>
      </w:r>
      <w:r w:rsidR="005C507D">
        <w:rPr>
          <w:color w:val="auto"/>
        </w:rPr>
        <w:t>in the respective product certifications.</w:t>
      </w:r>
    </w:p>
    <w:tbl>
      <w:tblPr>
        <w:tblStyle w:val="TableGrid"/>
        <w:tblW w:w="0" w:type="auto"/>
        <w:tblBorders>
          <w:top w:val="single" w:color="A7D4D4" w:themeColor="accent4" w:sz="4" w:space="0"/>
          <w:left w:val="single" w:color="A7D4D4" w:themeColor="accent4" w:sz="4" w:space="0"/>
          <w:bottom w:val="single" w:color="A7D4D4" w:themeColor="accent4" w:sz="4" w:space="0"/>
          <w:right w:val="single" w:color="A7D4D4" w:themeColor="accent4" w:sz="4" w:space="0"/>
          <w:insideH w:val="single" w:color="9DD5D7" w:sz="4" w:space="0"/>
          <w:insideV w:val="none" w:color="auto" w:sz="0" w:space="0"/>
        </w:tblBorders>
        <w:tblLook w:val="04A0" w:firstRow="1" w:lastRow="0" w:firstColumn="1" w:lastColumn="0" w:noHBand="0" w:noVBand="1"/>
      </w:tblPr>
      <w:tblGrid>
        <w:gridCol w:w="4683"/>
        <w:gridCol w:w="4683"/>
        <w:gridCol w:w="4684"/>
      </w:tblGrid>
      <w:tr w:rsidRPr="00B953EB" w:rsidR="00B2238E" w:rsidTr="00B2238E" w14:paraId="4AB5A121" w14:textId="77777777">
        <w:trPr>
          <w:trHeight w:val="340"/>
        </w:trPr>
        <w:tc>
          <w:tcPr>
            <w:tcW w:w="4683" w:type="dxa"/>
            <w:tcBorders>
              <w:top w:val="single" w:color="A7D4D4" w:themeColor="accent4" w:sz="4" w:space="0"/>
              <w:bottom w:val="single" w:color="9DD5D7" w:sz="4" w:space="0"/>
              <w:right w:val="single" w:color="A7D4D4" w:themeColor="accent4" w:sz="4" w:space="0"/>
            </w:tcBorders>
            <w:shd w:val="clear" w:color="auto" w:fill="9DD5D7"/>
            <w:vAlign w:val="center"/>
          </w:tcPr>
          <w:bookmarkEnd w:id="11"/>
          <w:p w:rsidRPr="00B953EB" w:rsidR="00B2238E" w:rsidP="00B2238E" w:rsidRDefault="00B2238E" w14:paraId="5B0E4EB7" w14:textId="3025CE3D">
            <w:pPr>
              <w:rPr>
                <w:rFonts w:ascii="Arial" w:hAnsi="Arial" w:cs="Arial"/>
                <w:b/>
                <w:sz w:val="18"/>
                <w:szCs w:val="18"/>
              </w:rPr>
            </w:pPr>
            <w:r w:rsidRPr="00B953EB">
              <w:rPr>
                <w:rFonts w:ascii="Arial" w:hAnsi="Arial" w:cs="Arial"/>
                <w:b/>
                <w:sz w:val="18"/>
                <w:szCs w:val="18"/>
              </w:rPr>
              <w:t>Type of offset unit</w:t>
            </w:r>
          </w:p>
        </w:tc>
        <w:tc>
          <w:tcPr>
            <w:tcW w:w="4683" w:type="dxa"/>
            <w:tcBorders>
              <w:left w:val="single" w:color="A7D4D4" w:themeColor="accent4" w:sz="4" w:space="0"/>
            </w:tcBorders>
            <w:shd w:val="clear" w:color="auto" w:fill="9DD5D7"/>
            <w:vAlign w:val="center"/>
          </w:tcPr>
          <w:p w:rsidRPr="00B953EB" w:rsidR="00B2238E" w:rsidP="001E7F64" w:rsidRDefault="00F22CF7" w14:paraId="4EEEB7D1" w14:textId="2BC010CD">
            <w:pPr>
              <w:jc w:val="center"/>
              <w:rPr>
                <w:rFonts w:ascii="Arial" w:hAnsi="Arial" w:cs="Arial"/>
                <w:b/>
                <w:sz w:val="18"/>
                <w:szCs w:val="18"/>
              </w:rPr>
            </w:pPr>
            <w:r>
              <w:rPr>
                <w:rFonts w:ascii="Arial" w:hAnsi="Arial" w:cs="Arial"/>
                <w:b/>
                <w:sz w:val="18"/>
                <w:szCs w:val="18"/>
              </w:rPr>
              <w:t>Quantity used for this reporting period</w:t>
            </w:r>
          </w:p>
        </w:tc>
        <w:tc>
          <w:tcPr>
            <w:tcW w:w="4684" w:type="dxa"/>
            <w:shd w:val="clear" w:color="auto" w:fill="9DD5D7"/>
            <w:vAlign w:val="center"/>
          </w:tcPr>
          <w:p w:rsidRPr="00B953EB" w:rsidR="00B2238E" w:rsidP="001E7F64" w:rsidRDefault="00F22CF7" w14:paraId="370EB800" w14:textId="58FD5FBA">
            <w:pPr>
              <w:jc w:val="center"/>
              <w:rPr>
                <w:rFonts w:ascii="Arial" w:hAnsi="Arial" w:cs="Arial"/>
                <w:b/>
                <w:sz w:val="18"/>
                <w:szCs w:val="18"/>
              </w:rPr>
            </w:pPr>
            <w:r>
              <w:rPr>
                <w:rFonts w:ascii="Arial" w:hAnsi="Arial" w:cs="Arial"/>
                <w:b/>
                <w:sz w:val="18"/>
                <w:szCs w:val="18"/>
              </w:rPr>
              <w:t>Percentage of total units used</w:t>
            </w:r>
          </w:p>
        </w:tc>
      </w:tr>
      <w:tr w:rsidRPr="00B953EB" w:rsidR="001E7F64" w:rsidTr="00B2238E" w14:paraId="417C6504" w14:textId="77777777">
        <w:trPr>
          <w:trHeight w:val="340"/>
        </w:trPr>
        <w:tc>
          <w:tcPr>
            <w:tcW w:w="4683" w:type="dxa"/>
            <w:tcBorders>
              <w:top w:val="single" w:color="9DD5D7" w:sz="4" w:space="0"/>
              <w:bottom w:val="single" w:color="9DD5D7" w:sz="4" w:space="0"/>
              <w:right w:val="single" w:color="A7D4D4" w:themeColor="accent4" w:sz="4" w:space="0"/>
            </w:tcBorders>
            <w:shd w:val="clear" w:color="auto" w:fill="EDF6F6" w:themeFill="accent4" w:themeFillTint="33"/>
            <w:vAlign w:val="center"/>
          </w:tcPr>
          <w:p w:rsidRPr="00B953EB" w:rsidR="001E7F64" w:rsidP="001E7F64" w:rsidRDefault="001E7F64" w14:paraId="34F3539E" w14:textId="77777777">
            <w:pPr>
              <w:rPr>
                <w:rFonts w:ascii="Arial" w:hAnsi="Arial" w:cs="Arial"/>
                <w:sz w:val="18"/>
                <w:szCs w:val="18"/>
              </w:rPr>
            </w:pPr>
            <w:r w:rsidRPr="00B953EB">
              <w:rPr>
                <w:rFonts w:ascii="Arial" w:hAnsi="Arial" w:cs="Arial"/>
                <w:sz w:val="18"/>
                <w:szCs w:val="18"/>
              </w:rPr>
              <w:t>Australian Carbon Credit Units (ACCUs)</w:t>
            </w:r>
          </w:p>
        </w:tc>
        <w:tc>
          <w:tcPr>
            <w:tcW w:w="4683" w:type="dxa"/>
            <w:tcBorders>
              <w:left w:val="single" w:color="A7D4D4" w:themeColor="accent4" w:sz="4" w:space="0"/>
            </w:tcBorders>
            <w:vAlign w:val="center"/>
          </w:tcPr>
          <w:p w:rsidRPr="00B953EB" w:rsidR="001E7F64" w:rsidP="001E7F64" w:rsidRDefault="001E7F64" w14:paraId="75DBAC10" w14:textId="6A53B002">
            <w:pPr>
              <w:jc w:val="center"/>
              <w:rPr>
                <w:rFonts w:ascii="Arial" w:hAnsi="Arial" w:cs="Arial"/>
                <w:color w:val="0070C0"/>
                <w:sz w:val="18"/>
                <w:szCs w:val="18"/>
              </w:rPr>
            </w:pPr>
            <w:r>
              <w:rPr>
                <w:rFonts w:ascii="Arial" w:hAnsi="Arial" w:cs="Arial"/>
                <w:color w:val="000000"/>
                <w:sz w:val="18"/>
                <w:szCs w:val="18"/>
              </w:rPr>
              <w:t>6398</w:t>
            </w:r>
          </w:p>
        </w:tc>
        <w:tc>
          <w:tcPr>
            <w:tcW w:w="4684" w:type="dxa"/>
            <w:vAlign w:val="center"/>
          </w:tcPr>
          <w:p w:rsidRPr="00B953EB" w:rsidR="001E7F64" w:rsidP="001E7F64" w:rsidRDefault="001E7F64" w14:paraId="0764CF96" w14:textId="7857BD27">
            <w:pPr>
              <w:jc w:val="center"/>
              <w:rPr>
                <w:rFonts w:ascii="Arial" w:hAnsi="Arial" w:cs="Arial"/>
                <w:color w:val="0070C0"/>
                <w:sz w:val="18"/>
                <w:szCs w:val="18"/>
              </w:rPr>
            </w:pPr>
            <w:r>
              <w:rPr>
                <w:rFonts w:ascii="Arial" w:hAnsi="Arial" w:cs="Arial"/>
                <w:color w:val="000000"/>
                <w:sz w:val="18"/>
                <w:szCs w:val="18"/>
              </w:rPr>
              <w:t>20.00%</w:t>
            </w:r>
          </w:p>
        </w:tc>
      </w:tr>
      <w:tr w:rsidRPr="00B953EB" w:rsidR="001E7F64" w:rsidTr="00B2238E" w14:paraId="62D0AF17" w14:textId="77777777">
        <w:trPr>
          <w:trHeight w:val="340"/>
        </w:trPr>
        <w:tc>
          <w:tcPr>
            <w:tcW w:w="4683" w:type="dxa"/>
            <w:tcBorders>
              <w:top w:val="single" w:color="9DD5D7" w:sz="4" w:space="0"/>
              <w:bottom w:val="single" w:color="9DD5D7" w:sz="4" w:space="0"/>
              <w:right w:val="single" w:color="A7D4D4" w:themeColor="accent4" w:sz="4" w:space="0"/>
            </w:tcBorders>
            <w:shd w:val="clear" w:color="auto" w:fill="EDF6F6" w:themeFill="accent4" w:themeFillTint="33"/>
            <w:vAlign w:val="center"/>
          </w:tcPr>
          <w:p w:rsidRPr="00B953EB" w:rsidR="001E7F64" w:rsidP="001E7F64" w:rsidRDefault="001E7F64" w14:paraId="5C3C14C8" w14:textId="77777777">
            <w:pPr>
              <w:rPr>
                <w:rFonts w:ascii="Arial" w:hAnsi="Arial" w:cs="Arial"/>
                <w:sz w:val="18"/>
                <w:szCs w:val="18"/>
              </w:rPr>
            </w:pPr>
            <w:r w:rsidRPr="00B953EB">
              <w:rPr>
                <w:rFonts w:ascii="Arial" w:hAnsi="Arial" w:cs="Arial"/>
                <w:sz w:val="18"/>
                <w:szCs w:val="18"/>
              </w:rPr>
              <w:t>Certified Emissions Reductions (CERs)</w:t>
            </w:r>
          </w:p>
        </w:tc>
        <w:tc>
          <w:tcPr>
            <w:tcW w:w="4683" w:type="dxa"/>
            <w:tcBorders>
              <w:left w:val="single" w:color="A7D4D4" w:themeColor="accent4" w:sz="4" w:space="0"/>
            </w:tcBorders>
            <w:vAlign w:val="center"/>
          </w:tcPr>
          <w:p w:rsidRPr="00B953EB" w:rsidR="001E7F64" w:rsidP="001E7F64" w:rsidRDefault="00230A7F" w14:paraId="07F61DB1" w14:textId="6D4D0CF4">
            <w:pPr>
              <w:jc w:val="center"/>
              <w:rPr>
                <w:rFonts w:ascii="Arial" w:hAnsi="Arial" w:cs="Arial"/>
                <w:color w:val="033323" w:themeColor="accent1"/>
                <w:sz w:val="18"/>
                <w:szCs w:val="18"/>
              </w:rPr>
            </w:pPr>
            <w:r w:rsidRPr="00230A7F">
              <w:rPr>
                <w:rFonts w:ascii="Arial" w:hAnsi="Arial" w:cs="Arial"/>
                <w:color w:val="000000"/>
                <w:sz w:val="18"/>
                <w:szCs w:val="18"/>
              </w:rPr>
              <w:t>25588</w:t>
            </w:r>
          </w:p>
        </w:tc>
        <w:tc>
          <w:tcPr>
            <w:tcW w:w="4684" w:type="dxa"/>
            <w:vAlign w:val="center"/>
          </w:tcPr>
          <w:p w:rsidRPr="00B953EB" w:rsidR="001E7F64" w:rsidP="001E7F64" w:rsidRDefault="001E7F64" w14:paraId="07DDCB66" w14:textId="309A6798">
            <w:pPr>
              <w:jc w:val="center"/>
              <w:rPr>
                <w:rFonts w:ascii="Arial" w:hAnsi="Arial" w:cs="Arial"/>
                <w:color w:val="033323" w:themeColor="accent1"/>
                <w:sz w:val="18"/>
                <w:szCs w:val="18"/>
              </w:rPr>
            </w:pPr>
            <w:r>
              <w:rPr>
                <w:rFonts w:ascii="Arial" w:hAnsi="Arial" w:cs="Arial"/>
                <w:color w:val="000000"/>
                <w:sz w:val="18"/>
                <w:szCs w:val="18"/>
              </w:rPr>
              <w:t>80.00%</w:t>
            </w:r>
          </w:p>
        </w:tc>
      </w:tr>
    </w:tbl>
    <w:p w:rsidR="00B2238E" w:rsidP="00944701" w:rsidRDefault="00B2238E" w14:paraId="6C239CF3" w14:textId="77777777">
      <w:pPr>
        <w:rPr>
          <w:rFonts w:ascii="Arial" w:hAnsi="Arial" w:cs="Arial"/>
          <w:color w:val="0070C0"/>
          <w:sz w:val="18"/>
          <w:szCs w:val="18"/>
        </w:rPr>
      </w:pPr>
    </w:p>
    <w:tbl>
      <w:tblPr>
        <w:tblW w:w="14712" w:type="dxa"/>
        <w:tblLook w:val="04A0" w:firstRow="1" w:lastRow="0" w:firstColumn="1" w:lastColumn="0" w:noHBand="0" w:noVBand="1"/>
      </w:tblPr>
      <w:tblGrid>
        <w:gridCol w:w="2606"/>
        <w:gridCol w:w="1586"/>
        <w:gridCol w:w="1166"/>
        <w:gridCol w:w="1131"/>
        <w:gridCol w:w="1641"/>
        <w:gridCol w:w="881"/>
        <w:gridCol w:w="927"/>
        <w:gridCol w:w="1168"/>
        <w:gridCol w:w="1269"/>
        <w:gridCol w:w="1135"/>
        <w:gridCol w:w="1202"/>
      </w:tblGrid>
      <w:tr w:rsidRPr="006B1F14" w:rsidR="00A16092" w:rsidTr="007F30A5" w14:paraId="43620455" w14:textId="77777777">
        <w:trPr>
          <w:trHeight w:val="20"/>
        </w:trPr>
        <w:tc>
          <w:tcPr>
            <w:tcW w:w="2606" w:type="dxa"/>
            <w:tcBorders>
              <w:top w:val="single" w:color="CAE5E5" w:themeColor="accent4" w:themeTint="99" w:sz="4" w:space="0"/>
              <w:left w:val="single" w:color="CAE5E5" w:themeColor="accent4" w:themeTint="99" w:sz="4" w:space="0"/>
              <w:bottom w:val="single" w:color="8EA9DB" w:sz="4" w:space="0"/>
              <w:right w:val="nil"/>
            </w:tcBorders>
            <w:shd w:val="clear" w:color="auto" w:fill="A7D4D4" w:themeFill="accent4"/>
            <w:vAlign w:val="center"/>
            <w:hideMark/>
          </w:tcPr>
          <w:p w:rsidRPr="006B1F14" w:rsidR="00A16092" w:rsidP="00364D0F" w:rsidRDefault="00A16092" w14:paraId="0B8E6431" w14:textId="77777777">
            <w:pPr>
              <w:spacing w:after="0" w:line="240" w:lineRule="auto"/>
              <w:jc w:val="center"/>
              <w:rPr>
                <w:rFonts w:ascii="Arial" w:hAnsi="Arial" w:eastAsia="Times New Roman" w:cs="Arial"/>
                <w:b/>
                <w:bCs/>
                <w:sz w:val="18"/>
                <w:szCs w:val="18"/>
                <w:lang w:eastAsia="en-AU"/>
              </w:rPr>
            </w:pPr>
            <w:r w:rsidRPr="006B1F14">
              <w:rPr>
                <w:rFonts w:ascii="Arial" w:hAnsi="Arial" w:eastAsia="Times New Roman" w:cs="Arial"/>
                <w:b/>
                <w:bCs/>
                <w:sz w:val="18"/>
                <w:szCs w:val="18"/>
                <w:lang w:eastAsia="en-AU"/>
              </w:rPr>
              <w:t>Project name</w:t>
            </w:r>
          </w:p>
        </w:tc>
        <w:tc>
          <w:tcPr>
            <w:tcW w:w="1586" w:type="dxa"/>
            <w:tcBorders>
              <w:top w:val="single" w:color="CAE5E5" w:themeColor="accent4" w:themeTint="99" w:sz="4" w:space="0"/>
              <w:left w:val="nil"/>
              <w:bottom w:val="single" w:color="8EA9DB" w:sz="4" w:space="0"/>
              <w:right w:val="nil"/>
            </w:tcBorders>
            <w:shd w:val="clear" w:color="auto" w:fill="A7D4D4" w:themeFill="accent4"/>
            <w:vAlign w:val="center"/>
            <w:hideMark/>
          </w:tcPr>
          <w:p w:rsidRPr="006B1F14" w:rsidR="00A16092" w:rsidP="00364D0F" w:rsidRDefault="00A16092" w14:paraId="70A67288" w14:textId="77777777">
            <w:pPr>
              <w:spacing w:after="0" w:line="240" w:lineRule="auto"/>
              <w:jc w:val="center"/>
              <w:rPr>
                <w:rFonts w:ascii="Arial" w:hAnsi="Arial" w:eastAsia="Times New Roman" w:cs="Arial"/>
                <w:b/>
                <w:bCs/>
                <w:sz w:val="18"/>
                <w:szCs w:val="18"/>
                <w:lang w:eastAsia="en-AU"/>
              </w:rPr>
            </w:pPr>
            <w:r w:rsidRPr="006B1F14">
              <w:rPr>
                <w:rFonts w:ascii="Arial" w:hAnsi="Arial" w:eastAsia="Times New Roman" w:cs="Arial"/>
                <w:b/>
                <w:bCs/>
                <w:sz w:val="18"/>
                <w:szCs w:val="18"/>
                <w:lang w:eastAsia="en-AU"/>
              </w:rPr>
              <w:t>Type of offset unit</w:t>
            </w:r>
          </w:p>
        </w:tc>
        <w:tc>
          <w:tcPr>
            <w:tcW w:w="1166" w:type="dxa"/>
            <w:tcBorders>
              <w:top w:val="single" w:color="CAE5E5" w:themeColor="accent4" w:themeTint="99" w:sz="4" w:space="0"/>
              <w:left w:val="nil"/>
              <w:bottom w:val="single" w:color="8EA9DB" w:sz="4" w:space="0"/>
              <w:right w:val="nil"/>
            </w:tcBorders>
            <w:shd w:val="clear" w:color="auto" w:fill="A7D4D4" w:themeFill="accent4"/>
            <w:vAlign w:val="center"/>
            <w:hideMark/>
          </w:tcPr>
          <w:p w:rsidRPr="006B1F14" w:rsidR="00A16092" w:rsidP="00364D0F" w:rsidRDefault="00A16092" w14:paraId="3C84B73B" w14:textId="77777777">
            <w:pPr>
              <w:spacing w:after="0" w:line="240" w:lineRule="auto"/>
              <w:jc w:val="center"/>
              <w:rPr>
                <w:rFonts w:ascii="Arial" w:hAnsi="Arial" w:eastAsia="Times New Roman" w:cs="Arial"/>
                <w:b/>
                <w:bCs/>
                <w:sz w:val="18"/>
                <w:szCs w:val="18"/>
                <w:lang w:eastAsia="en-AU"/>
              </w:rPr>
            </w:pPr>
            <w:r w:rsidRPr="006B1F14">
              <w:rPr>
                <w:rFonts w:ascii="Arial" w:hAnsi="Arial" w:eastAsia="Times New Roman" w:cs="Arial"/>
                <w:b/>
                <w:bCs/>
                <w:sz w:val="18"/>
                <w:szCs w:val="18"/>
                <w:lang w:eastAsia="en-AU"/>
              </w:rPr>
              <w:t>Registry</w:t>
            </w:r>
          </w:p>
        </w:tc>
        <w:tc>
          <w:tcPr>
            <w:tcW w:w="1131" w:type="dxa"/>
            <w:tcBorders>
              <w:top w:val="single" w:color="CAE5E5" w:themeColor="accent4" w:themeTint="99" w:sz="4" w:space="0"/>
              <w:left w:val="nil"/>
              <w:bottom w:val="single" w:color="8EA9DB" w:sz="4" w:space="0"/>
              <w:right w:val="nil"/>
            </w:tcBorders>
            <w:shd w:val="clear" w:color="auto" w:fill="A7D4D4" w:themeFill="accent4"/>
            <w:vAlign w:val="center"/>
            <w:hideMark/>
          </w:tcPr>
          <w:p w:rsidRPr="006B1F14" w:rsidR="00A16092" w:rsidP="00364D0F" w:rsidRDefault="00A16092" w14:paraId="4A761498" w14:textId="77777777">
            <w:pPr>
              <w:spacing w:after="0" w:line="240" w:lineRule="auto"/>
              <w:jc w:val="center"/>
              <w:rPr>
                <w:rFonts w:ascii="Arial" w:hAnsi="Arial" w:eastAsia="Times New Roman" w:cs="Arial"/>
                <w:b/>
                <w:bCs/>
                <w:sz w:val="18"/>
                <w:szCs w:val="18"/>
                <w:lang w:eastAsia="en-AU"/>
              </w:rPr>
            </w:pPr>
            <w:r w:rsidRPr="006B1F14">
              <w:rPr>
                <w:rFonts w:ascii="Arial" w:hAnsi="Arial" w:eastAsia="Times New Roman" w:cs="Arial"/>
                <w:b/>
                <w:bCs/>
                <w:sz w:val="18"/>
                <w:szCs w:val="18"/>
                <w:lang w:eastAsia="en-AU"/>
              </w:rPr>
              <w:t>Date retired</w:t>
            </w:r>
          </w:p>
        </w:tc>
        <w:tc>
          <w:tcPr>
            <w:tcW w:w="1641" w:type="dxa"/>
            <w:tcBorders>
              <w:top w:val="single" w:color="CAE5E5" w:themeColor="accent4" w:themeTint="99" w:sz="4" w:space="0"/>
              <w:left w:val="nil"/>
              <w:bottom w:val="single" w:color="8EA9DB" w:sz="4" w:space="0"/>
              <w:right w:val="nil"/>
            </w:tcBorders>
            <w:shd w:val="clear" w:color="auto" w:fill="A7D4D4" w:themeFill="accent4"/>
            <w:vAlign w:val="center"/>
            <w:hideMark/>
          </w:tcPr>
          <w:p w:rsidRPr="006B1F14" w:rsidR="00A16092" w:rsidP="00364D0F" w:rsidRDefault="00A16092" w14:paraId="2F00F3F8" w14:textId="77777777">
            <w:pPr>
              <w:spacing w:after="0" w:line="240" w:lineRule="auto"/>
              <w:jc w:val="center"/>
              <w:rPr>
                <w:rFonts w:ascii="Arial" w:hAnsi="Arial" w:eastAsia="Times New Roman" w:cs="Arial"/>
                <w:b/>
                <w:bCs/>
                <w:sz w:val="18"/>
                <w:szCs w:val="18"/>
                <w:lang w:eastAsia="en-AU"/>
              </w:rPr>
            </w:pPr>
            <w:r w:rsidRPr="006B1F14">
              <w:rPr>
                <w:rFonts w:ascii="Arial" w:hAnsi="Arial" w:eastAsia="Times New Roman" w:cs="Arial"/>
                <w:b/>
                <w:bCs/>
                <w:sz w:val="18"/>
                <w:szCs w:val="18"/>
                <w:lang w:eastAsia="en-AU"/>
              </w:rPr>
              <w:t>Serial number</w:t>
            </w:r>
          </w:p>
        </w:tc>
        <w:tc>
          <w:tcPr>
            <w:tcW w:w="881" w:type="dxa"/>
            <w:tcBorders>
              <w:top w:val="single" w:color="CAE5E5" w:themeColor="accent4" w:themeTint="99" w:sz="4" w:space="0"/>
              <w:left w:val="nil"/>
              <w:bottom w:val="single" w:color="8EA9DB" w:sz="4" w:space="0"/>
              <w:right w:val="nil"/>
            </w:tcBorders>
            <w:shd w:val="clear" w:color="auto" w:fill="A7D4D4" w:themeFill="accent4"/>
            <w:vAlign w:val="center"/>
            <w:hideMark/>
          </w:tcPr>
          <w:p w:rsidRPr="006B1F14" w:rsidR="00A16092" w:rsidP="00364D0F" w:rsidRDefault="00A16092" w14:paraId="529C4862" w14:textId="77777777">
            <w:pPr>
              <w:spacing w:after="0" w:line="240" w:lineRule="auto"/>
              <w:jc w:val="center"/>
              <w:rPr>
                <w:rFonts w:ascii="Arial" w:hAnsi="Arial" w:eastAsia="Times New Roman" w:cs="Arial"/>
                <w:b/>
                <w:bCs/>
                <w:sz w:val="18"/>
                <w:szCs w:val="18"/>
                <w:lang w:eastAsia="en-AU"/>
              </w:rPr>
            </w:pPr>
            <w:r w:rsidRPr="006B1F14">
              <w:rPr>
                <w:rFonts w:ascii="Arial" w:hAnsi="Arial" w:eastAsia="Times New Roman" w:cs="Arial"/>
                <w:b/>
                <w:bCs/>
                <w:sz w:val="18"/>
                <w:szCs w:val="18"/>
                <w:lang w:eastAsia="en-AU"/>
              </w:rPr>
              <w:t>Vintage</w:t>
            </w:r>
          </w:p>
        </w:tc>
        <w:tc>
          <w:tcPr>
            <w:tcW w:w="927" w:type="dxa"/>
            <w:tcBorders>
              <w:top w:val="single" w:color="CAE5E5" w:themeColor="accent4" w:themeTint="99" w:sz="4" w:space="0"/>
              <w:left w:val="nil"/>
              <w:bottom w:val="single" w:color="8EA9DB" w:sz="4" w:space="0"/>
              <w:right w:val="nil"/>
            </w:tcBorders>
            <w:shd w:val="clear" w:color="auto" w:fill="A7D4D4" w:themeFill="accent4"/>
            <w:vAlign w:val="center"/>
            <w:hideMark/>
          </w:tcPr>
          <w:p w:rsidRPr="006B1F14" w:rsidR="00A16092" w:rsidP="00364D0F" w:rsidRDefault="00A16092" w14:paraId="5091C8E4" w14:textId="77777777">
            <w:pPr>
              <w:spacing w:after="0" w:line="240" w:lineRule="auto"/>
              <w:jc w:val="center"/>
              <w:rPr>
                <w:rFonts w:ascii="Arial" w:hAnsi="Arial" w:eastAsia="Times New Roman" w:cs="Arial"/>
                <w:b/>
                <w:bCs/>
                <w:sz w:val="18"/>
                <w:szCs w:val="18"/>
                <w:lang w:eastAsia="en-AU"/>
              </w:rPr>
            </w:pPr>
            <w:r w:rsidRPr="006B1F14">
              <w:rPr>
                <w:rFonts w:ascii="Arial" w:hAnsi="Arial" w:eastAsia="Times New Roman" w:cs="Arial"/>
                <w:b/>
                <w:bCs/>
                <w:sz w:val="18"/>
                <w:szCs w:val="18"/>
                <w:lang w:eastAsia="en-AU"/>
              </w:rPr>
              <w:t>Total quantity retired</w:t>
            </w:r>
          </w:p>
        </w:tc>
        <w:tc>
          <w:tcPr>
            <w:tcW w:w="1168" w:type="dxa"/>
            <w:tcBorders>
              <w:top w:val="single" w:color="CAE5E5" w:themeColor="accent4" w:themeTint="99" w:sz="4" w:space="0"/>
              <w:left w:val="nil"/>
              <w:bottom w:val="single" w:color="8EA9DB" w:sz="4" w:space="0"/>
              <w:right w:val="nil"/>
            </w:tcBorders>
            <w:shd w:val="clear" w:color="auto" w:fill="A7D4D4" w:themeFill="accent4"/>
            <w:vAlign w:val="center"/>
            <w:hideMark/>
          </w:tcPr>
          <w:p w:rsidRPr="006B1F14" w:rsidR="00A16092" w:rsidP="00364D0F" w:rsidRDefault="00A16092" w14:paraId="03D4C53F" w14:textId="77777777">
            <w:pPr>
              <w:spacing w:after="0" w:line="240" w:lineRule="auto"/>
              <w:jc w:val="center"/>
              <w:rPr>
                <w:rFonts w:ascii="Arial" w:hAnsi="Arial" w:eastAsia="Times New Roman" w:cs="Arial"/>
                <w:b/>
                <w:bCs/>
                <w:sz w:val="18"/>
                <w:szCs w:val="18"/>
                <w:lang w:eastAsia="en-AU"/>
              </w:rPr>
            </w:pPr>
            <w:r w:rsidRPr="006B1F14">
              <w:rPr>
                <w:rFonts w:ascii="Arial" w:hAnsi="Arial" w:eastAsia="Times New Roman" w:cs="Arial"/>
                <w:b/>
                <w:bCs/>
                <w:sz w:val="18"/>
                <w:szCs w:val="18"/>
                <w:lang w:eastAsia="en-AU"/>
              </w:rPr>
              <w:t>Quantity used in previous reporting periods</w:t>
            </w:r>
          </w:p>
        </w:tc>
        <w:tc>
          <w:tcPr>
            <w:tcW w:w="1269" w:type="dxa"/>
            <w:tcBorders>
              <w:top w:val="single" w:color="CAE5E5" w:themeColor="accent4" w:themeTint="99" w:sz="4" w:space="0"/>
              <w:left w:val="nil"/>
              <w:bottom w:val="single" w:color="8EA9DB" w:sz="4" w:space="0"/>
              <w:right w:val="nil"/>
            </w:tcBorders>
            <w:shd w:val="clear" w:color="auto" w:fill="A7D4D4" w:themeFill="accent4"/>
            <w:vAlign w:val="center"/>
            <w:hideMark/>
          </w:tcPr>
          <w:p w:rsidRPr="006B1F14" w:rsidR="00A16092" w:rsidP="00364D0F" w:rsidRDefault="00A16092" w14:paraId="149FC361" w14:textId="77777777">
            <w:pPr>
              <w:spacing w:after="0" w:line="240" w:lineRule="auto"/>
              <w:jc w:val="center"/>
              <w:rPr>
                <w:rFonts w:ascii="Arial" w:hAnsi="Arial" w:eastAsia="Times New Roman" w:cs="Arial"/>
                <w:b/>
                <w:bCs/>
                <w:sz w:val="18"/>
                <w:szCs w:val="18"/>
                <w:lang w:eastAsia="en-AU"/>
              </w:rPr>
            </w:pPr>
            <w:r w:rsidRPr="006B1F14">
              <w:rPr>
                <w:rFonts w:ascii="Arial" w:hAnsi="Arial" w:eastAsia="Times New Roman" w:cs="Arial"/>
                <w:b/>
                <w:bCs/>
                <w:sz w:val="18"/>
                <w:szCs w:val="18"/>
                <w:lang w:eastAsia="en-AU"/>
              </w:rPr>
              <w:t>Quantity banked for future reporting periods</w:t>
            </w:r>
          </w:p>
        </w:tc>
        <w:tc>
          <w:tcPr>
            <w:tcW w:w="1135" w:type="dxa"/>
            <w:tcBorders>
              <w:top w:val="single" w:color="CAE5E5" w:themeColor="accent4" w:themeTint="99" w:sz="4" w:space="0"/>
              <w:left w:val="nil"/>
              <w:bottom w:val="single" w:color="8EA9DB" w:sz="4" w:space="0"/>
              <w:right w:val="nil"/>
            </w:tcBorders>
            <w:shd w:val="clear" w:color="auto" w:fill="A7D4D4" w:themeFill="accent4"/>
            <w:vAlign w:val="center"/>
            <w:hideMark/>
          </w:tcPr>
          <w:p w:rsidRPr="006B1F14" w:rsidR="00A16092" w:rsidP="00364D0F" w:rsidRDefault="00A16092" w14:paraId="50170A46" w14:textId="77777777">
            <w:pPr>
              <w:spacing w:after="0" w:line="240" w:lineRule="auto"/>
              <w:jc w:val="center"/>
              <w:rPr>
                <w:rFonts w:ascii="Arial" w:hAnsi="Arial" w:eastAsia="Times New Roman" w:cs="Arial"/>
                <w:b/>
                <w:bCs/>
                <w:sz w:val="18"/>
                <w:szCs w:val="18"/>
                <w:lang w:eastAsia="en-AU"/>
              </w:rPr>
            </w:pPr>
            <w:r w:rsidRPr="006B1F14">
              <w:rPr>
                <w:rFonts w:ascii="Arial" w:hAnsi="Arial" w:eastAsia="Times New Roman" w:cs="Arial"/>
                <w:b/>
                <w:bCs/>
                <w:sz w:val="18"/>
                <w:szCs w:val="18"/>
                <w:lang w:eastAsia="en-AU"/>
              </w:rPr>
              <w:t>Quantity used for this reporting period</w:t>
            </w:r>
          </w:p>
        </w:tc>
        <w:tc>
          <w:tcPr>
            <w:tcW w:w="1202" w:type="dxa"/>
            <w:tcBorders>
              <w:top w:val="single" w:color="CAE5E5" w:themeColor="accent4" w:themeTint="99" w:sz="4" w:space="0"/>
              <w:left w:val="nil"/>
              <w:bottom w:val="single" w:color="8EA9DB" w:sz="4" w:space="0"/>
              <w:right w:val="single" w:color="CAE5E5" w:themeColor="accent4" w:themeTint="99" w:sz="4" w:space="0"/>
            </w:tcBorders>
            <w:shd w:val="clear" w:color="auto" w:fill="A7D4D4" w:themeFill="accent4"/>
            <w:vAlign w:val="center"/>
            <w:hideMark/>
          </w:tcPr>
          <w:p w:rsidRPr="006B1F14" w:rsidR="00A16092" w:rsidP="00364D0F" w:rsidRDefault="00A16092" w14:paraId="1EF1F573" w14:textId="77777777">
            <w:pPr>
              <w:spacing w:after="0" w:line="240" w:lineRule="auto"/>
              <w:jc w:val="center"/>
              <w:rPr>
                <w:rFonts w:ascii="Arial" w:hAnsi="Arial" w:eastAsia="Times New Roman" w:cs="Arial"/>
                <w:b/>
                <w:bCs/>
                <w:sz w:val="18"/>
                <w:szCs w:val="18"/>
                <w:lang w:eastAsia="en-AU"/>
              </w:rPr>
            </w:pPr>
            <w:r w:rsidRPr="006B1F14">
              <w:rPr>
                <w:rFonts w:ascii="Arial" w:hAnsi="Arial" w:eastAsia="Times New Roman" w:cs="Arial"/>
                <w:b/>
                <w:bCs/>
                <w:sz w:val="18"/>
                <w:szCs w:val="18"/>
                <w:lang w:eastAsia="en-AU"/>
              </w:rPr>
              <w:t>Percentage of total used this reporting period</w:t>
            </w:r>
          </w:p>
        </w:tc>
      </w:tr>
      <w:tr w:rsidRPr="006B1F14" w:rsidR="00734CC5" w:rsidTr="007F30A5" w14:paraId="55954E08" w14:textId="77777777">
        <w:trPr>
          <w:trHeight w:val="20"/>
        </w:trPr>
        <w:tc>
          <w:tcPr>
            <w:tcW w:w="2606"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00734CC5" w:rsidP="00734CC5" w:rsidRDefault="00734CC5" w14:paraId="5C3CEA0A" w14:textId="7818D5CA">
            <w:pPr>
              <w:spacing w:after="0" w:line="240" w:lineRule="auto"/>
              <w:jc w:val="center"/>
              <w:rPr>
                <w:rFonts w:ascii="Arial" w:hAnsi="Arial" w:cs="Arial"/>
                <w:color w:val="000000"/>
                <w:sz w:val="18"/>
                <w:szCs w:val="18"/>
              </w:rPr>
            </w:pPr>
            <w:proofErr w:type="gramStart"/>
            <w:r>
              <w:rPr>
                <w:rFonts w:ascii="Arial" w:hAnsi="Arial" w:cs="Arial"/>
                <w:color w:val="000000"/>
                <w:sz w:val="18"/>
                <w:szCs w:val="18"/>
              </w:rPr>
              <w:t>South East</w:t>
            </w:r>
            <w:proofErr w:type="gramEnd"/>
            <w:r>
              <w:rPr>
                <w:rFonts w:ascii="Arial" w:hAnsi="Arial" w:cs="Arial"/>
                <w:color w:val="000000"/>
                <w:sz w:val="18"/>
                <w:szCs w:val="18"/>
              </w:rPr>
              <w:t xml:space="preserve"> Arnhem Land Fire Abatement Project (SEALFA) Project</w:t>
            </w:r>
          </w:p>
        </w:tc>
        <w:tc>
          <w:tcPr>
            <w:tcW w:w="1586"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27EB6A16" w14:textId="6BCEAEC0">
            <w:pPr>
              <w:spacing w:after="0" w:line="240" w:lineRule="auto"/>
              <w:jc w:val="center"/>
              <w:rPr>
                <w:rFonts w:ascii="Arial" w:hAnsi="Arial" w:cs="Arial"/>
                <w:color w:val="000000"/>
                <w:sz w:val="18"/>
                <w:szCs w:val="18"/>
              </w:rPr>
            </w:pPr>
            <w:r>
              <w:rPr>
                <w:rFonts w:ascii="Arial" w:hAnsi="Arial" w:cs="Arial"/>
                <w:color w:val="000000"/>
                <w:sz w:val="18"/>
                <w:szCs w:val="18"/>
              </w:rPr>
              <w:t>ACCU</w:t>
            </w:r>
          </w:p>
        </w:tc>
        <w:tc>
          <w:tcPr>
            <w:tcW w:w="1166" w:type="dxa"/>
            <w:tcBorders>
              <w:top w:val="nil"/>
              <w:left w:val="nil"/>
              <w:bottom w:val="single" w:color="CAE5E5" w:themeColor="accent4" w:themeTint="99" w:sz="4" w:space="0"/>
              <w:right w:val="nil"/>
            </w:tcBorders>
            <w:shd w:val="clear" w:color="auto" w:fill="FFFFFF" w:themeFill="background1"/>
            <w:vAlign w:val="center"/>
          </w:tcPr>
          <w:p w:rsidR="00734CC5" w:rsidP="00734CC5" w:rsidRDefault="00734CC5" w14:paraId="0D51896A" w14:textId="7312EC11">
            <w:pPr>
              <w:spacing w:after="0" w:line="240" w:lineRule="auto"/>
              <w:jc w:val="center"/>
              <w:rPr>
                <w:rFonts w:ascii="Arial" w:hAnsi="Arial" w:cs="Arial"/>
                <w:color w:val="000000"/>
                <w:sz w:val="18"/>
                <w:szCs w:val="18"/>
              </w:rPr>
            </w:pPr>
            <w:r>
              <w:rPr>
                <w:rFonts w:ascii="Arial" w:hAnsi="Arial" w:cs="Arial"/>
                <w:color w:val="000000"/>
                <w:sz w:val="18"/>
                <w:szCs w:val="18"/>
              </w:rPr>
              <w:t>ANREU</w:t>
            </w:r>
          </w:p>
        </w:tc>
        <w:tc>
          <w:tcPr>
            <w:tcW w:w="113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0C115C8F" w14:textId="37F72CCE">
            <w:pPr>
              <w:spacing w:after="0" w:line="240" w:lineRule="auto"/>
              <w:jc w:val="center"/>
              <w:rPr>
                <w:rFonts w:ascii="Arial" w:hAnsi="Arial" w:cs="Arial"/>
                <w:color w:val="000000"/>
                <w:sz w:val="18"/>
                <w:szCs w:val="18"/>
              </w:rPr>
            </w:pPr>
            <w:r>
              <w:rPr>
                <w:rFonts w:ascii="Arial" w:hAnsi="Arial" w:cs="Arial"/>
                <w:color w:val="000000"/>
                <w:sz w:val="18"/>
                <w:szCs w:val="18"/>
              </w:rPr>
              <w:t>21/12/2021</w:t>
            </w:r>
          </w:p>
        </w:tc>
        <w:tc>
          <w:tcPr>
            <w:tcW w:w="1641" w:type="dxa"/>
            <w:tcBorders>
              <w:top w:val="nil"/>
              <w:left w:val="nil"/>
              <w:bottom w:val="single" w:color="CAE5E5" w:themeColor="accent4" w:themeTint="99" w:sz="4" w:space="0"/>
              <w:right w:val="nil"/>
            </w:tcBorders>
            <w:shd w:val="clear" w:color="auto" w:fill="FFFFFF" w:themeFill="background1"/>
            <w:vAlign w:val="center"/>
          </w:tcPr>
          <w:p w:rsidRPr="00F31226" w:rsidR="00734CC5" w:rsidP="00734CC5" w:rsidRDefault="00734CC5" w14:paraId="1118A482" w14:textId="36533257">
            <w:pPr>
              <w:spacing w:after="0" w:line="240" w:lineRule="auto"/>
              <w:jc w:val="center"/>
              <w:rPr>
                <w:rFonts w:ascii="Arial" w:hAnsi="Arial" w:cs="Arial"/>
                <w:color w:val="171717" w:themeColor="background2" w:themeShade="1A"/>
                <w:sz w:val="18"/>
                <w:szCs w:val="18"/>
              </w:rPr>
            </w:pPr>
            <w:r w:rsidRPr="00F31226">
              <w:rPr>
                <w:rFonts w:ascii="Arial" w:hAnsi="Arial" w:cs="Arial"/>
                <w:color w:val="171717" w:themeColor="background2" w:themeShade="1A"/>
                <w:sz w:val="18"/>
                <w:szCs w:val="18"/>
                <w:u w:val="single"/>
              </w:rPr>
              <w:t>8,329,069,185 -8,329,069,984</w:t>
            </w:r>
          </w:p>
        </w:tc>
        <w:tc>
          <w:tcPr>
            <w:tcW w:w="88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796BB86F" w14:textId="3795A624">
            <w:pPr>
              <w:spacing w:after="0" w:line="240" w:lineRule="auto"/>
              <w:jc w:val="center"/>
              <w:rPr>
                <w:rFonts w:ascii="Arial" w:hAnsi="Arial" w:cs="Arial"/>
                <w:color w:val="000000"/>
                <w:sz w:val="18"/>
                <w:szCs w:val="18"/>
              </w:rPr>
            </w:pPr>
            <w:r>
              <w:rPr>
                <w:rFonts w:ascii="Arial" w:hAnsi="Arial" w:cs="Arial"/>
                <w:color w:val="000000"/>
                <w:sz w:val="18"/>
                <w:szCs w:val="18"/>
              </w:rPr>
              <w:t>2020-21</w:t>
            </w:r>
          </w:p>
        </w:tc>
        <w:tc>
          <w:tcPr>
            <w:tcW w:w="927"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348F76C8" w14:textId="03138CC5">
            <w:pPr>
              <w:spacing w:after="0" w:line="240" w:lineRule="auto"/>
              <w:jc w:val="center"/>
              <w:rPr>
                <w:rFonts w:ascii="Arial" w:hAnsi="Arial" w:cs="Arial"/>
                <w:color w:val="000000"/>
                <w:sz w:val="18"/>
                <w:szCs w:val="18"/>
              </w:rPr>
            </w:pPr>
            <w:r>
              <w:rPr>
                <w:rFonts w:ascii="Arial" w:hAnsi="Arial" w:cs="Arial"/>
                <w:color w:val="000000"/>
                <w:sz w:val="18"/>
                <w:szCs w:val="18"/>
              </w:rPr>
              <w:t>800</w:t>
            </w:r>
          </w:p>
        </w:tc>
        <w:tc>
          <w:tcPr>
            <w:tcW w:w="1168"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7ECCA541" w14:textId="200C254E">
            <w:pPr>
              <w:spacing w:after="0" w:line="240" w:lineRule="auto"/>
              <w:jc w:val="center"/>
              <w:rPr>
                <w:rFonts w:ascii="Arial" w:hAnsi="Arial" w:cs="Arial"/>
                <w:color w:val="000000"/>
                <w:sz w:val="18"/>
                <w:szCs w:val="18"/>
              </w:rPr>
            </w:pPr>
            <w:r>
              <w:rPr>
                <w:rFonts w:ascii="Arial" w:hAnsi="Arial" w:cs="Arial"/>
                <w:color w:val="000000"/>
                <w:sz w:val="18"/>
                <w:szCs w:val="18"/>
              </w:rPr>
              <w:t>563</w:t>
            </w:r>
          </w:p>
        </w:tc>
        <w:tc>
          <w:tcPr>
            <w:tcW w:w="1269"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0BEC9D36" w14:textId="0CFFDC9C">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135"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0F57D7FE" w14:textId="4EBF0AC9">
            <w:pPr>
              <w:spacing w:after="0" w:line="240" w:lineRule="auto"/>
              <w:jc w:val="center"/>
              <w:rPr>
                <w:rFonts w:ascii="Arial" w:hAnsi="Arial" w:cs="Arial"/>
                <w:color w:val="000000"/>
                <w:sz w:val="18"/>
                <w:szCs w:val="18"/>
              </w:rPr>
            </w:pPr>
            <w:r>
              <w:rPr>
                <w:rFonts w:ascii="Arial" w:hAnsi="Arial" w:cs="Arial"/>
                <w:color w:val="000000"/>
                <w:sz w:val="18"/>
                <w:szCs w:val="18"/>
              </w:rPr>
              <w:t>237</w:t>
            </w:r>
          </w:p>
        </w:tc>
        <w:tc>
          <w:tcPr>
            <w:tcW w:w="1202"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00734CC5" w:rsidP="00734CC5" w:rsidRDefault="00734CC5" w14:paraId="3805E7AB" w14:textId="06AB29B7">
            <w:pPr>
              <w:spacing w:after="0" w:line="240" w:lineRule="auto"/>
              <w:jc w:val="center"/>
              <w:rPr>
                <w:rFonts w:ascii="Arial" w:hAnsi="Arial" w:cs="Arial"/>
                <w:color w:val="000000"/>
                <w:sz w:val="18"/>
                <w:szCs w:val="18"/>
              </w:rPr>
            </w:pPr>
            <w:r>
              <w:rPr>
                <w:rFonts w:ascii="Arial" w:hAnsi="Arial" w:cs="Arial"/>
                <w:color w:val="000000"/>
                <w:sz w:val="18"/>
                <w:szCs w:val="18"/>
              </w:rPr>
              <w:t>0.74%</w:t>
            </w:r>
          </w:p>
        </w:tc>
      </w:tr>
      <w:tr w:rsidRPr="006B1F14" w:rsidR="00734CC5" w:rsidTr="007F30A5" w14:paraId="7D82A290" w14:textId="77777777">
        <w:trPr>
          <w:trHeight w:val="20"/>
        </w:trPr>
        <w:tc>
          <w:tcPr>
            <w:tcW w:w="2606"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00734CC5" w:rsidP="00734CC5" w:rsidRDefault="00734CC5" w14:paraId="3E9AF045" w14:textId="3250752F">
            <w:pPr>
              <w:spacing w:after="0" w:line="240" w:lineRule="auto"/>
              <w:jc w:val="center"/>
              <w:rPr>
                <w:rFonts w:ascii="Arial" w:hAnsi="Arial" w:cs="Arial"/>
                <w:color w:val="000000"/>
                <w:sz w:val="18"/>
                <w:szCs w:val="18"/>
              </w:rPr>
            </w:pPr>
            <w:r>
              <w:rPr>
                <w:rFonts w:ascii="Arial" w:hAnsi="Arial" w:cs="Arial"/>
                <w:color w:val="000000"/>
                <w:sz w:val="18"/>
                <w:szCs w:val="18"/>
              </w:rPr>
              <w:t>Grid Connected Wind Energy Generation at Andhra Pradesh</w:t>
            </w:r>
          </w:p>
        </w:tc>
        <w:tc>
          <w:tcPr>
            <w:tcW w:w="1586"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59005EE2" w14:textId="53AC6922">
            <w:pPr>
              <w:spacing w:after="0" w:line="240" w:lineRule="auto"/>
              <w:jc w:val="center"/>
              <w:rPr>
                <w:rFonts w:ascii="Arial" w:hAnsi="Arial" w:cs="Arial"/>
                <w:color w:val="000000"/>
                <w:sz w:val="18"/>
                <w:szCs w:val="18"/>
              </w:rPr>
            </w:pPr>
            <w:r>
              <w:rPr>
                <w:rFonts w:ascii="Arial" w:hAnsi="Arial" w:cs="Arial"/>
                <w:color w:val="000000"/>
                <w:sz w:val="18"/>
                <w:szCs w:val="18"/>
              </w:rPr>
              <w:t>CER</w:t>
            </w:r>
          </w:p>
        </w:tc>
        <w:tc>
          <w:tcPr>
            <w:tcW w:w="1166" w:type="dxa"/>
            <w:tcBorders>
              <w:top w:val="nil"/>
              <w:left w:val="nil"/>
              <w:bottom w:val="single" w:color="CAE5E5" w:themeColor="accent4" w:themeTint="99" w:sz="4" w:space="0"/>
              <w:right w:val="nil"/>
            </w:tcBorders>
            <w:shd w:val="clear" w:color="auto" w:fill="FFFFFF" w:themeFill="background1"/>
            <w:vAlign w:val="center"/>
          </w:tcPr>
          <w:p w:rsidR="00734CC5" w:rsidP="00734CC5" w:rsidRDefault="00734CC5" w14:paraId="7E44D971" w14:textId="184A2E1F">
            <w:pPr>
              <w:spacing w:after="0" w:line="240" w:lineRule="auto"/>
              <w:jc w:val="center"/>
              <w:rPr>
                <w:rFonts w:ascii="Arial" w:hAnsi="Arial" w:cs="Arial"/>
                <w:color w:val="000000"/>
                <w:sz w:val="18"/>
                <w:szCs w:val="18"/>
              </w:rPr>
            </w:pPr>
            <w:r>
              <w:rPr>
                <w:rFonts w:ascii="Arial" w:hAnsi="Arial" w:cs="Arial"/>
                <w:color w:val="000000"/>
                <w:sz w:val="18"/>
                <w:szCs w:val="18"/>
              </w:rPr>
              <w:t>ANREU</w:t>
            </w:r>
          </w:p>
        </w:tc>
        <w:tc>
          <w:tcPr>
            <w:tcW w:w="113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3256BFFC" w14:textId="70D81CE5">
            <w:pPr>
              <w:spacing w:after="0" w:line="240" w:lineRule="auto"/>
              <w:jc w:val="center"/>
              <w:rPr>
                <w:rFonts w:ascii="Arial" w:hAnsi="Arial" w:cs="Arial"/>
                <w:color w:val="000000"/>
                <w:sz w:val="18"/>
                <w:szCs w:val="18"/>
              </w:rPr>
            </w:pPr>
            <w:r>
              <w:rPr>
                <w:rFonts w:ascii="Arial" w:hAnsi="Arial" w:cs="Arial"/>
                <w:color w:val="000000"/>
                <w:sz w:val="18"/>
                <w:szCs w:val="18"/>
              </w:rPr>
              <w:t>21/12/2021</w:t>
            </w:r>
          </w:p>
        </w:tc>
        <w:tc>
          <w:tcPr>
            <w:tcW w:w="1641" w:type="dxa"/>
            <w:tcBorders>
              <w:top w:val="nil"/>
              <w:left w:val="nil"/>
              <w:bottom w:val="single" w:color="CAE5E5" w:themeColor="accent4" w:themeTint="99" w:sz="4" w:space="0"/>
              <w:right w:val="nil"/>
            </w:tcBorders>
            <w:shd w:val="clear" w:color="auto" w:fill="FFFFFF" w:themeFill="background1"/>
            <w:vAlign w:val="center"/>
          </w:tcPr>
          <w:p w:rsidRPr="00F31226" w:rsidR="00734CC5" w:rsidP="00734CC5" w:rsidRDefault="00734CC5" w14:paraId="450FEACE" w14:textId="2837F0D8">
            <w:pPr>
              <w:spacing w:after="0" w:line="240" w:lineRule="auto"/>
              <w:jc w:val="center"/>
              <w:rPr>
                <w:rFonts w:ascii="Arial" w:hAnsi="Arial" w:cs="Arial"/>
                <w:color w:val="171717" w:themeColor="background2" w:themeShade="1A"/>
                <w:sz w:val="18"/>
                <w:szCs w:val="18"/>
              </w:rPr>
            </w:pPr>
            <w:r w:rsidRPr="00F31226">
              <w:rPr>
                <w:rFonts w:ascii="Arial" w:hAnsi="Arial" w:cs="Arial"/>
                <w:color w:val="171717" w:themeColor="background2" w:themeShade="1A"/>
                <w:sz w:val="18"/>
                <w:szCs w:val="18"/>
                <w:u w:val="single"/>
              </w:rPr>
              <w:t>265,561,809 - 265,611,808</w:t>
            </w:r>
          </w:p>
        </w:tc>
        <w:tc>
          <w:tcPr>
            <w:tcW w:w="88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0EAFCCE3" w14:textId="0C58D5AF">
            <w:pPr>
              <w:spacing w:after="0" w:line="240" w:lineRule="auto"/>
              <w:jc w:val="center"/>
              <w:rPr>
                <w:rFonts w:ascii="Arial" w:hAnsi="Arial" w:cs="Arial"/>
                <w:color w:val="000000"/>
                <w:sz w:val="18"/>
                <w:szCs w:val="18"/>
              </w:rPr>
            </w:pPr>
            <w:r>
              <w:rPr>
                <w:rFonts w:ascii="Arial" w:hAnsi="Arial" w:cs="Arial"/>
                <w:color w:val="000000"/>
                <w:sz w:val="18"/>
                <w:szCs w:val="18"/>
              </w:rPr>
              <w:t>CP2</w:t>
            </w:r>
          </w:p>
        </w:tc>
        <w:tc>
          <w:tcPr>
            <w:tcW w:w="927"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0953D119" w14:textId="470A437C">
            <w:pPr>
              <w:spacing w:after="0" w:line="240" w:lineRule="auto"/>
              <w:jc w:val="center"/>
              <w:rPr>
                <w:rFonts w:ascii="Arial" w:hAnsi="Arial" w:cs="Arial"/>
                <w:color w:val="000000"/>
                <w:sz w:val="18"/>
                <w:szCs w:val="18"/>
              </w:rPr>
            </w:pPr>
            <w:r>
              <w:rPr>
                <w:rFonts w:ascii="Arial" w:hAnsi="Arial" w:cs="Arial"/>
                <w:color w:val="000000"/>
                <w:sz w:val="18"/>
                <w:szCs w:val="18"/>
              </w:rPr>
              <w:t>50000</w:t>
            </w:r>
          </w:p>
        </w:tc>
        <w:tc>
          <w:tcPr>
            <w:tcW w:w="1168"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6F895B22" w14:textId="6FCBCCA0">
            <w:pPr>
              <w:spacing w:after="0" w:line="240" w:lineRule="auto"/>
              <w:jc w:val="center"/>
              <w:rPr>
                <w:rFonts w:ascii="Arial" w:hAnsi="Arial" w:cs="Arial"/>
                <w:color w:val="000000"/>
                <w:sz w:val="18"/>
                <w:szCs w:val="18"/>
              </w:rPr>
            </w:pPr>
            <w:r>
              <w:rPr>
                <w:rFonts w:ascii="Arial" w:hAnsi="Arial" w:cs="Arial"/>
                <w:color w:val="000000"/>
                <w:sz w:val="18"/>
                <w:szCs w:val="18"/>
              </w:rPr>
              <w:t>25011</w:t>
            </w:r>
          </w:p>
        </w:tc>
        <w:tc>
          <w:tcPr>
            <w:tcW w:w="1269"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037A2A41" w14:textId="78761B7F">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135"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00B3BFAE" w14:textId="6609BD43">
            <w:pPr>
              <w:spacing w:after="0" w:line="240" w:lineRule="auto"/>
              <w:jc w:val="center"/>
              <w:rPr>
                <w:rFonts w:ascii="Arial" w:hAnsi="Arial" w:cs="Arial"/>
                <w:color w:val="000000"/>
                <w:sz w:val="18"/>
                <w:szCs w:val="18"/>
              </w:rPr>
            </w:pPr>
            <w:r>
              <w:rPr>
                <w:rFonts w:ascii="Arial" w:hAnsi="Arial" w:cs="Arial"/>
                <w:color w:val="000000"/>
                <w:sz w:val="18"/>
                <w:szCs w:val="18"/>
              </w:rPr>
              <w:t>24989</w:t>
            </w:r>
          </w:p>
        </w:tc>
        <w:tc>
          <w:tcPr>
            <w:tcW w:w="1202"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00734CC5" w:rsidP="00734CC5" w:rsidRDefault="00734CC5" w14:paraId="0ACD354E" w14:textId="1D6603EC">
            <w:pPr>
              <w:spacing w:after="0" w:line="240" w:lineRule="auto"/>
              <w:jc w:val="center"/>
              <w:rPr>
                <w:rFonts w:ascii="Arial" w:hAnsi="Arial" w:cs="Arial"/>
                <w:color w:val="000000"/>
                <w:sz w:val="18"/>
                <w:szCs w:val="18"/>
              </w:rPr>
            </w:pPr>
            <w:r>
              <w:rPr>
                <w:rFonts w:ascii="Arial" w:hAnsi="Arial" w:cs="Arial"/>
                <w:color w:val="000000"/>
                <w:sz w:val="18"/>
                <w:szCs w:val="18"/>
              </w:rPr>
              <w:t>78.12%</w:t>
            </w:r>
          </w:p>
        </w:tc>
      </w:tr>
      <w:tr w:rsidRPr="006B1F14" w:rsidR="00734CC5" w:rsidTr="007F30A5" w14:paraId="1659913E" w14:textId="77777777">
        <w:trPr>
          <w:trHeight w:val="20"/>
        </w:trPr>
        <w:tc>
          <w:tcPr>
            <w:tcW w:w="2606"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00734CC5" w:rsidP="00734CC5" w:rsidRDefault="00734CC5" w14:paraId="7DF4042C" w14:textId="2CBDC91B">
            <w:pPr>
              <w:spacing w:after="0" w:line="240" w:lineRule="auto"/>
              <w:jc w:val="center"/>
              <w:rPr>
                <w:rFonts w:ascii="Arial" w:hAnsi="Arial" w:cs="Arial"/>
                <w:color w:val="000000"/>
                <w:sz w:val="18"/>
                <w:szCs w:val="18"/>
              </w:rPr>
            </w:pPr>
            <w:r>
              <w:rPr>
                <w:rFonts w:ascii="Arial" w:hAnsi="Arial" w:cs="Arial"/>
                <w:color w:val="000000"/>
                <w:sz w:val="18"/>
                <w:szCs w:val="18"/>
              </w:rPr>
              <w:t>Mount Alfred Regeneration Project</w:t>
            </w:r>
          </w:p>
        </w:tc>
        <w:tc>
          <w:tcPr>
            <w:tcW w:w="1586"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1550FD21" w14:textId="07D8CBA2">
            <w:pPr>
              <w:spacing w:after="0" w:line="240" w:lineRule="auto"/>
              <w:jc w:val="center"/>
              <w:rPr>
                <w:rFonts w:ascii="Arial" w:hAnsi="Arial" w:cs="Arial"/>
                <w:color w:val="000000"/>
                <w:sz w:val="18"/>
                <w:szCs w:val="18"/>
              </w:rPr>
            </w:pPr>
            <w:r>
              <w:rPr>
                <w:rFonts w:ascii="Arial" w:hAnsi="Arial" w:cs="Arial"/>
                <w:color w:val="000000"/>
                <w:sz w:val="18"/>
                <w:szCs w:val="18"/>
              </w:rPr>
              <w:t>ACCU</w:t>
            </w:r>
          </w:p>
        </w:tc>
        <w:tc>
          <w:tcPr>
            <w:tcW w:w="1166" w:type="dxa"/>
            <w:tcBorders>
              <w:top w:val="nil"/>
              <w:left w:val="nil"/>
              <w:bottom w:val="single" w:color="CAE5E5" w:themeColor="accent4" w:themeTint="99" w:sz="4" w:space="0"/>
              <w:right w:val="nil"/>
            </w:tcBorders>
            <w:shd w:val="clear" w:color="auto" w:fill="FFFFFF" w:themeFill="background1"/>
            <w:vAlign w:val="center"/>
          </w:tcPr>
          <w:p w:rsidR="00734CC5" w:rsidP="00734CC5" w:rsidRDefault="00734CC5" w14:paraId="5F0B9941" w14:textId="2308A985">
            <w:pPr>
              <w:spacing w:after="0" w:line="240" w:lineRule="auto"/>
              <w:jc w:val="center"/>
              <w:rPr>
                <w:rFonts w:ascii="Arial" w:hAnsi="Arial" w:cs="Arial"/>
                <w:color w:val="000000"/>
                <w:sz w:val="18"/>
                <w:szCs w:val="18"/>
              </w:rPr>
            </w:pPr>
            <w:r>
              <w:rPr>
                <w:rFonts w:ascii="Arial" w:hAnsi="Arial" w:cs="Arial"/>
                <w:color w:val="000000"/>
                <w:sz w:val="18"/>
                <w:szCs w:val="18"/>
              </w:rPr>
              <w:t>ANREU</w:t>
            </w:r>
          </w:p>
        </w:tc>
        <w:tc>
          <w:tcPr>
            <w:tcW w:w="113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5B032A47" w14:textId="1E5C187A">
            <w:pPr>
              <w:spacing w:after="0" w:line="240" w:lineRule="auto"/>
              <w:jc w:val="center"/>
              <w:rPr>
                <w:rFonts w:ascii="Arial" w:hAnsi="Arial" w:cs="Arial"/>
                <w:color w:val="000000"/>
                <w:sz w:val="18"/>
                <w:szCs w:val="18"/>
              </w:rPr>
            </w:pPr>
            <w:r>
              <w:rPr>
                <w:rFonts w:ascii="Arial" w:hAnsi="Arial" w:cs="Arial"/>
                <w:color w:val="000000"/>
                <w:sz w:val="18"/>
                <w:szCs w:val="18"/>
              </w:rPr>
              <w:t>3/05/2022</w:t>
            </w:r>
          </w:p>
        </w:tc>
        <w:tc>
          <w:tcPr>
            <w:tcW w:w="1641" w:type="dxa"/>
            <w:tcBorders>
              <w:top w:val="nil"/>
              <w:left w:val="nil"/>
              <w:bottom w:val="single" w:color="CAE5E5" w:themeColor="accent4" w:themeTint="99" w:sz="4" w:space="0"/>
              <w:right w:val="nil"/>
            </w:tcBorders>
            <w:shd w:val="clear" w:color="auto" w:fill="FFFFFF" w:themeFill="background1"/>
            <w:vAlign w:val="center"/>
          </w:tcPr>
          <w:p w:rsidRPr="00A06CDF" w:rsidR="00734CC5" w:rsidP="00734CC5" w:rsidRDefault="00734CC5" w14:paraId="2379D391" w14:textId="1DFD7263">
            <w:pPr>
              <w:spacing w:after="0" w:line="240" w:lineRule="auto"/>
              <w:jc w:val="center"/>
              <w:rPr>
                <w:rFonts w:ascii="Arial" w:hAnsi="Arial" w:cs="Arial"/>
                <w:color w:val="171717" w:themeColor="background2" w:themeShade="1A"/>
                <w:sz w:val="18"/>
                <w:szCs w:val="18"/>
              </w:rPr>
            </w:pPr>
            <w:hyperlink w:history="1" r:id="rId25">
              <w:r w:rsidRPr="00A06CDF">
                <w:rPr>
                  <w:rStyle w:val="Hyperlink"/>
                  <w:rFonts w:ascii="Arial" w:hAnsi="Arial" w:cs="Arial"/>
                  <w:color w:val="171717" w:themeColor="background2" w:themeShade="1A"/>
                  <w:sz w:val="18"/>
                  <w:szCs w:val="18"/>
                </w:rPr>
                <w:t>3,801,850,293 – 3,801,851,202</w:t>
              </w:r>
            </w:hyperlink>
          </w:p>
        </w:tc>
        <w:tc>
          <w:tcPr>
            <w:tcW w:w="88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13B61920" w14:textId="4E785F75">
            <w:pPr>
              <w:spacing w:after="0" w:line="240" w:lineRule="auto"/>
              <w:jc w:val="center"/>
              <w:rPr>
                <w:rFonts w:ascii="Arial" w:hAnsi="Arial" w:cs="Arial"/>
                <w:color w:val="000000"/>
                <w:sz w:val="18"/>
                <w:szCs w:val="18"/>
              </w:rPr>
            </w:pPr>
            <w:r>
              <w:rPr>
                <w:rFonts w:ascii="Arial" w:hAnsi="Arial" w:cs="Arial"/>
                <w:color w:val="000000"/>
                <w:sz w:val="18"/>
                <w:szCs w:val="18"/>
              </w:rPr>
              <w:t>2020-21</w:t>
            </w:r>
          </w:p>
        </w:tc>
        <w:tc>
          <w:tcPr>
            <w:tcW w:w="927"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4BEEA3FC" w14:textId="7AF2E56A">
            <w:pPr>
              <w:spacing w:after="0" w:line="240" w:lineRule="auto"/>
              <w:jc w:val="center"/>
              <w:rPr>
                <w:rFonts w:ascii="Arial" w:hAnsi="Arial" w:cs="Arial"/>
                <w:color w:val="000000"/>
                <w:sz w:val="18"/>
                <w:szCs w:val="18"/>
              </w:rPr>
            </w:pPr>
            <w:r>
              <w:rPr>
                <w:rFonts w:ascii="Arial" w:hAnsi="Arial" w:cs="Arial"/>
                <w:color w:val="000000"/>
                <w:sz w:val="18"/>
                <w:szCs w:val="18"/>
              </w:rPr>
              <w:t>910</w:t>
            </w:r>
          </w:p>
        </w:tc>
        <w:tc>
          <w:tcPr>
            <w:tcW w:w="1168"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1D15DFB4" w14:textId="53581283">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69"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6B33B81B" w14:textId="74CB00EE">
            <w:pPr>
              <w:spacing w:after="0" w:line="240" w:lineRule="auto"/>
              <w:jc w:val="center"/>
              <w:rPr>
                <w:rFonts w:ascii="Arial" w:hAnsi="Arial" w:cs="Arial"/>
                <w:color w:val="000000"/>
                <w:sz w:val="18"/>
                <w:szCs w:val="18"/>
              </w:rPr>
            </w:pPr>
            <w:r>
              <w:rPr>
                <w:rFonts w:ascii="Arial" w:hAnsi="Arial" w:cs="Arial"/>
                <w:color w:val="000000"/>
                <w:sz w:val="18"/>
                <w:szCs w:val="18"/>
              </w:rPr>
              <w:t>910</w:t>
            </w:r>
          </w:p>
        </w:tc>
        <w:tc>
          <w:tcPr>
            <w:tcW w:w="1135"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3A2ADB18" w14:textId="2AEFA665">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02"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00734CC5" w:rsidP="00734CC5" w:rsidRDefault="00734CC5" w14:paraId="19240827" w14:textId="406BF0C6">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Pr="006B1F14" w:rsidR="00734CC5" w:rsidTr="007F30A5" w14:paraId="298B9294" w14:textId="77777777">
        <w:trPr>
          <w:trHeight w:val="20"/>
        </w:trPr>
        <w:tc>
          <w:tcPr>
            <w:tcW w:w="2606"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00734CC5" w:rsidP="00734CC5" w:rsidRDefault="00734CC5" w14:paraId="15D99374" w14:textId="755ADEE7">
            <w:pPr>
              <w:spacing w:after="0" w:line="240" w:lineRule="auto"/>
              <w:jc w:val="center"/>
              <w:rPr>
                <w:rFonts w:ascii="Arial" w:hAnsi="Arial" w:cs="Arial"/>
                <w:color w:val="000000"/>
                <w:sz w:val="18"/>
                <w:szCs w:val="18"/>
              </w:rPr>
            </w:pPr>
            <w:r>
              <w:rPr>
                <w:rFonts w:ascii="Arial" w:hAnsi="Arial" w:cs="Arial"/>
                <w:color w:val="000000"/>
                <w:sz w:val="18"/>
                <w:szCs w:val="18"/>
              </w:rPr>
              <w:t>Kenmore Regeneration Project</w:t>
            </w:r>
          </w:p>
        </w:tc>
        <w:tc>
          <w:tcPr>
            <w:tcW w:w="1586"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56FA9591" w14:textId="3A26349C">
            <w:pPr>
              <w:spacing w:after="0" w:line="240" w:lineRule="auto"/>
              <w:jc w:val="center"/>
              <w:rPr>
                <w:rFonts w:ascii="Arial" w:hAnsi="Arial" w:cs="Arial"/>
                <w:color w:val="000000"/>
                <w:sz w:val="18"/>
                <w:szCs w:val="18"/>
              </w:rPr>
            </w:pPr>
            <w:r>
              <w:rPr>
                <w:rFonts w:ascii="Arial" w:hAnsi="Arial" w:cs="Arial"/>
                <w:color w:val="000000"/>
                <w:sz w:val="18"/>
                <w:szCs w:val="18"/>
              </w:rPr>
              <w:t>ACCU</w:t>
            </w:r>
          </w:p>
        </w:tc>
        <w:tc>
          <w:tcPr>
            <w:tcW w:w="1166" w:type="dxa"/>
            <w:tcBorders>
              <w:top w:val="nil"/>
              <w:left w:val="nil"/>
              <w:bottom w:val="single" w:color="CAE5E5" w:themeColor="accent4" w:themeTint="99" w:sz="4" w:space="0"/>
              <w:right w:val="nil"/>
            </w:tcBorders>
            <w:shd w:val="clear" w:color="auto" w:fill="FFFFFF" w:themeFill="background1"/>
            <w:vAlign w:val="center"/>
          </w:tcPr>
          <w:p w:rsidR="00734CC5" w:rsidP="00734CC5" w:rsidRDefault="00734CC5" w14:paraId="6648C001" w14:textId="66BD25B4">
            <w:pPr>
              <w:spacing w:after="0" w:line="240" w:lineRule="auto"/>
              <w:jc w:val="center"/>
              <w:rPr>
                <w:rFonts w:ascii="Arial" w:hAnsi="Arial" w:cs="Arial"/>
                <w:color w:val="000000"/>
                <w:sz w:val="18"/>
                <w:szCs w:val="18"/>
              </w:rPr>
            </w:pPr>
            <w:r>
              <w:rPr>
                <w:rFonts w:ascii="Arial" w:hAnsi="Arial" w:cs="Arial"/>
                <w:color w:val="000000"/>
                <w:sz w:val="18"/>
                <w:szCs w:val="18"/>
              </w:rPr>
              <w:t>ANREU</w:t>
            </w:r>
          </w:p>
        </w:tc>
        <w:tc>
          <w:tcPr>
            <w:tcW w:w="113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0FFAC886" w14:textId="015C4CDA">
            <w:pPr>
              <w:spacing w:after="0" w:line="240" w:lineRule="auto"/>
              <w:jc w:val="center"/>
              <w:rPr>
                <w:rFonts w:ascii="Arial" w:hAnsi="Arial" w:cs="Arial"/>
                <w:color w:val="000000"/>
                <w:sz w:val="18"/>
                <w:szCs w:val="18"/>
              </w:rPr>
            </w:pPr>
            <w:r>
              <w:rPr>
                <w:rFonts w:ascii="Arial" w:hAnsi="Arial" w:cs="Arial"/>
                <w:color w:val="000000"/>
                <w:sz w:val="18"/>
                <w:szCs w:val="18"/>
              </w:rPr>
              <w:t>3/05/2022</w:t>
            </w:r>
          </w:p>
        </w:tc>
        <w:tc>
          <w:tcPr>
            <w:tcW w:w="1641" w:type="dxa"/>
            <w:tcBorders>
              <w:top w:val="nil"/>
              <w:left w:val="nil"/>
              <w:bottom w:val="single" w:color="CAE5E5" w:themeColor="accent4" w:themeTint="99" w:sz="4" w:space="0"/>
              <w:right w:val="nil"/>
            </w:tcBorders>
            <w:shd w:val="clear" w:color="auto" w:fill="FFFFFF" w:themeFill="background1"/>
            <w:vAlign w:val="center"/>
          </w:tcPr>
          <w:p w:rsidRPr="00A06CDF" w:rsidR="00734CC5" w:rsidP="00734CC5" w:rsidRDefault="00734CC5" w14:paraId="22EB6E36" w14:textId="42FE97D1">
            <w:pPr>
              <w:spacing w:after="0" w:line="240" w:lineRule="auto"/>
              <w:jc w:val="center"/>
              <w:rPr>
                <w:rFonts w:ascii="Arial" w:hAnsi="Arial" w:cs="Arial"/>
                <w:color w:val="171717" w:themeColor="background2" w:themeShade="1A"/>
                <w:sz w:val="18"/>
                <w:szCs w:val="18"/>
              </w:rPr>
            </w:pPr>
            <w:hyperlink w:history="1" r:id="rId26">
              <w:r w:rsidRPr="00A06CDF">
                <w:rPr>
                  <w:rStyle w:val="Hyperlink"/>
                  <w:rFonts w:ascii="Arial" w:hAnsi="Arial" w:cs="Arial"/>
                  <w:color w:val="171717" w:themeColor="background2" w:themeShade="1A"/>
                  <w:sz w:val="18"/>
                  <w:szCs w:val="18"/>
                </w:rPr>
                <w:t xml:space="preserve">8,327,335,396 – 8,327,336,796 </w:t>
              </w:r>
            </w:hyperlink>
          </w:p>
        </w:tc>
        <w:tc>
          <w:tcPr>
            <w:tcW w:w="88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3CEFC391" w14:textId="1E4C3FA1">
            <w:pPr>
              <w:spacing w:after="0" w:line="240" w:lineRule="auto"/>
              <w:jc w:val="center"/>
              <w:rPr>
                <w:rFonts w:ascii="Arial" w:hAnsi="Arial" w:cs="Arial"/>
                <w:color w:val="000000"/>
                <w:sz w:val="18"/>
                <w:szCs w:val="18"/>
              </w:rPr>
            </w:pPr>
            <w:r>
              <w:rPr>
                <w:rFonts w:ascii="Arial" w:hAnsi="Arial" w:cs="Arial"/>
                <w:color w:val="000000"/>
                <w:sz w:val="18"/>
                <w:szCs w:val="18"/>
              </w:rPr>
              <w:t>2020-21</w:t>
            </w:r>
          </w:p>
        </w:tc>
        <w:tc>
          <w:tcPr>
            <w:tcW w:w="927"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552E631F" w14:textId="6E31BB88">
            <w:pPr>
              <w:spacing w:after="0" w:line="240" w:lineRule="auto"/>
              <w:jc w:val="center"/>
              <w:rPr>
                <w:rFonts w:ascii="Arial" w:hAnsi="Arial" w:cs="Arial"/>
                <w:color w:val="000000"/>
                <w:sz w:val="18"/>
                <w:szCs w:val="18"/>
              </w:rPr>
            </w:pPr>
            <w:r>
              <w:rPr>
                <w:rFonts w:ascii="Arial" w:hAnsi="Arial" w:cs="Arial"/>
                <w:color w:val="000000"/>
                <w:sz w:val="18"/>
                <w:szCs w:val="18"/>
              </w:rPr>
              <w:t>1401</w:t>
            </w:r>
          </w:p>
        </w:tc>
        <w:tc>
          <w:tcPr>
            <w:tcW w:w="1168"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6F9D871B" w14:textId="04F44B84">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69"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095517C4" w14:textId="2B01CB37">
            <w:pPr>
              <w:spacing w:after="0" w:line="240" w:lineRule="auto"/>
              <w:jc w:val="center"/>
              <w:rPr>
                <w:rFonts w:ascii="Arial" w:hAnsi="Arial" w:cs="Arial"/>
                <w:color w:val="000000"/>
                <w:sz w:val="18"/>
                <w:szCs w:val="18"/>
              </w:rPr>
            </w:pPr>
            <w:r>
              <w:rPr>
                <w:rFonts w:ascii="Arial" w:hAnsi="Arial" w:cs="Arial"/>
                <w:color w:val="000000"/>
                <w:sz w:val="18"/>
                <w:szCs w:val="18"/>
              </w:rPr>
              <w:t>1401</w:t>
            </w:r>
          </w:p>
        </w:tc>
        <w:tc>
          <w:tcPr>
            <w:tcW w:w="1135"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207D5E8C" w14:textId="7EDDC2A9">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02"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00734CC5" w:rsidP="00734CC5" w:rsidRDefault="00734CC5" w14:paraId="04A0D803" w14:textId="1BC63536">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Pr="006B1F14" w:rsidR="00734CC5" w:rsidTr="007F30A5" w14:paraId="263864F2" w14:textId="77777777">
        <w:trPr>
          <w:trHeight w:val="20"/>
        </w:trPr>
        <w:tc>
          <w:tcPr>
            <w:tcW w:w="2606"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00734CC5" w:rsidP="00734CC5" w:rsidRDefault="00734CC5" w14:paraId="4AB035F6" w14:textId="3A4BFD3E">
            <w:pPr>
              <w:spacing w:after="0" w:line="240" w:lineRule="auto"/>
              <w:jc w:val="center"/>
              <w:rPr>
                <w:rFonts w:ascii="Arial" w:hAnsi="Arial" w:cs="Arial"/>
                <w:color w:val="000000"/>
                <w:sz w:val="18"/>
                <w:szCs w:val="18"/>
              </w:rPr>
            </w:pPr>
            <w:r>
              <w:rPr>
                <w:rFonts w:ascii="Arial" w:hAnsi="Arial" w:cs="Arial"/>
                <w:color w:val="000000"/>
                <w:sz w:val="18"/>
                <w:szCs w:val="18"/>
              </w:rPr>
              <w:t>Kenmore Regeneration Project</w:t>
            </w:r>
          </w:p>
        </w:tc>
        <w:tc>
          <w:tcPr>
            <w:tcW w:w="1586"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6513058B" w14:textId="103F1708">
            <w:pPr>
              <w:spacing w:after="0" w:line="240" w:lineRule="auto"/>
              <w:jc w:val="center"/>
              <w:rPr>
                <w:rFonts w:ascii="Arial" w:hAnsi="Arial" w:cs="Arial"/>
                <w:color w:val="000000"/>
                <w:sz w:val="18"/>
                <w:szCs w:val="18"/>
              </w:rPr>
            </w:pPr>
            <w:r>
              <w:rPr>
                <w:rFonts w:ascii="Arial" w:hAnsi="Arial" w:cs="Arial"/>
                <w:color w:val="000000"/>
                <w:sz w:val="18"/>
                <w:szCs w:val="18"/>
              </w:rPr>
              <w:t>ACCU</w:t>
            </w:r>
          </w:p>
        </w:tc>
        <w:tc>
          <w:tcPr>
            <w:tcW w:w="1166" w:type="dxa"/>
            <w:tcBorders>
              <w:top w:val="nil"/>
              <w:left w:val="nil"/>
              <w:bottom w:val="single" w:color="CAE5E5" w:themeColor="accent4" w:themeTint="99" w:sz="4" w:space="0"/>
              <w:right w:val="nil"/>
            </w:tcBorders>
            <w:shd w:val="clear" w:color="auto" w:fill="FFFFFF" w:themeFill="background1"/>
            <w:vAlign w:val="center"/>
          </w:tcPr>
          <w:p w:rsidR="00734CC5" w:rsidP="00734CC5" w:rsidRDefault="00734CC5" w14:paraId="25C883E8" w14:textId="5F6349C6">
            <w:pPr>
              <w:spacing w:after="0" w:line="240" w:lineRule="auto"/>
              <w:jc w:val="center"/>
              <w:rPr>
                <w:rFonts w:ascii="Arial" w:hAnsi="Arial" w:cs="Arial"/>
                <w:color w:val="000000"/>
                <w:sz w:val="18"/>
                <w:szCs w:val="18"/>
              </w:rPr>
            </w:pPr>
            <w:r>
              <w:rPr>
                <w:rFonts w:ascii="Arial" w:hAnsi="Arial" w:cs="Arial"/>
                <w:color w:val="000000"/>
                <w:sz w:val="18"/>
                <w:szCs w:val="18"/>
              </w:rPr>
              <w:t>ANREU</w:t>
            </w:r>
          </w:p>
        </w:tc>
        <w:tc>
          <w:tcPr>
            <w:tcW w:w="113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18793007" w14:textId="7F120FC9">
            <w:pPr>
              <w:spacing w:after="0" w:line="240" w:lineRule="auto"/>
              <w:jc w:val="center"/>
              <w:rPr>
                <w:rFonts w:ascii="Arial" w:hAnsi="Arial" w:cs="Arial"/>
                <w:color w:val="000000"/>
                <w:sz w:val="18"/>
                <w:szCs w:val="18"/>
              </w:rPr>
            </w:pPr>
            <w:r>
              <w:rPr>
                <w:rFonts w:ascii="Arial" w:hAnsi="Arial" w:cs="Arial"/>
                <w:color w:val="000000"/>
                <w:sz w:val="18"/>
                <w:szCs w:val="18"/>
              </w:rPr>
              <w:t>3/05/2022</w:t>
            </w:r>
          </w:p>
        </w:tc>
        <w:tc>
          <w:tcPr>
            <w:tcW w:w="1641" w:type="dxa"/>
            <w:tcBorders>
              <w:top w:val="nil"/>
              <w:left w:val="nil"/>
              <w:bottom w:val="single" w:color="CAE5E5" w:themeColor="accent4" w:themeTint="99" w:sz="4" w:space="0"/>
              <w:right w:val="nil"/>
            </w:tcBorders>
            <w:shd w:val="clear" w:color="auto" w:fill="FFFFFF" w:themeFill="background1"/>
            <w:vAlign w:val="center"/>
          </w:tcPr>
          <w:p w:rsidRPr="00A06CDF" w:rsidR="00734CC5" w:rsidP="00734CC5" w:rsidRDefault="00734CC5" w14:paraId="7C3440B9" w14:textId="3FACCDBF">
            <w:pPr>
              <w:spacing w:after="0" w:line="240" w:lineRule="auto"/>
              <w:jc w:val="center"/>
              <w:rPr>
                <w:rFonts w:ascii="Arial" w:hAnsi="Arial" w:cs="Arial"/>
                <w:color w:val="171717" w:themeColor="background2" w:themeShade="1A"/>
                <w:sz w:val="18"/>
                <w:szCs w:val="18"/>
              </w:rPr>
            </w:pPr>
            <w:hyperlink w:history="1" r:id="rId27">
              <w:r w:rsidRPr="00A06CDF">
                <w:rPr>
                  <w:rStyle w:val="Hyperlink"/>
                  <w:rFonts w:ascii="Arial" w:hAnsi="Arial" w:cs="Arial"/>
                  <w:color w:val="171717" w:themeColor="background2" w:themeShade="1A"/>
                  <w:sz w:val="18"/>
                  <w:szCs w:val="18"/>
                </w:rPr>
                <w:t xml:space="preserve">8,327,338,434 – 8,327,339,694 </w:t>
              </w:r>
            </w:hyperlink>
          </w:p>
        </w:tc>
        <w:tc>
          <w:tcPr>
            <w:tcW w:w="88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7BA404A5" w14:textId="2B5B294D">
            <w:pPr>
              <w:spacing w:after="0" w:line="240" w:lineRule="auto"/>
              <w:jc w:val="center"/>
              <w:rPr>
                <w:rFonts w:ascii="Arial" w:hAnsi="Arial" w:cs="Arial"/>
                <w:color w:val="000000"/>
                <w:sz w:val="18"/>
                <w:szCs w:val="18"/>
              </w:rPr>
            </w:pPr>
            <w:r>
              <w:rPr>
                <w:rFonts w:ascii="Arial" w:hAnsi="Arial" w:cs="Arial"/>
                <w:color w:val="000000"/>
                <w:sz w:val="18"/>
                <w:szCs w:val="18"/>
              </w:rPr>
              <w:t>2020-21</w:t>
            </w:r>
          </w:p>
        </w:tc>
        <w:tc>
          <w:tcPr>
            <w:tcW w:w="927"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5E532F7E" w14:textId="634C36FA">
            <w:pPr>
              <w:spacing w:after="0" w:line="240" w:lineRule="auto"/>
              <w:jc w:val="center"/>
              <w:rPr>
                <w:rFonts w:ascii="Arial" w:hAnsi="Arial" w:cs="Arial"/>
                <w:color w:val="000000"/>
                <w:sz w:val="18"/>
                <w:szCs w:val="18"/>
              </w:rPr>
            </w:pPr>
            <w:r>
              <w:rPr>
                <w:rFonts w:ascii="Arial" w:hAnsi="Arial" w:cs="Arial"/>
                <w:color w:val="000000"/>
                <w:sz w:val="18"/>
                <w:szCs w:val="18"/>
              </w:rPr>
              <w:t>1261</w:t>
            </w:r>
          </w:p>
        </w:tc>
        <w:tc>
          <w:tcPr>
            <w:tcW w:w="1168"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3851D0DC" w14:textId="7DE60403">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69"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35C66AD4" w14:textId="7C34D635">
            <w:pPr>
              <w:spacing w:after="0" w:line="240" w:lineRule="auto"/>
              <w:jc w:val="center"/>
              <w:rPr>
                <w:rFonts w:ascii="Arial" w:hAnsi="Arial" w:cs="Arial"/>
                <w:color w:val="000000"/>
                <w:sz w:val="18"/>
                <w:szCs w:val="18"/>
              </w:rPr>
            </w:pPr>
            <w:r>
              <w:rPr>
                <w:rFonts w:ascii="Arial" w:hAnsi="Arial" w:cs="Arial"/>
                <w:color w:val="000000"/>
                <w:sz w:val="18"/>
                <w:szCs w:val="18"/>
              </w:rPr>
              <w:t>1261</w:t>
            </w:r>
          </w:p>
        </w:tc>
        <w:tc>
          <w:tcPr>
            <w:tcW w:w="1135"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17FD17DE" w14:textId="120A977B">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02"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00734CC5" w:rsidP="00734CC5" w:rsidRDefault="00734CC5" w14:paraId="638952BF" w14:textId="36CB8307">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Pr="006B1F14" w:rsidR="00734CC5" w:rsidTr="007F30A5" w14:paraId="30ED47D6" w14:textId="77777777">
        <w:trPr>
          <w:trHeight w:val="20"/>
        </w:trPr>
        <w:tc>
          <w:tcPr>
            <w:tcW w:w="2606"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00734CC5" w:rsidP="00734CC5" w:rsidRDefault="00734CC5" w14:paraId="120A4414" w14:textId="3D0B3399">
            <w:pPr>
              <w:spacing w:after="0" w:line="240" w:lineRule="auto"/>
              <w:jc w:val="center"/>
              <w:rPr>
                <w:rFonts w:ascii="Arial" w:hAnsi="Arial" w:cs="Arial"/>
                <w:color w:val="000000"/>
                <w:sz w:val="18"/>
                <w:szCs w:val="18"/>
              </w:rPr>
            </w:pPr>
            <w:r>
              <w:rPr>
                <w:rFonts w:ascii="Arial" w:hAnsi="Arial" w:cs="Arial"/>
                <w:color w:val="000000"/>
                <w:sz w:val="18"/>
                <w:szCs w:val="18"/>
              </w:rPr>
              <w:t>Kenmore Regeneration Project</w:t>
            </w:r>
          </w:p>
        </w:tc>
        <w:tc>
          <w:tcPr>
            <w:tcW w:w="1586"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2EE268EA" w14:textId="71C739E3">
            <w:pPr>
              <w:spacing w:after="0" w:line="240" w:lineRule="auto"/>
              <w:jc w:val="center"/>
              <w:rPr>
                <w:rFonts w:ascii="Arial" w:hAnsi="Arial" w:cs="Arial"/>
                <w:color w:val="000000"/>
                <w:sz w:val="18"/>
                <w:szCs w:val="18"/>
              </w:rPr>
            </w:pPr>
            <w:r>
              <w:rPr>
                <w:rFonts w:ascii="Arial" w:hAnsi="Arial" w:cs="Arial"/>
                <w:color w:val="000000"/>
                <w:sz w:val="18"/>
                <w:szCs w:val="18"/>
              </w:rPr>
              <w:t>ACCU</w:t>
            </w:r>
          </w:p>
        </w:tc>
        <w:tc>
          <w:tcPr>
            <w:tcW w:w="1166" w:type="dxa"/>
            <w:tcBorders>
              <w:top w:val="nil"/>
              <w:left w:val="nil"/>
              <w:bottom w:val="single" w:color="CAE5E5" w:themeColor="accent4" w:themeTint="99" w:sz="4" w:space="0"/>
              <w:right w:val="nil"/>
            </w:tcBorders>
            <w:shd w:val="clear" w:color="auto" w:fill="FFFFFF" w:themeFill="background1"/>
            <w:vAlign w:val="center"/>
          </w:tcPr>
          <w:p w:rsidR="00734CC5" w:rsidP="00734CC5" w:rsidRDefault="00734CC5" w14:paraId="3EDFB4F2" w14:textId="0304BA58">
            <w:pPr>
              <w:spacing w:after="0" w:line="240" w:lineRule="auto"/>
              <w:jc w:val="center"/>
              <w:rPr>
                <w:rFonts w:ascii="Arial" w:hAnsi="Arial" w:cs="Arial"/>
                <w:color w:val="000000"/>
                <w:sz w:val="18"/>
                <w:szCs w:val="18"/>
              </w:rPr>
            </w:pPr>
            <w:r>
              <w:rPr>
                <w:rFonts w:ascii="Arial" w:hAnsi="Arial" w:cs="Arial"/>
                <w:color w:val="000000"/>
                <w:sz w:val="18"/>
                <w:szCs w:val="18"/>
              </w:rPr>
              <w:t>ANREU</w:t>
            </w:r>
          </w:p>
        </w:tc>
        <w:tc>
          <w:tcPr>
            <w:tcW w:w="113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272D7CE2" w14:textId="676D85A0">
            <w:pPr>
              <w:spacing w:after="0" w:line="240" w:lineRule="auto"/>
              <w:jc w:val="center"/>
              <w:rPr>
                <w:rFonts w:ascii="Arial" w:hAnsi="Arial" w:cs="Arial"/>
                <w:color w:val="000000"/>
                <w:sz w:val="18"/>
                <w:szCs w:val="18"/>
              </w:rPr>
            </w:pPr>
            <w:r>
              <w:rPr>
                <w:rFonts w:ascii="Arial" w:hAnsi="Arial" w:cs="Arial"/>
                <w:color w:val="000000"/>
                <w:sz w:val="18"/>
                <w:szCs w:val="18"/>
              </w:rPr>
              <w:t>3/05/2022</w:t>
            </w:r>
          </w:p>
        </w:tc>
        <w:tc>
          <w:tcPr>
            <w:tcW w:w="1641" w:type="dxa"/>
            <w:tcBorders>
              <w:top w:val="nil"/>
              <w:left w:val="nil"/>
              <w:bottom w:val="single" w:color="CAE5E5" w:themeColor="accent4" w:themeTint="99" w:sz="4" w:space="0"/>
              <w:right w:val="nil"/>
            </w:tcBorders>
            <w:shd w:val="clear" w:color="auto" w:fill="FFFFFF" w:themeFill="background1"/>
            <w:vAlign w:val="center"/>
          </w:tcPr>
          <w:p w:rsidRPr="00A06CDF" w:rsidR="00734CC5" w:rsidP="00734CC5" w:rsidRDefault="00734CC5" w14:paraId="171CC332" w14:textId="2819761D">
            <w:pPr>
              <w:spacing w:after="0" w:line="240" w:lineRule="auto"/>
              <w:jc w:val="center"/>
              <w:rPr>
                <w:rFonts w:ascii="Arial" w:hAnsi="Arial" w:cs="Arial"/>
                <w:color w:val="171717" w:themeColor="background2" w:themeShade="1A"/>
                <w:sz w:val="18"/>
                <w:szCs w:val="18"/>
              </w:rPr>
            </w:pPr>
            <w:hyperlink w:history="1" r:id="rId28">
              <w:r w:rsidRPr="00A06CDF">
                <w:rPr>
                  <w:rStyle w:val="Hyperlink"/>
                  <w:rFonts w:ascii="Arial" w:hAnsi="Arial" w:cs="Arial"/>
                  <w:color w:val="171717" w:themeColor="background2" w:themeShade="1A"/>
                  <w:sz w:val="18"/>
                  <w:szCs w:val="18"/>
                </w:rPr>
                <w:t xml:space="preserve">8,327,337,217 – 8,327,338,433 </w:t>
              </w:r>
            </w:hyperlink>
          </w:p>
        </w:tc>
        <w:tc>
          <w:tcPr>
            <w:tcW w:w="88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45790784" w14:textId="3FF25CC5">
            <w:pPr>
              <w:spacing w:after="0" w:line="240" w:lineRule="auto"/>
              <w:jc w:val="center"/>
              <w:rPr>
                <w:rFonts w:ascii="Arial" w:hAnsi="Arial" w:cs="Arial"/>
                <w:color w:val="000000"/>
                <w:sz w:val="18"/>
                <w:szCs w:val="18"/>
              </w:rPr>
            </w:pPr>
            <w:r>
              <w:rPr>
                <w:rFonts w:ascii="Arial" w:hAnsi="Arial" w:cs="Arial"/>
                <w:color w:val="000000"/>
                <w:sz w:val="18"/>
                <w:szCs w:val="18"/>
              </w:rPr>
              <w:t>2020-21</w:t>
            </w:r>
          </w:p>
        </w:tc>
        <w:tc>
          <w:tcPr>
            <w:tcW w:w="927"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4F222F30" w14:textId="4FDDBAEC">
            <w:pPr>
              <w:spacing w:after="0" w:line="240" w:lineRule="auto"/>
              <w:jc w:val="center"/>
              <w:rPr>
                <w:rFonts w:ascii="Arial" w:hAnsi="Arial" w:cs="Arial"/>
                <w:color w:val="000000"/>
                <w:sz w:val="18"/>
                <w:szCs w:val="18"/>
              </w:rPr>
            </w:pPr>
            <w:r>
              <w:rPr>
                <w:rFonts w:ascii="Arial" w:hAnsi="Arial" w:cs="Arial"/>
                <w:color w:val="000000"/>
                <w:sz w:val="18"/>
                <w:szCs w:val="18"/>
              </w:rPr>
              <w:t>1217</w:t>
            </w:r>
          </w:p>
        </w:tc>
        <w:tc>
          <w:tcPr>
            <w:tcW w:w="1168"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6D793547" w14:textId="0858C2E9">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69"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5DFDD3C3" w14:textId="503A0995">
            <w:pPr>
              <w:spacing w:after="0" w:line="240" w:lineRule="auto"/>
              <w:jc w:val="center"/>
              <w:rPr>
                <w:rFonts w:ascii="Arial" w:hAnsi="Arial" w:cs="Arial"/>
                <w:color w:val="000000"/>
                <w:sz w:val="18"/>
                <w:szCs w:val="18"/>
              </w:rPr>
            </w:pPr>
            <w:r>
              <w:rPr>
                <w:rFonts w:ascii="Arial" w:hAnsi="Arial" w:cs="Arial"/>
                <w:color w:val="000000"/>
                <w:sz w:val="18"/>
                <w:szCs w:val="18"/>
              </w:rPr>
              <w:t>56</w:t>
            </w:r>
          </w:p>
        </w:tc>
        <w:tc>
          <w:tcPr>
            <w:tcW w:w="1135"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6DB1BA20" w14:textId="5D8E8805">
            <w:pPr>
              <w:spacing w:after="0" w:line="240" w:lineRule="auto"/>
              <w:jc w:val="center"/>
              <w:rPr>
                <w:rFonts w:ascii="Arial" w:hAnsi="Arial" w:cs="Arial"/>
                <w:color w:val="000000"/>
                <w:sz w:val="18"/>
                <w:szCs w:val="18"/>
              </w:rPr>
            </w:pPr>
            <w:r>
              <w:rPr>
                <w:rFonts w:ascii="Arial" w:hAnsi="Arial" w:cs="Arial"/>
                <w:color w:val="000000"/>
                <w:sz w:val="18"/>
                <w:szCs w:val="18"/>
              </w:rPr>
              <w:t>1161</w:t>
            </w:r>
          </w:p>
        </w:tc>
        <w:tc>
          <w:tcPr>
            <w:tcW w:w="1202"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00734CC5" w:rsidP="00734CC5" w:rsidRDefault="00734CC5" w14:paraId="563E591B" w14:textId="02EC5D58">
            <w:pPr>
              <w:spacing w:after="0" w:line="240" w:lineRule="auto"/>
              <w:jc w:val="center"/>
              <w:rPr>
                <w:rFonts w:ascii="Arial" w:hAnsi="Arial" w:cs="Arial"/>
                <w:color w:val="000000"/>
                <w:sz w:val="18"/>
                <w:szCs w:val="18"/>
              </w:rPr>
            </w:pPr>
            <w:r>
              <w:rPr>
                <w:rFonts w:ascii="Arial" w:hAnsi="Arial" w:cs="Arial"/>
                <w:color w:val="000000"/>
                <w:sz w:val="18"/>
                <w:szCs w:val="18"/>
              </w:rPr>
              <w:t>3.63%</w:t>
            </w:r>
          </w:p>
        </w:tc>
      </w:tr>
      <w:tr w:rsidRPr="006B1F14" w:rsidR="00734CC5" w:rsidTr="007F30A5" w14:paraId="6FBADEC1" w14:textId="77777777">
        <w:trPr>
          <w:trHeight w:val="20"/>
        </w:trPr>
        <w:tc>
          <w:tcPr>
            <w:tcW w:w="2606"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00734CC5" w:rsidP="00734CC5" w:rsidRDefault="00734CC5" w14:paraId="1A8D4A58" w14:textId="044D62A8">
            <w:pPr>
              <w:spacing w:after="0" w:line="240" w:lineRule="auto"/>
              <w:jc w:val="center"/>
              <w:rPr>
                <w:rFonts w:ascii="Arial" w:hAnsi="Arial" w:cs="Arial"/>
                <w:color w:val="000000"/>
                <w:sz w:val="18"/>
                <w:szCs w:val="18"/>
              </w:rPr>
            </w:pPr>
            <w:r>
              <w:rPr>
                <w:rFonts w:ascii="Arial" w:hAnsi="Arial" w:cs="Arial"/>
                <w:color w:val="000000"/>
                <w:sz w:val="18"/>
                <w:szCs w:val="18"/>
              </w:rPr>
              <w:t>Kenmore Regeneration Project</w:t>
            </w:r>
          </w:p>
        </w:tc>
        <w:tc>
          <w:tcPr>
            <w:tcW w:w="1586"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3969DFD2" w14:textId="27CE81A1">
            <w:pPr>
              <w:spacing w:after="0" w:line="240" w:lineRule="auto"/>
              <w:jc w:val="center"/>
              <w:rPr>
                <w:rFonts w:ascii="Arial" w:hAnsi="Arial" w:cs="Arial"/>
                <w:color w:val="000000"/>
                <w:sz w:val="18"/>
                <w:szCs w:val="18"/>
              </w:rPr>
            </w:pPr>
            <w:r>
              <w:rPr>
                <w:rFonts w:ascii="Arial" w:hAnsi="Arial" w:cs="Arial"/>
                <w:color w:val="000000"/>
                <w:sz w:val="18"/>
                <w:szCs w:val="18"/>
              </w:rPr>
              <w:t>ACCU</w:t>
            </w:r>
          </w:p>
        </w:tc>
        <w:tc>
          <w:tcPr>
            <w:tcW w:w="1166" w:type="dxa"/>
            <w:tcBorders>
              <w:top w:val="nil"/>
              <w:left w:val="nil"/>
              <w:bottom w:val="single" w:color="CAE5E5" w:themeColor="accent4" w:themeTint="99" w:sz="4" w:space="0"/>
              <w:right w:val="nil"/>
            </w:tcBorders>
            <w:shd w:val="clear" w:color="auto" w:fill="FFFFFF" w:themeFill="background1"/>
            <w:vAlign w:val="center"/>
          </w:tcPr>
          <w:p w:rsidR="00734CC5" w:rsidP="00734CC5" w:rsidRDefault="00734CC5" w14:paraId="2DBC4A91" w14:textId="384FB29D">
            <w:pPr>
              <w:spacing w:after="0" w:line="240" w:lineRule="auto"/>
              <w:jc w:val="center"/>
              <w:rPr>
                <w:rFonts w:ascii="Arial" w:hAnsi="Arial" w:cs="Arial"/>
                <w:color w:val="000000"/>
                <w:sz w:val="18"/>
                <w:szCs w:val="18"/>
              </w:rPr>
            </w:pPr>
            <w:r>
              <w:rPr>
                <w:rFonts w:ascii="Arial" w:hAnsi="Arial" w:cs="Arial"/>
                <w:color w:val="000000"/>
                <w:sz w:val="18"/>
                <w:szCs w:val="18"/>
              </w:rPr>
              <w:t>ANREU</w:t>
            </w:r>
          </w:p>
        </w:tc>
        <w:tc>
          <w:tcPr>
            <w:tcW w:w="113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2B8556E6" w14:textId="6484028E">
            <w:pPr>
              <w:spacing w:after="0" w:line="240" w:lineRule="auto"/>
              <w:jc w:val="center"/>
              <w:rPr>
                <w:rFonts w:ascii="Arial" w:hAnsi="Arial" w:cs="Arial"/>
                <w:color w:val="000000"/>
                <w:sz w:val="18"/>
                <w:szCs w:val="18"/>
              </w:rPr>
            </w:pPr>
            <w:r>
              <w:rPr>
                <w:rFonts w:ascii="Arial" w:hAnsi="Arial" w:cs="Arial"/>
                <w:color w:val="000000"/>
                <w:sz w:val="18"/>
                <w:szCs w:val="18"/>
              </w:rPr>
              <w:t>3/05/2022</w:t>
            </w:r>
          </w:p>
        </w:tc>
        <w:tc>
          <w:tcPr>
            <w:tcW w:w="1641" w:type="dxa"/>
            <w:tcBorders>
              <w:top w:val="nil"/>
              <w:left w:val="nil"/>
              <w:bottom w:val="single" w:color="CAE5E5" w:themeColor="accent4" w:themeTint="99" w:sz="4" w:space="0"/>
              <w:right w:val="nil"/>
            </w:tcBorders>
            <w:shd w:val="clear" w:color="auto" w:fill="FFFFFF" w:themeFill="background1"/>
            <w:vAlign w:val="center"/>
          </w:tcPr>
          <w:p w:rsidRPr="00A06CDF" w:rsidR="00734CC5" w:rsidP="00734CC5" w:rsidRDefault="00734CC5" w14:paraId="35636E34" w14:textId="4B391A37">
            <w:pPr>
              <w:spacing w:after="0" w:line="240" w:lineRule="auto"/>
              <w:jc w:val="center"/>
              <w:rPr>
                <w:rFonts w:ascii="Arial" w:hAnsi="Arial" w:cs="Arial"/>
                <w:color w:val="171717" w:themeColor="background2" w:themeShade="1A"/>
                <w:sz w:val="18"/>
                <w:szCs w:val="18"/>
              </w:rPr>
            </w:pPr>
            <w:hyperlink w:history="1" r:id="rId29">
              <w:r w:rsidRPr="00A06CDF">
                <w:rPr>
                  <w:rStyle w:val="Hyperlink"/>
                  <w:rFonts w:ascii="Arial" w:hAnsi="Arial" w:cs="Arial"/>
                  <w:color w:val="171717" w:themeColor="background2" w:themeShade="1A"/>
                  <w:sz w:val="18"/>
                  <w:szCs w:val="18"/>
                </w:rPr>
                <w:t xml:space="preserve">8,327,335,014 – 8,327,335,395 </w:t>
              </w:r>
            </w:hyperlink>
          </w:p>
        </w:tc>
        <w:tc>
          <w:tcPr>
            <w:tcW w:w="88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428780A8" w14:textId="6A208CE2">
            <w:pPr>
              <w:spacing w:after="0" w:line="240" w:lineRule="auto"/>
              <w:jc w:val="center"/>
              <w:rPr>
                <w:rFonts w:ascii="Arial" w:hAnsi="Arial" w:cs="Arial"/>
                <w:color w:val="000000"/>
                <w:sz w:val="18"/>
                <w:szCs w:val="18"/>
              </w:rPr>
            </w:pPr>
            <w:r>
              <w:rPr>
                <w:rFonts w:ascii="Arial" w:hAnsi="Arial" w:cs="Arial"/>
                <w:color w:val="000000"/>
                <w:sz w:val="18"/>
                <w:szCs w:val="18"/>
              </w:rPr>
              <w:t>2020-21</w:t>
            </w:r>
          </w:p>
        </w:tc>
        <w:tc>
          <w:tcPr>
            <w:tcW w:w="927"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635F769C" w14:textId="7DC9AB77">
            <w:pPr>
              <w:spacing w:after="0" w:line="240" w:lineRule="auto"/>
              <w:jc w:val="center"/>
              <w:rPr>
                <w:rFonts w:ascii="Arial" w:hAnsi="Arial" w:cs="Arial"/>
                <w:color w:val="000000"/>
                <w:sz w:val="18"/>
                <w:szCs w:val="18"/>
              </w:rPr>
            </w:pPr>
            <w:r>
              <w:rPr>
                <w:rFonts w:ascii="Arial" w:hAnsi="Arial" w:cs="Arial"/>
                <w:color w:val="000000"/>
                <w:sz w:val="18"/>
                <w:szCs w:val="18"/>
              </w:rPr>
              <w:t>382</w:t>
            </w:r>
          </w:p>
        </w:tc>
        <w:tc>
          <w:tcPr>
            <w:tcW w:w="1168"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605626BF" w14:textId="3CC3ED9D">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69"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641952B0" w14:textId="437F83C4">
            <w:pPr>
              <w:spacing w:after="0" w:line="240" w:lineRule="auto"/>
              <w:jc w:val="center"/>
              <w:rPr>
                <w:rFonts w:ascii="Arial" w:hAnsi="Arial" w:cs="Arial"/>
                <w:color w:val="000000"/>
                <w:sz w:val="18"/>
                <w:szCs w:val="18"/>
              </w:rPr>
            </w:pPr>
            <w:r>
              <w:rPr>
                <w:rFonts w:ascii="Arial" w:hAnsi="Arial" w:cs="Arial"/>
                <w:color w:val="000000"/>
                <w:sz w:val="18"/>
                <w:szCs w:val="18"/>
              </w:rPr>
              <w:t>382</w:t>
            </w:r>
          </w:p>
        </w:tc>
        <w:tc>
          <w:tcPr>
            <w:tcW w:w="1135"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3A8619F5" w14:textId="0DEEC6FB">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02"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00734CC5" w:rsidP="00734CC5" w:rsidRDefault="00734CC5" w14:paraId="459E94AF" w14:textId="7BDF92CA">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Pr="006B1F14" w:rsidR="00734CC5" w:rsidTr="007F30A5" w14:paraId="1DFF5241" w14:textId="77777777">
        <w:trPr>
          <w:trHeight w:val="20"/>
        </w:trPr>
        <w:tc>
          <w:tcPr>
            <w:tcW w:w="2606"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00734CC5" w:rsidP="00734CC5" w:rsidRDefault="00734CC5" w14:paraId="4C9A8EBB" w14:textId="65DAF7BD">
            <w:pPr>
              <w:spacing w:after="0" w:line="240" w:lineRule="auto"/>
              <w:jc w:val="center"/>
              <w:rPr>
                <w:rFonts w:ascii="Arial" w:hAnsi="Arial" w:cs="Arial"/>
                <w:color w:val="000000"/>
                <w:sz w:val="18"/>
                <w:szCs w:val="18"/>
              </w:rPr>
            </w:pPr>
            <w:r>
              <w:rPr>
                <w:rFonts w:ascii="Arial" w:hAnsi="Arial" w:cs="Arial"/>
                <w:color w:val="000000"/>
                <w:sz w:val="18"/>
                <w:szCs w:val="18"/>
              </w:rPr>
              <w:t>Kenmore Regeneration Project</w:t>
            </w:r>
          </w:p>
        </w:tc>
        <w:tc>
          <w:tcPr>
            <w:tcW w:w="1586"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60627878" w14:textId="1C5EFB48">
            <w:pPr>
              <w:spacing w:after="0" w:line="240" w:lineRule="auto"/>
              <w:jc w:val="center"/>
              <w:rPr>
                <w:rFonts w:ascii="Arial" w:hAnsi="Arial" w:cs="Arial"/>
                <w:color w:val="000000"/>
                <w:sz w:val="18"/>
                <w:szCs w:val="18"/>
              </w:rPr>
            </w:pPr>
            <w:r>
              <w:rPr>
                <w:rFonts w:ascii="Arial" w:hAnsi="Arial" w:cs="Arial"/>
                <w:color w:val="000000"/>
                <w:sz w:val="18"/>
                <w:szCs w:val="18"/>
              </w:rPr>
              <w:t>ACCU</w:t>
            </w:r>
          </w:p>
        </w:tc>
        <w:tc>
          <w:tcPr>
            <w:tcW w:w="1166" w:type="dxa"/>
            <w:tcBorders>
              <w:top w:val="nil"/>
              <w:left w:val="nil"/>
              <w:bottom w:val="single" w:color="CAE5E5" w:themeColor="accent4" w:themeTint="99" w:sz="4" w:space="0"/>
              <w:right w:val="nil"/>
            </w:tcBorders>
            <w:shd w:val="clear" w:color="auto" w:fill="FFFFFF" w:themeFill="background1"/>
            <w:vAlign w:val="center"/>
          </w:tcPr>
          <w:p w:rsidR="00734CC5" w:rsidP="00734CC5" w:rsidRDefault="00734CC5" w14:paraId="3CB479F2" w14:textId="02DAC909">
            <w:pPr>
              <w:spacing w:after="0" w:line="240" w:lineRule="auto"/>
              <w:jc w:val="center"/>
              <w:rPr>
                <w:rFonts w:ascii="Arial" w:hAnsi="Arial" w:cs="Arial"/>
                <w:color w:val="000000"/>
                <w:sz w:val="18"/>
                <w:szCs w:val="18"/>
              </w:rPr>
            </w:pPr>
            <w:r>
              <w:rPr>
                <w:rFonts w:ascii="Arial" w:hAnsi="Arial" w:cs="Arial"/>
                <w:color w:val="000000"/>
                <w:sz w:val="18"/>
                <w:szCs w:val="18"/>
              </w:rPr>
              <w:t>ANREU</w:t>
            </w:r>
          </w:p>
        </w:tc>
        <w:tc>
          <w:tcPr>
            <w:tcW w:w="113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72B71765" w14:textId="1E5F0383">
            <w:pPr>
              <w:spacing w:after="0" w:line="240" w:lineRule="auto"/>
              <w:jc w:val="center"/>
              <w:rPr>
                <w:rFonts w:ascii="Arial" w:hAnsi="Arial" w:cs="Arial"/>
                <w:color w:val="000000"/>
                <w:sz w:val="18"/>
                <w:szCs w:val="18"/>
              </w:rPr>
            </w:pPr>
            <w:r>
              <w:rPr>
                <w:rFonts w:ascii="Arial" w:hAnsi="Arial" w:cs="Arial"/>
                <w:color w:val="000000"/>
                <w:sz w:val="18"/>
                <w:szCs w:val="18"/>
              </w:rPr>
              <w:t>3/05/2022</w:t>
            </w:r>
          </w:p>
        </w:tc>
        <w:tc>
          <w:tcPr>
            <w:tcW w:w="1641" w:type="dxa"/>
            <w:tcBorders>
              <w:top w:val="nil"/>
              <w:left w:val="nil"/>
              <w:bottom w:val="single" w:color="CAE5E5" w:themeColor="accent4" w:themeTint="99" w:sz="4" w:space="0"/>
              <w:right w:val="nil"/>
            </w:tcBorders>
            <w:shd w:val="clear" w:color="auto" w:fill="FFFFFF" w:themeFill="background1"/>
            <w:vAlign w:val="center"/>
          </w:tcPr>
          <w:p w:rsidRPr="00A06CDF" w:rsidR="00734CC5" w:rsidP="00734CC5" w:rsidRDefault="00734CC5" w14:paraId="75097FC4" w14:textId="348E6933">
            <w:pPr>
              <w:spacing w:after="0" w:line="240" w:lineRule="auto"/>
              <w:jc w:val="center"/>
              <w:rPr>
                <w:rFonts w:ascii="Arial" w:hAnsi="Arial" w:cs="Arial"/>
                <w:color w:val="171717" w:themeColor="background2" w:themeShade="1A"/>
                <w:sz w:val="18"/>
                <w:szCs w:val="18"/>
              </w:rPr>
            </w:pPr>
            <w:hyperlink w:history="1" r:id="rId30">
              <w:r w:rsidRPr="00A06CDF">
                <w:rPr>
                  <w:rStyle w:val="Hyperlink"/>
                  <w:rFonts w:ascii="Arial" w:hAnsi="Arial" w:cs="Arial"/>
                  <w:color w:val="171717" w:themeColor="background2" w:themeShade="1A"/>
                  <w:sz w:val="18"/>
                  <w:szCs w:val="18"/>
                </w:rPr>
                <w:t>8,327,343,924 – 8,327,344,320</w:t>
              </w:r>
            </w:hyperlink>
          </w:p>
        </w:tc>
        <w:tc>
          <w:tcPr>
            <w:tcW w:w="88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087768A2" w14:textId="7ED1FE9D">
            <w:pPr>
              <w:spacing w:after="0" w:line="240" w:lineRule="auto"/>
              <w:jc w:val="center"/>
              <w:rPr>
                <w:rFonts w:ascii="Arial" w:hAnsi="Arial" w:cs="Arial"/>
                <w:color w:val="000000"/>
                <w:sz w:val="18"/>
                <w:szCs w:val="18"/>
              </w:rPr>
            </w:pPr>
            <w:r>
              <w:rPr>
                <w:rFonts w:ascii="Arial" w:hAnsi="Arial" w:cs="Arial"/>
                <w:color w:val="000000"/>
                <w:sz w:val="18"/>
                <w:szCs w:val="18"/>
              </w:rPr>
              <w:t>2020-21</w:t>
            </w:r>
          </w:p>
        </w:tc>
        <w:tc>
          <w:tcPr>
            <w:tcW w:w="927"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67F5CE04" w14:textId="5921BE1A">
            <w:pPr>
              <w:spacing w:after="0" w:line="240" w:lineRule="auto"/>
              <w:jc w:val="center"/>
              <w:rPr>
                <w:rFonts w:ascii="Arial" w:hAnsi="Arial" w:cs="Arial"/>
                <w:color w:val="000000"/>
                <w:sz w:val="18"/>
                <w:szCs w:val="18"/>
              </w:rPr>
            </w:pPr>
            <w:r>
              <w:rPr>
                <w:rFonts w:ascii="Arial" w:hAnsi="Arial" w:cs="Arial"/>
                <w:color w:val="000000"/>
                <w:sz w:val="18"/>
                <w:szCs w:val="18"/>
              </w:rPr>
              <w:t>397</w:t>
            </w:r>
          </w:p>
        </w:tc>
        <w:tc>
          <w:tcPr>
            <w:tcW w:w="1168"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5BED4E03" w14:textId="7E86C907">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69"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39D6ABC5" w14:textId="13DB0CBA">
            <w:pPr>
              <w:spacing w:after="0" w:line="240" w:lineRule="auto"/>
              <w:jc w:val="center"/>
              <w:rPr>
                <w:rFonts w:ascii="Arial" w:hAnsi="Arial" w:cs="Arial"/>
                <w:color w:val="000000"/>
                <w:sz w:val="18"/>
                <w:szCs w:val="18"/>
              </w:rPr>
            </w:pPr>
            <w:r>
              <w:rPr>
                <w:rFonts w:ascii="Arial" w:hAnsi="Arial" w:cs="Arial"/>
                <w:color w:val="000000"/>
                <w:sz w:val="18"/>
                <w:szCs w:val="18"/>
              </w:rPr>
              <w:t>397</w:t>
            </w:r>
          </w:p>
        </w:tc>
        <w:tc>
          <w:tcPr>
            <w:tcW w:w="1135"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7B8886DE" w14:textId="558406B9">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02"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00734CC5" w:rsidP="00734CC5" w:rsidRDefault="00734CC5" w14:paraId="3FAAFED7" w14:textId="25BA9BD3">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Pr="006B1F14" w:rsidR="00734CC5" w:rsidTr="007F30A5" w14:paraId="7F1FE602" w14:textId="77777777">
        <w:trPr>
          <w:trHeight w:val="20"/>
        </w:trPr>
        <w:tc>
          <w:tcPr>
            <w:tcW w:w="2606"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00734CC5" w:rsidP="00734CC5" w:rsidRDefault="00734CC5" w14:paraId="6CA3E649" w14:textId="16C5CEC0">
            <w:pPr>
              <w:spacing w:after="0" w:line="240" w:lineRule="auto"/>
              <w:jc w:val="center"/>
              <w:rPr>
                <w:rFonts w:ascii="Arial" w:hAnsi="Arial" w:cs="Arial"/>
                <w:color w:val="000000"/>
                <w:sz w:val="18"/>
                <w:szCs w:val="18"/>
              </w:rPr>
            </w:pPr>
            <w:r>
              <w:rPr>
                <w:rFonts w:ascii="Arial" w:hAnsi="Arial" w:cs="Arial"/>
                <w:color w:val="000000"/>
                <w:sz w:val="18"/>
                <w:szCs w:val="18"/>
              </w:rPr>
              <w:t>Turra Forest Regeneration Project</w:t>
            </w:r>
          </w:p>
        </w:tc>
        <w:tc>
          <w:tcPr>
            <w:tcW w:w="1586"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66C66BD6" w14:textId="3D9946E9">
            <w:pPr>
              <w:spacing w:after="0" w:line="240" w:lineRule="auto"/>
              <w:jc w:val="center"/>
              <w:rPr>
                <w:rFonts w:ascii="Arial" w:hAnsi="Arial" w:cs="Arial"/>
                <w:color w:val="000000"/>
                <w:sz w:val="18"/>
                <w:szCs w:val="18"/>
              </w:rPr>
            </w:pPr>
            <w:r>
              <w:rPr>
                <w:rFonts w:ascii="Arial" w:hAnsi="Arial" w:cs="Arial"/>
                <w:color w:val="000000"/>
                <w:sz w:val="18"/>
                <w:szCs w:val="18"/>
              </w:rPr>
              <w:t>ACCU</w:t>
            </w:r>
          </w:p>
        </w:tc>
        <w:tc>
          <w:tcPr>
            <w:tcW w:w="1166" w:type="dxa"/>
            <w:tcBorders>
              <w:top w:val="nil"/>
              <w:left w:val="nil"/>
              <w:bottom w:val="single" w:color="CAE5E5" w:themeColor="accent4" w:themeTint="99" w:sz="4" w:space="0"/>
              <w:right w:val="nil"/>
            </w:tcBorders>
            <w:shd w:val="clear" w:color="auto" w:fill="FFFFFF" w:themeFill="background1"/>
            <w:vAlign w:val="center"/>
          </w:tcPr>
          <w:p w:rsidR="00734CC5" w:rsidP="00734CC5" w:rsidRDefault="00734CC5" w14:paraId="6523F18B" w14:textId="3C422419">
            <w:pPr>
              <w:spacing w:after="0" w:line="240" w:lineRule="auto"/>
              <w:jc w:val="center"/>
              <w:rPr>
                <w:rFonts w:ascii="Arial" w:hAnsi="Arial" w:cs="Arial"/>
                <w:color w:val="000000"/>
                <w:sz w:val="18"/>
                <w:szCs w:val="18"/>
              </w:rPr>
            </w:pPr>
            <w:r>
              <w:rPr>
                <w:rFonts w:ascii="Arial" w:hAnsi="Arial" w:cs="Arial"/>
                <w:color w:val="000000"/>
                <w:sz w:val="18"/>
                <w:szCs w:val="18"/>
              </w:rPr>
              <w:t>ANREU</w:t>
            </w:r>
          </w:p>
        </w:tc>
        <w:tc>
          <w:tcPr>
            <w:tcW w:w="113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2EF6448D" w14:textId="506FA98C">
            <w:pPr>
              <w:spacing w:after="0" w:line="240" w:lineRule="auto"/>
              <w:jc w:val="center"/>
              <w:rPr>
                <w:rFonts w:ascii="Arial" w:hAnsi="Arial" w:cs="Arial"/>
                <w:color w:val="000000"/>
                <w:sz w:val="18"/>
                <w:szCs w:val="18"/>
              </w:rPr>
            </w:pPr>
            <w:r>
              <w:rPr>
                <w:rFonts w:ascii="Arial" w:hAnsi="Arial" w:cs="Arial"/>
                <w:color w:val="000000"/>
                <w:sz w:val="18"/>
                <w:szCs w:val="18"/>
              </w:rPr>
              <w:t>3/05/2022</w:t>
            </w:r>
          </w:p>
        </w:tc>
        <w:tc>
          <w:tcPr>
            <w:tcW w:w="1641" w:type="dxa"/>
            <w:tcBorders>
              <w:top w:val="nil"/>
              <w:left w:val="nil"/>
              <w:bottom w:val="single" w:color="CAE5E5" w:themeColor="accent4" w:themeTint="99" w:sz="4" w:space="0"/>
              <w:right w:val="nil"/>
            </w:tcBorders>
            <w:shd w:val="clear" w:color="auto" w:fill="FFFFFF" w:themeFill="background1"/>
            <w:vAlign w:val="center"/>
          </w:tcPr>
          <w:p w:rsidRPr="00A06CDF" w:rsidR="00734CC5" w:rsidP="00734CC5" w:rsidRDefault="00734CC5" w14:paraId="38B0B402" w14:textId="386877E9">
            <w:pPr>
              <w:spacing w:after="0" w:line="240" w:lineRule="auto"/>
              <w:jc w:val="center"/>
              <w:rPr>
                <w:rFonts w:ascii="Arial" w:hAnsi="Arial" w:cs="Arial"/>
                <w:color w:val="171717" w:themeColor="background2" w:themeShade="1A"/>
                <w:sz w:val="18"/>
                <w:szCs w:val="18"/>
              </w:rPr>
            </w:pPr>
            <w:hyperlink w:history="1" r:id="rId31">
              <w:r w:rsidRPr="00A06CDF">
                <w:rPr>
                  <w:rStyle w:val="Hyperlink"/>
                  <w:rFonts w:ascii="Arial" w:hAnsi="Arial" w:cs="Arial"/>
                  <w:color w:val="171717" w:themeColor="background2" w:themeShade="1A"/>
                  <w:sz w:val="18"/>
                  <w:szCs w:val="18"/>
                </w:rPr>
                <w:t xml:space="preserve">3,809,702,314 – 3,809,707,313 </w:t>
              </w:r>
            </w:hyperlink>
          </w:p>
        </w:tc>
        <w:tc>
          <w:tcPr>
            <w:tcW w:w="88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6DF681F2" w14:textId="2DE0F118">
            <w:pPr>
              <w:spacing w:after="0" w:line="240" w:lineRule="auto"/>
              <w:jc w:val="center"/>
              <w:rPr>
                <w:rFonts w:ascii="Arial" w:hAnsi="Arial" w:cs="Arial"/>
                <w:color w:val="000000"/>
                <w:sz w:val="18"/>
                <w:szCs w:val="18"/>
              </w:rPr>
            </w:pPr>
            <w:r>
              <w:rPr>
                <w:rFonts w:ascii="Arial" w:hAnsi="Arial" w:cs="Arial"/>
                <w:color w:val="000000"/>
                <w:sz w:val="18"/>
                <w:szCs w:val="18"/>
              </w:rPr>
              <w:t>2020-21</w:t>
            </w:r>
          </w:p>
        </w:tc>
        <w:tc>
          <w:tcPr>
            <w:tcW w:w="927"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24E41D39" w14:textId="298DE316">
            <w:pPr>
              <w:spacing w:after="0" w:line="240" w:lineRule="auto"/>
              <w:jc w:val="center"/>
              <w:rPr>
                <w:rFonts w:ascii="Arial" w:hAnsi="Arial" w:cs="Arial"/>
                <w:color w:val="000000"/>
                <w:sz w:val="18"/>
                <w:szCs w:val="18"/>
              </w:rPr>
            </w:pPr>
            <w:r>
              <w:rPr>
                <w:rFonts w:ascii="Arial" w:hAnsi="Arial" w:cs="Arial"/>
                <w:color w:val="000000"/>
                <w:sz w:val="18"/>
                <w:szCs w:val="18"/>
              </w:rPr>
              <w:t>5000</w:t>
            </w:r>
          </w:p>
        </w:tc>
        <w:tc>
          <w:tcPr>
            <w:tcW w:w="1168"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5E41D45E" w14:textId="434D93C4">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69"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1E7D10FD" w14:textId="122A98B4">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135"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3F017089" w14:textId="0730E458">
            <w:pPr>
              <w:spacing w:after="0" w:line="240" w:lineRule="auto"/>
              <w:jc w:val="center"/>
              <w:rPr>
                <w:rFonts w:ascii="Arial" w:hAnsi="Arial" w:cs="Arial"/>
                <w:color w:val="000000"/>
                <w:sz w:val="18"/>
                <w:szCs w:val="18"/>
              </w:rPr>
            </w:pPr>
            <w:r>
              <w:rPr>
                <w:rFonts w:ascii="Arial" w:hAnsi="Arial" w:cs="Arial"/>
                <w:color w:val="000000"/>
                <w:sz w:val="18"/>
                <w:szCs w:val="18"/>
              </w:rPr>
              <w:t>5000</w:t>
            </w:r>
          </w:p>
        </w:tc>
        <w:tc>
          <w:tcPr>
            <w:tcW w:w="1202"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00734CC5" w:rsidP="00734CC5" w:rsidRDefault="00734CC5" w14:paraId="3546FB35" w14:textId="19E242CA">
            <w:pPr>
              <w:spacing w:after="0" w:line="240" w:lineRule="auto"/>
              <w:jc w:val="center"/>
              <w:rPr>
                <w:rFonts w:ascii="Arial" w:hAnsi="Arial" w:cs="Arial"/>
                <w:color w:val="000000"/>
                <w:sz w:val="18"/>
                <w:szCs w:val="18"/>
              </w:rPr>
            </w:pPr>
            <w:r>
              <w:rPr>
                <w:rFonts w:ascii="Arial" w:hAnsi="Arial" w:cs="Arial"/>
                <w:color w:val="000000"/>
                <w:sz w:val="18"/>
                <w:szCs w:val="18"/>
              </w:rPr>
              <w:t>15.63%</w:t>
            </w:r>
          </w:p>
        </w:tc>
      </w:tr>
      <w:tr w:rsidRPr="006B1F14" w:rsidR="00734CC5" w:rsidTr="007F30A5" w14:paraId="51997FE2" w14:textId="77777777">
        <w:trPr>
          <w:trHeight w:val="20"/>
        </w:trPr>
        <w:tc>
          <w:tcPr>
            <w:tcW w:w="2606"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00734CC5" w:rsidP="00734CC5" w:rsidRDefault="00734CC5" w14:paraId="7C6E0C14" w14:textId="27E53FF2">
            <w:pPr>
              <w:spacing w:after="0" w:line="240" w:lineRule="auto"/>
              <w:jc w:val="center"/>
              <w:rPr>
                <w:rFonts w:ascii="Arial" w:hAnsi="Arial" w:cs="Arial"/>
                <w:color w:val="000000"/>
                <w:sz w:val="18"/>
                <w:szCs w:val="18"/>
              </w:rPr>
            </w:pPr>
            <w:r>
              <w:rPr>
                <w:rFonts w:ascii="Arial" w:hAnsi="Arial" w:cs="Arial"/>
                <w:color w:val="000000"/>
                <w:sz w:val="18"/>
                <w:szCs w:val="18"/>
              </w:rPr>
              <w:t>Turra Forest Regeneration Project</w:t>
            </w:r>
          </w:p>
        </w:tc>
        <w:tc>
          <w:tcPr>
            <w:tcW w:w="1586"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24D25986" w14:textId="20D2F2AB">
            <w:pPr>
              <w:spacing w:after="0" w:line="240" w:lineRule="auto"/>
              <w:jc w:val="center"/>
              <w:rPr>
                <w:rFonts w:ascii="Arial" w:hAnsi="Arial" w:cs="Arial"/>
                <w:color w:val="000000"/>
                <w:sz w:val="18"/>
                <w:szCs w:val="18"/>
              </w:rPr>
            </w:pPr>
            <w:r>
              <w:rPr>
                <w:rFonts w:ascii="Arial" w:hAnsi="Arial" w:cs="Arial"/>
                <w:color w:val="000000"/>
                <w:sz w:val="18"/>
                <w:szCs w:val="18"/>
              </w:rPr>
              <w:t>ACCU</w:t>
            </w:r>
          </w:p>
        </w:tc>
        <w:tc>
          <w:tcPr>
            <w:tcW w:w="1166" w:type="dxa"/>
            <w:tcBorders>
              <w:top w:val="nil"/>
              <w:left w:val="nil"/>
              <w:bottom w:val="single" w:color="CAE5E5" w:themeColor="accent4" w:themeTint="99" w:sz="4" w:space="0"/>
              <w:right w:val="nil"/>
            </w:tcBorders>
            <w:shd w:val="clear" w:color="auto" w:fill="FFFFFF" w:themeFill="background1"/>
            <w:vAlign w:val="center"/>
          </w:tcPr>
          <w:p w:rsidR="00734CC5" w:rsidP="00734CC5" w:rsidRDefault="00734CC5" w14:paraId="34C11FB4" w14:textId="57B45619">
            <w:pPr>
              <w:spacing w:after="0" w:line="240" w:lineRule="auto"/>
              <w:jc w:val="center"/>
              <w:rPr>
                <w:rFonts w:ascii="Arial" w:hAnsi="Arial" w:cs="Arial"/>
                <w:color w:val="000000"/>
                <w:sz w:val="18"/>
                <w:szCs w:val="18"/>
              </w:rPr>
            </w:pPr>
            <w:r>
              <w:rPr>
                <w:rFonts w:ascii="Arial" w:hAnsi="Arial" w:cs="Arial"/>
                <w:color w:val="000000"/>
                <w:sz w:val="18"/>
                <w:szCs w:val="18"/>
              </w:rPr>
              <w:t>ANREU</w:t>
            </w:r>
          </w:p>
        </w:tc>
        <w:tc>
          <w:tcPr>
            <w:tcW w:w="113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6FEA14CE" w14:textId="3C57DDF7">
            <w:pPr>
              <w:spacing w:after="0" w:line="240" w:lineRule="auto"/>
              <w:jc w:val="center"/>
              <w:rPr>
                <w:rFonts w:ascii="Arial" w:hAnsi="Arial" w:cs="Arial"/>
                <w:color w:val="000000"/>
                <w:sz w:val="18"/>
                <w:szCs w:val="18"/>
              </w:rPr>
            </w:pPr>
            <w:r>
              <w:rPr>
                <w:rFonts w:ascii="Arial" w:hAnsi="Arial" w:cs="Arial"/>
                <w:color w:val="000000"/>
                <w:sz w:val="18"/>
                <w:szCs w:val="18"/>
              </w:rPr>
              <w:t>3/05/2022</w:t>
            </w:r>
          </w:p>
        </w:tc>
        <w:tc>
          <w:tcPr>
            <w:tcW w:w="1641" w:type="dxa"/>
            <w:tcBorders>
              <w:top w:val="nil"/>
              <w:left w:val="nil"/>
              <w:bottom w:val="single" w:color="CAE5E5" w:themeColor="accent4" w:themeTint="99" w:sz="4" w:space="0"/>
              <w:right w:val="nil"/>
            </w:tcBorders>
            <w:shd w:val="clear" w:color="auto" w:fill="FFFFFF" w:themeFill="background1"/>
            <w:vAlign w:val="center"/>
          </w:tcPr>
          <w:p w:rsidRPr="00A06CDF" w:rsidR="00734CC5" w:rsidP="00734CC5" w:rsidRDefault="00734CC5" w14:paraId="022D0991" w14:textId="44751519">
            <w:pPr>
              <w:spacing w:after="0" w:line="240" w:lineRule="auto"/>
              <w:jc w:val="center"/>
              <w:rPr>
                <w:rFonts w:ascii="Arial" w:hAnsi="Arial" w:cs="Arial"/>
                <w:color w:val="171717" w:themeColor="background2" w:themeShade="1A"/>
                <w:sz w:val="18"/>
                <w:szCs w:val="18"/>
              </w:rPr>
            </w:pPr>
            <w:hyperlink w:history="1" r:id="rId32">
              <w:r w:rsidRPr="00A06CDF">
                <w:rPr>
                  <w:rStyle w:val="Hyperlink"/>
                  <w:rFonts w:ascii="Arial" w:hAnsi="Arial" w:cs="Arial"/>
                  <w:color w:val="171717" w:themeColor="background2" w:themeShade="1A"/>
                  <w:sz w:val="18"/>
                  <w:szCs w:val="18"/>
                </w:rPr>
                <w:t>3,809,686,349 – 3,809,690,490</w:t>
              </w:r>
            </w:hyperlink>
          </w:p>
        </w:tc>
        <w:tc>
          <w:tcPr>
            <w:tcW w:w="88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14D4B45A" w14:textId="046769E6">
            <w:pPr>
              <w:spacing w:after="0" w:line="240" w:lineRule="auto"/>
              <w:jc w:val="center"/>
              <w:rPr>
                <w:rFonts w:ascii="Arial" w:hAnsi="Arial" w:cs="Arial"/>
                <w:color w:val="000000"/>
                <w:sz w:val="18"/>
                <w:szCs w:val="18"/>
              </w:rPr>
            </w:pPr>
            <w:r>
              <w:rPr>
                <w:rFonts w:ascii="Arial" w:hAnsi="Arial" w:cs="Arial"/>
                <w:color w:val="000000"/>
                <w:sz w:val="18"/>
                <w:szCs w:val="18"/>
              </w:rPr>
              <w:t>2020-21</w:t>
            </w:r>
          </w:p>
        </w:tc>
        <w:tc>
          <w:tcPr>
            <w:tcW w:w="927"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3F17AEC6" w14:textId="0E564146">
            <w:pPr>
              <w:spacing w:after="0" w:line="240" w:lineRule="auto"/>
              <w:jc w:val="center"/>
              <w:rPr>
                <w:rFonts w:ascii="Arial" w:hAnsi="Arial" w:cs="Arial"/>
                <w:color w:val="000000"/>
                <w:sz w:val="18"/>
                <w:szCs w:val="18"/>
              </w:rPr>
            </w:pPr>
            <w:r>
              <w:rPr>
                <w:rFonts w:ascii="Arial" w:hAnsi="Arial" w:cs="Arial"/>
                <w:color w:val="000000"/>
                <w:sz w:val="18"/>
                <w:szCs w:val="18"/>
              </w:rPr>
              <w:t>4142</w:t>
            </w:r>
          </w:p>
        </w:tc>
        <w:tc>
          <w:tcPr>
            <w:tcW w:w="1168"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0A98B6C1" w14:textId="1E12CE0F">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69"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1FA7AEE8" w14:textId="5277CEB2">
            <w:pPr>
              <w:spacing w:after="0" w:line="240" w:lineRule="auto"/>
              <w:jc w:val="center"/>
              <w:rPr>
                <w:rFonts w:ascii="Arial" w:hAnsi="Arial" w:cs="Arial"/>
                <w:color w:val="000000"/>
                <w:sz w:val="18"/>
                <w:szCs w:val="18"/>
              </w:rPr>
            </w:pPr>
            <w:r>
              <w:rPr>
                <w:rFonts w:ascii="Arial" w:hAnsi="Arial" w:cs="Arial"/>
                <w:color w:val="000000"/>
                <w:sz w:val="18"/>
                <w:szCs w:val="18"/>
              </w:rPr>
              <w:t>4142</w:t>
            </w:r>
          </w:p>
        </w:tc>
        <w:tc>
          <w:tcPr>
            <w:tcW w:w="1135"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7EEDB4DF" w14:textId="594153CF">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02"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00734CC5" w:rsidP="00734CC5" w:rsidRDefault="00734CC5" w14:paraId="0040D0DE" w14:textId="76F99F15">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Pr="006B1F14" w:rsidR="00734CC5" w:rsidTr="007F30A5" w14:paraId="6C9A9EA8" w14:textId="77777777">
        <w:trPr>
          <w:trHeight w:val="20"/>
        </w:trPr>
        <w:tc>
          <w:tcPr>
            <w:tcW w:w="2606"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00734CC5" w:rsidP="00734CC5" w:rsidRDefault="00734CC5" w14:paraId="66E7D9F3" w14:textId="3CC86FD8">
            <w:pPr>
              <w:spacing w:after="0" w:line="240" w:lineRule="auto"/>
              <w:jc w:val="center"/>
              <w:rPr>
                <w:rFonts w:ascii="Arial" w:hAnsi="Arial" w:cs="Arial"/>
                <w:color w:val="000000"/>
                <w:sz w:val="18"/>
                <w:szCs w:val="18"/>
              </w:rPr>
            </w:pPr>
            <w:r>
              <w:rPr>
                <w:rFonts w:ascii="Arial" w:hAnsi="Arial" w:cs="Arial"/>
                <w:color w:val="000000"/>
                <w:sz w:val="18"/>
                <w:szCs w:val="18"/>
              </w:rPr>
              <w:t>Turra Forest Regeneration Project</w:t>
            </w:r>
          </w:p>
        </w:tc>
        <w:tc>
          <w:tcPr>
            <w:tcW w:w="1586"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67A137D6" w14:textId="70777A99">
            <w:pPr>
              <w:spacing w:after="0" w:line="240" w:lineRule="auto"/>
              <w:jc w:val="center"/>
              <w:rPr>
                <w:rFonts w:ascii="Arial" w:hAnsi="Arial" w:cs="Arial"/>
                <w:color w:val="000000"/>
                <w:sz w:val="18"/>
                <w:szCs w:val="18"/>
              </w:rPr>
            </w:pPr>
            <w:r>
              <w:rPr>
                <w:rFonts w:ascii="Arial" w:hAnsi="Arial" w:cs="Arial"/>
                <w:color w:val="000000"/>
                <w:sz w:val="18"/>
                <w:szCs w:val="18"/>
              </w:rPr>
              <w:t>ACCU</w:t>
            </w:r>
          </w:p>
        </w:tc>
        <w:tc>
          <w:tcPr>
            <w:tcW w:w="1166" w:type="dxa"/>
            <w:tcBorders>
              <w:top w:val="nil"/>
              <w:left w:val="nil"/>
              <w:bottom w:val="single" w:color="CAE5E5" w:themeColor="accent4" w:themeTint="99" w:sz="4" w:space="0"/>
              <w:right w:val="nil"/>
            </w:tcBorders>
            <w:shd w:val="clear" w:color="auto" w:fill="FFFFFF" w:themeFill="background1"/>
            <w:vAlign w:val="center"/>
          </w:tcPr>
          <w:p w:rsidR="00734CC5" w:rsidP="00734CC5" w:rsidRDefault="00734CC5" w14:paraId="2EE7F08C" w14:textId="32A72436">
            <w:pPr>
              <w:spacing w:after="0" w:line="240" w:lineRule="auto"/>
              <w:jc w:val="center"/>
              <w:rPr>
                <w:rFonts w:ascii="Arial" w:hAnsi="Arial" w:cs="Arial"/>
                <w:color w:val="000000"/>
                <w:sz w:val="18"/>
                <w:szCs w:val="18"/>
              </w:rPr>
            </w:pPr>
            <w:r>
              <w:rPr>
                <w:rFonts w:ascii="Arial" w:hAnsi="Arial" w:cs="Arial"/>
                <w:color w:val="000000"/>
                <w:sz w:val="18"/>
                <w:szCs w:val="18"/>
              </w:rPr>
              <w:t>ANREU</w:t>
            </w:r>
          </w:p>
        </w:tc>
        <w:tc>
          <w:tcPr>
            <w:tcW w:w="113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1304029A" w14:textId="5125035C">
            <w:pPr>
              <w:spacing w:after="0" w:line="240" w:lineRule="auto"/>
              <w:jc w:val="center"/>
              <w:rPr>
                <w:rFonts w:ascii="Arial" w:hAnsi="Arial" w:cs="Arial"/>
                <w:color w:val="000000"/>
                <w:sz w:val="18"/>
                <w:szCs w:val="18"/>
              </w:rPr>
            </w:pPr>
            <w:r>
              <w:rPr>
                <w:rFonts w:ascii="Arial" w:hAnsi="Arial" w:cs="Arial"/>
                <w:color w:val="000000"/>
                <w:sz w:val="18"/>
                <w:szCs w:val="18"/>
              </w:rPr>
              <w:t>3/05/2022</w:t>
            </w:r>
          </w:p>
        </w:tc>
        <w:tc>
          <w:tcPr>
            <w:tcW w:w="1641" w:type="dxa"/>
            <w:tcBorders>
              <w:top w:val="nil"/>
              <w:left w:val="nil"/>
              <w:bottom w:val="single" w:color="CAE5E5" w:themeColor="accent4" w:themeTint="99" w:sz="4" w:space="0"/>
              <w:right w:val="nil"/>
            </w:tcBorders>
            <w:shd w:val="clear" w:color="auto" w:fill="FFFFFF" w:themeFill="background1"/>
            <w:vAlign w:val="center"/>
          </w:tcPr>
          <w:p w:rsidRPr="00A06CDF" w:rsidR="00734CC5" w:rsidP="00734CC5" w:rsidRDefault="00734CC5" w14:paraId="1BE49C53" w14:textId="44BF872E">
            <w:pPr>
              <w:spacing w:after="0" w:line="240" w:lineRule="auto"/>
              <w:jc w:val="center"/>
              <w:rPr>
                <w:rFonts w:ascii="Arial" w:hAnsi="Arial" w:cs="Arial"/>
                <w:color w:val="171717" w:themeColor="background2" w:themeShade="1A"/>
                <w:sz w:val="18"/>
                <w:szCs w:val="18"/>
              </w:rPr>
            </w:pPr>
            <w:hyperlink w:history="1" r:id="rId33">
              <w:r w:rsidRPr="00A06CDF">
                <w:rPr>
                  <w:rStyle w:val="Hyperlink"/>
                  <w:rFonts w:ascii="Arial" w:hAnsi="Arial" w:cs="Arial"/>
                  <w:color w:val="171717" w:themeColor="background2" w:themeShade="1A"/>
                  <w:sz w:val="18"/>
                  <w:szCs w:val="18"/>
                </w:rPr>
                <w:t xml:space="preserve">8,324,987,212 – 8,324,988,069 </w:t>
              </w:r>
            </w:hyperlink>
          </w:p>
        </w:tc>
        <w:tc>
          <w:tcPr>
            <w:tcW w:w="88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2C4DCF7B" w14:textId="2C84A1CD">
            <w:pPr>
              <w:spacing w:after="0" w:line="240" w:lineRule="auto"/>
              <w:jc w:val="center"/>
              <w:rPr>
                <w:rFonts w:ascii="Arial" w:hAnsi="Arial" w:cs="Arial"/>
                <w:color w:val="000000"/>
                <w:sz w:val="18"/>
                <w:szCs w:val="18"/>
              </w:rPr>
            </w:pPr>
            <w:r>
              <w:rPr>
                <w:rFonts w:ascii="Arial" w:hAnsi="Arial" w:cs="Arial"/>
                <w:color w:val="000000"/>
                <w:sz w:val="18"/>
                <w:szCs w:val="18"/>
              </w:rPr>
              <w:t>2020-21</w:t>
            </w:r>
          </w:p>
        </w:tc>
        <w:tc>
          <w:tcPr>
            <w:tcW w:w="927"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401D656B" w14:textId="773FF934">
            <w:pPr>
              <w:spacing w:after="0" w:line="240" w:lineRule="auto"/>
              <w:jc w:val="center"/>
              <w:rPr>
                <w:rFonts w:ascii="Arial" w:hAnsi="Arial" w:cs="Arial"/>
                <w:color w:val="000000"/>
                <w:sz w:val="18"/>
                <w:szCs w:val="18"/>
              </w:rPr>
            </w:pPr>
            <w:r>
              <w:rPr>
                <w:rFonts w:ascii="Arial" w:hAnsi="Arial" w:cs="Arial"/>
                <w:color w:val="000000"/>
                <w:sz w:val="18"/>
                <w:szCs w:val="18"/>
              </w:rPr>
              <w:t>858</w:t>
            </w:r>
          </w:p>
        </w:tc>
        <w:tc>
          <w:tcPr>
            <w:tcW w:w="1168"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42C89B81" w14:textId="6C4847E2">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69"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25027157" w14:textId="2BFA9D04">
            <w:pPr>
              <w:spacing w:after="0" w:line="240" w:lineRule="auto"/>
              <w:jc w:val="center"/>
              <w:rPr>
                <w:rFonts w:ascii="Arial" w:hAnsi="Arial" w:cs="Arial"/>
                <w:color w:val="000000"/>
                <w:sz w:val="18"/>
                <w:szCs w:val="18"/>
              </w:rPr>
            </w:pPr>
            <w:r>
              <w:rPr>
                <w:rFonts w:ascii="Arial" w:hAnsi="Arial" w:cs="Arial"/>
                <w:color w:val="000000"/>
                <w:sz w:val="18"/>
                <w:szCs w:val="18"/>
              </w:rPr>
              <w:t>858</w:t>
            </w:r>
          </w:p>
        </w:tc>
        <w:tc>
          <w:tcPr>
            <w:tcW w:w="1135"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69C2E966" w14:textId="48667C4B">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02"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00734CC5" w:rsidP="00734CC5" w:rsidRDefault="00734CC5" w14:paraId="7580E33D" w14:textId="2C02B874">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Pr="006B1F14" w:rsidR="00734CC5" w:rsidTr="007F30A5" w14:paraId="029229C7" w14:textId="77777777">
        <w:trPr>
          <w:trHeight w:val="20"/>
        </w:trPr>
        <w:tc>
          <w:tcPr>
            <w:tcW w:w="2606"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00734CC5" w:rsidP="00734CC5" w:rsidRDefault="00734CC5" w14:paraId="1F96470B" w14:textId="2F351044">
            <w:pPr>
              <w:spacing w:after="0" w:line="240" w:lineRule="auto"/>
              <w:jc w:val="center"/>
              <w:rPr>
                <w:rFonts w:ascii="Arial" w:hAnsi="Arial" w:cs="Arial"/>
                <w:color w:val="000000"/>
                <w:sz w:val="18"/>
                <w:szCs w:val="18"/>
              </w:rPr>
            </w:pPr>
            <w:r>
              <w:rPr>
                <w:rFonts w:ascii="Arial" w:hAnsi="Arial" w:cs="Arial"/>
                <w:color w:val="000000"/>
                <w:sz w:val="18"/>
                <w:szCs w:val="18"/>
              </w:rPr>
              <w:t xml:space="preserve">Colac Beltram </w:t>
            </w:r>
            <w:proofErr w:type="spellStart"/>
            <w:r>
              <w:rPr>
                <w:rFonts w:ascii="Arial" w:hAnsi="Arial" w:cs="Arial"/>
                <w:color w:val="000000"/>
                <w:sz w:val="18"/>
                <w:szCs w:val="18"/>
              </w:rPr>
              <w:t>Munberry</w:t>
            </w:r>
            <w:proofErr w:type="spellEnd"/>
            <w:r>
              <w:rPr>
                <w:rFonts w:ascii="Arial" w:hAnsi="Arial" w:cs="Arial"/>
                <w:color w:val="000000"/>
                <w:sz w:val="18"/>
                <w:szCs w:val="18"/>
              </w:rPr>
              <w:t xml:space="preserve"> </w:t>
            </w:r>
            <w:proofErr w:type="spellStart"/>
            <w:r>
              <w:rPr>
                <w:rFonts w:ascii="Arial" w:hAnsi="Arial" w:cs="Arial"/>
                <w:color w:val="000000"/>
                <w:sz w:val="18"/>
                <w:szCs w:val="18"/>
              </w:rPr>
              <w:t>Hardean</w:t>
            </w:r>
            <w:proofErr w:type="spellEnd"/>
            <w:r>
              <w:rPr>
                <w:rFonts w:ascii="Arial" w:hAnsi="Arial" w:cs="Arial"/>
                <w:color w:val="000000"/>
                <w:sz w:val="18"/>
                <w:szCs w:val="18"/>
              </w:rPr>
              <w:t xml:space="preserve"> (CBMH) Regeneration Project</w:t>
            </w:r>
          </w:p>
        </w:tc>
        <w:tc>
          <w:tcPr>
            <w:tcW w:w="1586"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6330346E" w14:textId="21BDD23A">
            <w:pPr>
              <w:spacing w:after="0" w:line="240" w:lineRule="auto"/>
              <w:jc w:val="center"/>
              <w:rPr>
                <w:rFonts w:ascii="Arial" w:hAnsi="Arial" w:cs="Arial"/>
                <w:color w:val="000000"/>
                <w:sz w:val="18"/>
                <w:szCs w:val="18"/>
              </w:rPr>
            </w:pPr>
            <w:r>
              <w:rPr>
                <w:rFonts w:ascii="Arial" w:hAnsi="Arial" w:cs="Arial"/>
                <w:color w:val="000000"/>
                <w:sz w:val="18"/>
                <w:szCs w:val="18"/>
              </w:rPr>
              <w:t>ACCU</w:t>
            </w:r>
          </w:p>
        </w:tc>
        <w:tc>
          <w:tcPr>
            <w:tcW w:w="1166" w:type="dxa"/>
            <w:tcBorders>
              <w:top w:val="nil"/>
              <w:left w:val="nil"/>
              <w:bottom w:val="single" w:color="CAE5E5" w:themeColor="accent4" w:themeTint="99" w:sz="4" w:space="0"/>
              <w:right w:val="nil"/>
            </w:tcBorders>
            <w:shd w:val="clear" w:color="auto" w:fill="FFFFFF" w:themeFill="background1"/>
            <w:vAlign w:val="center"/>
          </w:tcPr>
          <w:p w:rsidR="00734CC5" w:rsidP="00734CC5" w:rsidRDefault="00734CC5" w14:paraId="4B584C15" w14:textId="0A36C687">
            <w:pPr>
              <w:spacing w:after="0" w:line="240" w:lineRule="auto"/>
              <w:jc w:val="center"/>
              <w:rPr>
                <w:rFonts w:ascii="Arial" w:hAnsi="Arial" w:cs="Arial"/>
                <w:color w:val="000000"/>
                <w:sz w:val="18"/>
                <w:szCs w:val="18"/>
              </w:rPr>
            </w:pPr>
            <w:r>
              <w:rPr>
                <w:rFonts w:ascii="Arial" w:hAnsi="Arial" w:cs="Arial"/>
                <w:color w:val="000000"/>
                <w:sz w:val="18"/>
                <w:szCs w:val="18"/>
              </w:rPr>
              <w:t>ANREU</w:t>
            </w:r>
          </w:p>
        </w:tc>
        <w:tc>
          <w:tcPr>
            <w:tcW w:w="113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156B9F98" w14:textId="726AD925">
            <w:pPr>
              <w:spacing w:after="0" w:line="240" w:lineRule="auto"/>
              <w:jc w:val="center"/>
              <w:rPr>
                <w:rFonts w:ascii="Arial" w:hAnsi="Arial" w:cs="Arial"/>
                <w:color w:val="000000"/>
                <w:sz w:val="18"/>
                <w:szCs w:val="18"/>
              </w:rPr>
            </w:pPr>
            <w:r>
              <w:rPr>
                <w:rFonts w:ascii="Arial" w:hAnsi="Arial" w:cs="Arial"/>
                <w:color w:val="000000"/>
                <w:sz w:val="18"/>
                <w:szCs w:val="18"/>
              </w:rPr>
              <w:t>3/05/2022</w:t>
            </w:r>
          </w:p>
        </w:tc>
        <w:tc>
          <w:tcPr>
            <w:tcW w:w="1641" w:type="dxa"/>
            <w:tcBorders>
              <w:top w:val="nil"/>
              <w:left w:val="nil"/>
              <w:bottom w:val="single" w:color="CAE5E5" w:themeColor="accent4" w:themeTint="99" w:sz="4" w:space="0"/>
              <w:right w:val="nil"/>
            </w:tcBorders>
            <w:shd w:val="clear" w:color="auto" w:fill="FFFFFF" w:themeFill="background1"/>
            <w:vAlign w:val="center"/>
          </w:tcPr>
          <w:p w:rsidRPr="00A06CDF" w:rsidR="00734CC5" w:rsidP="00734CC5" w:rsidRDefault="00734CC5" w14:paraId="5CD63527" w14:textId="77E48B08">
            <w:pPr>
              <w:spacing w:after="0" w:line="240" w:lineRule="auto"/>
              <w:jc w:val="center"/>
              <w:rPr>
                <w:rFonts w:ascii="Arial" w:hAnsi="Arial" w:cs="Arial"/>
                <w:color w:val="171717" w:themeColor="background2" w:themeShade="1A"/>
                <w:sz w:val="18"/>
                <w:szCs w:val="18"/>
              </w:rPr>
            </w:pPr>
            <w:r w:rsidRPr="00A06CDF">
              <w:rPr>
                <w:rFonts w:ascii="Arial" w:hAnsi="Arial" w:cs="Arial"/>
                <w:color w:val="171717" w:themeColor="background2" w:themeShade="1A"/>
                <w:sz w:val="18"/>
                <w:szCs w:val="18"/>
                <w:u w:val="single"/>
              </w:rPr>
              <w:t xml:space="preserve">3,807,538,513 – 3,807,543,191 </w:t>
            </w:r>
          </w:p>
        </w:tc>
        <w:tc>
          <w:tcPr>
            <w:tcW w:w="88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20C1F615" w14:textId="4E64454B">
            <w:pPr>
              <w:spacing w:after="0" w:line="240" w:lineRule="auto"/>
              <w:jc w:val="center"/>
              <w:rPr>
                <w:rFonts w:ascii="Arial" w:hAnsi="Arial" w:cs="Arial"/>
                <w:color w:val="000000"/>
                <w:sz w:val="18"/>
                <w:szCs w:val="18"/>
              </w:rPr>
            </w:pPr>
            <w:r>
              <w:rPr>
                <w:rFonts w:ascii="Arial" w:hAnsi="Arial" w:cs="Arial"/>
                <w:color w:val="000000"/>
                <w:sz w:val="18"/>
                <w:szCs w:val="18"/>
              </w:rPr>
              <w:t>2020-21</w:t>
            </w:r>
          </w:p>
        </w:tc>
        <w:tc>
          <w:tcPr>
            <w:tcW w:w="927"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4C0A4018" w14:textId="77C338F1">
            <w:pPr>
              <w:spacing w:after="0" w:line="240" w:lineRule="auto"/>
              <w:jc w:val="center"/>
              <w:rPr>
                <w:rFonts w:ascii="Arial" w:hAnsi="Arial" w:cs="Arial"/>
                <w:color w:val="000000"/>
                <w:sz w:val="18"/>
                <w:szCs w:val="18"/>
              </w:rPr>
            </w:pPr>
            <w:r>
              <w:rPr>
                <w:rFonts w:ascii="Arial" w:hAnsi="Arial" w:cs="Arial"/>
                <w:color w:val="000000"/>
                <w:sz w:val="18"/>
                <w:szCs w:val="18"/>
              </w:rPr>
              <w:t>4679</w:t>
            </w:r>
          </w:p>
        </w:tc>
        <w:tc>
          <w:tcPr>
            <w:tcW w:w="1168"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4049C8F6" w14:textId="176C6892">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69"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69AF62F3" w14:textId="34F4559F">
            <w:pPr>
              <w:spacing w:after="0" w:line="240" w:lineRule="auto"/>
              <w:jc w:val="center"/>
              <w:rPr>
                <w:rFonts w:ascii="Arial" w:hAnsi="Arial" w:cs="Arial"/>
                <w:color w:val="000000"/>
                <w:sz w:val="18"/>
                <w:szCs w:val="18"/>
              </w:rPr>
            </w:pPr>
            <w:r>
              <w:rPr>
                <w:rFonts w:ascii="Arial" w:hAnsi="Arial" w:cs="Arial"/>
                <w:color w:val="000000"/>
                <w:sz w:val="18"/>
                <w:szCs w:val="18"/>
              </w:rPr>
              <w:t>4679</w:t>
            </w:r>
          </w:p>
        </w:tc>
        <w:tc>
          <w:tcPr>
            <w:tcW w:w="1135"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0873FF77" w14:textId="1C859187">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02"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00734CC5" w:rsidP="00734CC5" w:rsidRDefault="00734CC5" w14:paraId="651C1D05" w14:textId="47DC4D86">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Pr="006B1F14" w:rsidR="00734CC5" w:rsidTr="007F30A5" w14:paraId="71DB118F" w14:textId="77777777">
        <w:trPr>
          <w:trHeight w:val="20"/>
        </w:trPr>
        <w:tc>
          <w:tcPr>
            <w:tcW w:w="2606"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00734CC5" w:rsidP="00734CC5" w:rsidRDefault="00734CC5" w14:paraId="7B45239F" w14:textId="08995787">
            <w:pPr>
              <w:spacing w:after="0" w:line="240" w:lineRule="auto"/>
              <w:jc w:val="center"/>
              <w:rPr>
                <w:rFonts w:ascii="Arial" w:hAnsi="Arial" w:cs="Arial"/>
                <w:color w:val="000000"/>
                <w:sz w:val="18"/>
                <w:szCs w:val="18"/>
              </w:rPr>
            </w:pPr>
            <w:proofErr w:type="gramStart"/>
            <w:r>
              <w:rPr>
                <w:rFonts w:ascii="Arial" w:hAnsi="Arial" w:cs="Arial"/>
                <w:color w:val="000000"/>
                <w:sz w:val="18"/>
                <w:szCs w:val="18"/>
              </w:rPr>
              <w:t>South East</w:t>
            </w:r>
            <w:proofErr w:type="gramEnd"/>
            <w:r>
              <w:rPr>
                <w:rFonts w:ascii="Arial" w:hAnsi="Arial" w:cs="Arial"/>
                <w:color w:val="000000"/>
                <w:sz w:val="18"/>
                <w:szCs w:val="18"/>
              </w:rPr>
              <w:t xml:space="preserve"> Arnhem Land Fire Abatement Project (SEALFA) Project</w:t>
            </w:r>
          </w:p>
        </w:tc>
        <w:tc>
          <w:tcPr>
            <w:tcW w:w="1586"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26748A37" w14:textId="7DBF8C83">
            <w:pPr>
              <w:spacing w:after="0" w:line="240" w:lineRule="auto"/>
              <w:jc w:val="center"/>
              <w:rPr>
                <w:rFonts w:ascii="Arial" w:hAnsi="Arial" w:cs="Arial"/>
                <w:color w:val="000000"/>
                <w:sz w:val="18"/>
                <w:szCs w:val="18"/>
              </w:rPr>
            </w:pPr>
            <w:r>
              <w:rPr>
                <w:rFonts w:ascii="Arial" w:hAnsi="Arial" w:cs="Arial"/>
                <w:color w:val="000000"/>
                <w:sz w:val="18"/>
                <w:szCs w:val="18"/>
              </w:rPr>
              <w:t>ACCU</w:t>
            </w:r>
          </w:p>
        </w:tc>
        <w:tc>
          <w:tcPr>
            <w:tcW w:w="1166" w:type="dxa"/>
            <w:tcBorders>
              <w:top w:val="nil"/>
              <w:left w:val="nil"/>
              <w:bottom w:val="single" w:color="CAE5E5" w:themeColor="accent4" w:themeTint="99" w:sz="4" w:space="0"/>
              <w:right w:val="nil"/>
            </w:tcBorders>
            <w:shd w:val="clear" w:color="auto" w:fill="FFFFFF" w:themeFill="background1"/>
            <w:vAlign w:val="center"/>
          </w:tcPr>
          <w:p w:rsidR="00734CC5" w:rsidP="00734CC5" w:rsidRDefault="00734CC5" w14:paraId="5FE738C5" w14:textId="387E7FD1">
            <w:pPr>
              <w:spacing w:after="0" w:line="240" w:lineRule="auto"/>
              <w:jc w:val="center"/>
              <w:rPr>
                <w:rFonts w:ascii="Arial" w:hAnsi="Arial" w:cs="Arial"/>
                <w:color w:val="000000"/>
                <w:sz w:val="18"/>
                <w:szCs w:val="18"/>
              </w:rPr>
            </w:pPr>
            <w:r>
              <w:rPr>
                <w:rFonts w:ascii="Arial" w:hAnsi="Arial" w:cs="Arial"/>
                <w:color w:val="000000"/>
                <w:sz w:val="18"/>
                <w:szCs w:val="18"/>
              </w:rPr>
              <w:t>ANREU</w:t>
            </w:r>
          </w:p>
        </w:tc>
        <w:tc>
          <w:tcPr>
            <w:tcW w:w="113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4479C0C6" w14:textId="67FA4313">
            <w:pPr>
              <w:spacing w:after="0" w:line="240" w:lineRule="auto"/>
              <w:jc w:val="center"/>
              <w:rPr>
                <w:rFonts w:ascii="Arial" w:hAnsi="Arial" w:cs="Arial"/>
                <w:color w:val="000000"/>
                <w:sz w:val="18"/>
                <w:szCs w:val="18"/>
              </w:rPr>
            </w:pPr>
            <w:r>
              <w:rPr>
                <w:rFonts w:ascii="Arial" w:hAnsi="Arial" w:cs="Arial"/>
                <w:color w:val="000000"/>
                <w:sz w:val="18"/>
                <w:szCs w:val="18"/>
              </w:rPr>
              <w:t>3/05/2022</w:t>
            </w:r>
          </w:p>
        </w:tc>
        <w:tc>
          <w:tcPr>
            <w:tcW w:w="1641" w:type="dxa"/>
            <w:tcBorders>
              <w:top w:val="nil"/>
              <w:left w:val="nil"/>
              <w:bottom w:val="single" w:color="CAE5E5" w:themeColor="accent4" w:themeTint="99" w:sz="4" w:space="0"/>
              <w:right w:val="nil"/>
            </w:tcBorders>
            <w:shd w:val="clear" w:color="auto" w:fill="FFFFFF" w:themeFill="background1"/>
            <w:vAlign w:val="center"/>
          </w:tcPr>
          <w:p w:rsidR="00734CC5" w:rsidP="00734CC5" w:rsidRDefault="00734CC5" w14:paraId="0DE5324A" w14:textId="1C350C5A">
            <w:pPr>
              <w:spacing w:after="0" w:line="240" w:lineRule="auto"/>
              <w:jc w:val="center"/>
              <w:rPr>
                <w:rFonts w:ascii="Arial" w:hAnsi="Arial" w:cs="Arial"/>
                <w:color w:val="000000"/>
                <w:sz w:val="18"/>
                <w:szCs w:val="18"/>
              </w:rPr>
            </w:pPr>
            <w:r>
              <w:rPr>
                <w:rFonts w:ascii="Arial" w:hAnsi="Arial" w:cs="Arial"/>
                <w:color w:val="000000"/>
                <w:sz w:val="18"/>
                <w:szCs w:val="18"/>
              </w:rPr>
              <w:t xml:space="preserve">8,329,078,844 – 8,329,079,926 </w:t>
            </w:r>
          </w:p>
        </w:tc>
        <w:tc>
          <w:tcPr>
            <w:tcW w:w="88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2CC709DD" w14:textId="2AD691D3">
            <w:pPr>
              <w:spacing w:after="0" w:line="240" w:lineRule="auto"/>
              <w:jc w:val="center"/>
              <w:rPr>
                <w:rFonts w:ascii="Arial" w:hAnsi="Arial" w:cs="Arial"/>
                <w:color w:val="000000"/>
                <w:sz w:val="18"/>
                <w:szCs w:val="18"/>
              </w:rPr>
            </w:pPr>
            <w:r>
              <w:rPr>
                <w:rFonts w:ascii="Arial" w:hAnsi="Arial" w:cs="Arial"/>
                <w:color w:val="000000"/>
                <w:sz w:val="18"/>
                <w:szCs w:val="18"/>
              </w:rPr>
              <w:t>2020-21</w:t>
            </w:r>
          </w:p>
        </w:tc>
        <w:tc>
          <w:tcPr>
            <w:tcW w:w="927"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6AD239FA" w14:textId="04A505CD">
            <w:pPr>
              <w:spacing w:after="0" w:line="240" w:lineRule="auto"/>
              <w:jc w:val="center"/>
              <w:rPr>
                <w:rFonts w:ascii="Arial" w:hAnsi="Arial" w:cs="Arial"/>
                <w:color w:val="000000"/>
                <w:sz w:val="18"/>
                <w:szCs w:val="18"/>
              </w:rPr>
            </w:pPr>
            <w:r>
              <w:rPr>
                <w:rFonts w:ascii="Arial" w:hAnsi="Arial" w:cs="Arial"/>
                <w:color w:val="000000"/>
                <w:sz w:val="18"/>
                <w:szCs w:val="18"/>
              </w:rPr>
              <w:t>1083</w:t>
            </w:r>
          </w:p>
        </w:tc>
        <w:tc>
          <w:tcPr>
            <w:tcW w:w="1168"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1E070BBB" w14:textId="49DC3B26">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69"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0F59CB98" w14:textId="20D60B0E">
            <w:pPr>
              <w:spacing w:after="0" w:line="240" w:lineRule="auto"/>
              <w:jc w:val="center"/>
              <w:rPr>
                <w:rFonts w:ascii="Arial" w:hAnsi="Arial" w:cs="Arial"/>
                <w:color w:val="000000"/>
                <w:sz w:val="18"/>
                <w:szCs w:val="18"/>
              </w:rPr>
            </w:pPr>
            <w:r>
              <w:rPr>
                <w:rFonts w:ascii="Arial" w:hAnsi="Arial" w:cs="Arial"/>
                <w:color w:val="000000"/>
                <w:sz w:val="18"/>
                <w:szCs w:val="18"/>
              </w:rPr>
              <w:t>1083</w:t>
            </w:r>
          </w:p>
        </w:tc>
        <w:tc>
          <w:tcPr>
            <w:tcW w:w="1135"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02E444B7" w14:textId="4E72E14A">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02"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00734CC5" w:rsidP="00734CC5" w:rsidRDefault="00734CC5" w14:paraId="0A2CC054" w14:textId="5B374244">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Pr="006B1F14" w:rsidR="00734CC5" w:rsidTr="007F30A5" w14:paraId="44B5A827" w14:textId="77777777">
        <w:trPr>
          <w:trHeight w:val="20"/>
        </w:trPr>
        <w:tc>
          <w:tcPr>
            <w:tcW w:w="2606"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00734CC5" w:rsidP="00734CC5" w:rsidRDefault="00734CC5" w14:paraId="4582F9EB" w14:textId="4A73A53A">
            <w:pPr>
              <w:spacing w:after="0" w:line="240" w:lineRule="auto"/>
              <w:jc w:val="center"/>
              <w:rPr>
                <w:rFonts w:ascii="Arial" w:hAnsi="Arial" w:cs="Arial"/>
                <w:color w:val="000000"/>
                <w:sz w:val="18"/>
                <w:szCs w:val="18"/>
              </w:rPr>
            </w:pPr>
            <w:proofErr w:type="gramStart"/>
            <w:r>
              <w:rPr>
                <w:rFonts w:ascii="Arial" w:hAnsi="Arial" w:cs="Arial"/>
                <w:color w:val="000000"/>
                <w:sz w:val="18"/>
                <w:szCs w:val="18"/>
              </w:rPr>
              <w:t>South East</w:t>
            </w:r>
            <w:proofErr w:type="gramEnd"/>
            <w:r>
              <w:rPr>
                <w:rFonts w:ascii="Arial" w:hAnsi="Arial" w:cs="Arial"/>
                <w:color w:val="000000"/>
                <w:sz w:val="18"/>
                <w:szCs w:val="18"/>
              </w:rPr>
              <w:t xml:space="preserve"> Arnhem Land Fire Abatement Project (SEALFA) Project</w:t>
            </w:r>
          </w:p>
        </w:tc>
        <w:tc>
          <w:tcPr>
            <w:tcW w:w="1586"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4CBA9472" w14:textId="51969037">
            <w:pPr>
              <w:spacing w:after="0" w:line="240" w:lineRule="auto"/>
              <w:jc w:val="center"/>
              <w:rPr>
                <w:rFonts w:ascii="Arial" w:hAnsi="Arial" w:cs="Arial"/>
                <w:color w:val="000000"/>
                <w:sz w:val="18"/>
                <w:szCs w:val="18"/>
              </w:rPr>
            </w:pPr>
            <w:r>
              <w:rPr>
                <w:rFonts w:ascii="Arial" w:hAnsi="Arial" w:cs="Arial"/>
                <w:color w:val="000000"/>
                <w:sz w:val="18"/>
                <w:szCs w:val="18"/>
              </w:rPr>
              <w:t>ACCU</w:t>
            </w:r>
          </w:p>
        </w:tc>
        <w:tc>
          <w:tcPr>
            <w:tcW w:w="1166" w:type="dxa"/>
            <w:tcBorders>
              <w:top w:val="nil"/>
              <w:left w:val="nil"/>
              <w:bottom w:val="single" w:color="CAE5E5" w:themeColor="accent4" w:themeTint="99" w:sz="4" w:space="0"/>
              <w:right w:val="nil"/>
            </w:tcBorders>
            <w:shd w:val="clear" w:color="auto" w:fill="FFFFFF" w:themeFill="background1"/>
            <w:vAlign w:val="center"/>
          </w:tcPr>
          <w:p w:rsidR="00734CC5" w:rsidP="00734CC5" w:rsidRDefault="00734CC5" w14:paraId="2CDDBEB8" w14:textId="18276846">
            <w:pPr>
              <w:spacing w:after="0" w:line="240" w:lineRule="auto"/>
              <w:jc w:val="center"/>
              <w:rPr>
                <w:rFonts w:ascii="Arial" w:hAnsi="Arial" w:cs="Arial"/>
                <w:color w:val="000000"/>
                <w:sz w:val="18"/>
                <w:szCs w:val="18"/>
              </w:rPr>
            </w:pPr>
            <w:r>
              <w:rPr>
                <w:rFonts w:ascii="Arial" w:hAnsi="Arial" w:cs="Arial"/>
                <w:color w:val="000000"/>
                <w:sz w:val="18"/>
                <w:szCs w:val="18"/>
              </w:rPr>
              <w:t>ANREU</w:t>
            </w:r>
          </w:p>
        </w:tc>
        <w:tc>
          <w:tcPr>
            <w:tcW w:w="113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51EA627F" w14:textId="3AD7F430">
            <w:pPr>
              <w:spacing w:after="0" w:line="240" w:lineRule="auto"/>
              <w:jc w:val="center"/>
              <w:rPr>
                <w:rFonts w:ascii="Arial" w:hAnsi="Arial" w:cs="Arial"/>
                <w:color w:val="000000"/>
                <w:sz w:val="18"/>
                <w:szCs w:val="18"/>
              </w:rPr>
            </w:pPr>
            <w:r>
              <w:rPr>
                <w:rFonts w:ascii="Arial" w:hAnsi="Arial" w:cs="Arial"/>
                <w:color w:val="000000"/>
                <w:sz w:val="18"/>
                <w:szCs w:val="18"/>
              </w:rPr>
              <w:t>3/05/2022</w:t>
            </w:r>
          </w:p>
        </w:tc>
        <w:tc>
          <w:tcPr>
            <w:tcW w:w="1641" w:type="dxa"/>
            <w:tcBorders>
              <w:top w:val="nil"/>
              <w:left w:val="nil"/>
              <w:bottom w:val="single" w:color="CAE5E5" w:themeColor="accent4" w:themeTint="99" w:sz="4" w:space="0"/>
              <w:right w:val="nil"/>
            </w:tcBorders>
            <w:shd w:val="clear" w:color="auto" w:fill="FFFFFF" w:themeFill="background1"/>
            <w:vAlign w:val="center"/>
          </w:tcPr>
          <w:p w:rsidR="00734CC5" w:rsidP="00734CC5" w:rsidRDefault="00734CC5" w14:paraId="27D1912F" w14:textId="1A1F66D3">
            <w:pPr>
              <w:spacing w:after="0" w:line="240" w:lineRule="auto"/>
              <w:jc w:val="center"/>
              <w:rPr>
                <w:rFonts w:ascii="Arial" w:hAnsi="Arial" w:cs="Arial"/>
                <w:color w:val="000000"/>
                <w:sz w:val="18"/>
                <w:szCs w:val="18"/>
              </w:rPr>
            </w:pPr>
            <w:r>
              <w:rPr>
                <w:rFonts w:ascii="Arial" w:hAnsi="Arial" w:cs="Arial"/>
                <w:color w:val="000000"/>
                <w:sz w:val="18"/>
                <w:szCs w:val="18"/>
              </w:rPr>
              <w:t>8,329,074,884 – 8,329,075,302</w:t>
            </w:r>
          </w:p>
        </w:tc>
        <w:tc>
          <w:tcPr>
            <w:tcW w:w="88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2DBB72E5" w14:textId="15EE33EC">
            <w:pPr>
              <w:spacing w:after="0" w:line="240" w:lineRule="auto"/>
              <w:jc w:val="center"/>
              <w:rPr>
                <w:rFonts w:ascii="Arial" w:hAnsi="Arial" w:cs="Arial"/>
                <w:color w:val="000000"/>
                <w:sz w:val="18"/>
                <w:szCs w:val="18"/>
              </w:rPr>
            </w:pPr>
            <w:r>
              <w:rPr>
                <w:rFonts w:ascii="Arial" w:hAnsi="Arial" w:cs="Arial"/>
                <w:color w:val="000000"/>
                <w:sz w:val="18"/>
                <w:szCs w:val="18"/>
              </w:rPr>
              <w:t>2020-21</w:t>
            </w:r>
          </w:p>
        </w:tc>
        <w:tc>
          <w:tcPr>
            <w:tcW w:w="927"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0B338539" w14:textId="6E4A9B5B">
            <w:pPr>
              <w:spacing w:after="0" w:line="240" w:lineRule="auto"/>
              <w:jc w:val="center"/>
              <w:rPr>
                <w:rFonts w:ascii="Arial" w:hAnsi="Arial" w:cs="Arial"/>
                <w:color w:val="000000"/>
                <w:sz w:val="18"/>
                <w:szCs w:val="18"/>
              </w:rPr>
            </w:pPr>
            <w:r>
              <w:rPr>
                <w:rFonts w:ascii="Arial" w:hAnsi="Arial" w:cs="Arial"/>
                <w:color w:val="000000"/>
                <w:sz w:val="18"/>
                <w:szCs w:val="18"/>
              </w:rPr>
              <w:t>419</w:t>
            </w:r>
          </w:p>
        </w:tc>
        <w:tc>
          <w:tcPr>
            <w:tcW w:w="1168"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528AA0DD" w14:textId="3F36DBDC">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69"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2B4A313A" w14:textId="369D4CAE">
            <w:pPr>
              <w:spacing w:after="0" w:line="240" w:lineRule="auto"/>
              <w:jc w:val="center"/>
              <w:rPr>
                <w:rFonts w:ascii="Arial" w:hAnsi="Arial" w:cs="Arial"/>
                <w:color w:val="000000"/>
                <w:sz w:val="18"/>
                <w:szCs w:val="18"/>
              </w:rPr>
            </w:pPr>
            <w:r>
              <w:rPr>
                <w:rFonts w:ascii="Arial" w:hAnsi="Arial" w:cs="Arial"/>
                <w:color w:val="000000"/>
                <w:sz w:val="18"/>
                <w:szCs w:val="18"/>
              </w:rPr>
              <w:t>419</w:t>
            </w:r>
          </w:p>
        </w:tc>
        <w:tc>
          <w:tcPr>
            <w:tcW w:w="1135"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584F49F9" w14:textId="4B938D2C">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02"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00734CC5" w:rsidP="00734CC5" w:rsidRDefault="00734CC5" w14:paraId="74D5AF5E" w14:textId="07F644B4">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Pr="006B1F14" w:rsidR="00734CC5" w:rsidTr="007F30A5" w14:paraId="29F85675" w14:textId="77777777">
        <w:trPr>
          <w:trHeight w:val="20"/>
        </w:trPr>
        <w:tc>
          <w:tcPr>
            <w:tcW w:w="2606"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00734CC5" w:rsidP="00734CC5" w:rsidRDefault="00734CC5" w14:paraId="7580167E" w14:textId="4BAD8111">
            <w:pPr>
              <w:spacing w:after="0" w:line="240" w:lineRule="auto"/>
              <w:jc w:val="center"/>
              <w:rPr>
                <w:rFonts w:ascii="Arial" w:hAnsi="Arial" w:cs="Arial"/>
                <w:color w:val="000000"/>
                <w:sz w:val="18"/>
                <w:szCs w:val="18"/>
              </w:rPr>
            </w:pPr>
            <w:proofErr w:type="gramStart"/>
            <w:r>
              <w:rPr>
                <w:rFonts w:ascii="Arial" w:hAnsi="Arial" w:cs="Arial"/>
                <w:color w:val="000000"/>
                <w:sz w:val="18"/>
                <w:szCs w:val="18"/>
              </w:rPr>
              <w:t>South East</w:t>
            </w:r>
            <w:proofErr w:type="gramEnd"/>
            <w:r>
              <w:rPr>
                <w:rFonts w:ascii="Arial" w:hAnsi="Arial" w:cs="Arial"/>
                <w:color w:val="000000"/>
                <w:sz w:val="18"/>
                <w:szCs w:val="18"/>
              </w:rPr>
              <w:t xml:space="preserve"> Arnhem Land Fire Abatement Project (SEALFA) Project</w:t>
            </w:r>
          </w:p>
        </w:tc>
        <w:tc>
          <w:tcPr>
            <w:tcW w:w="1586"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4DEBCE5E" w14:textId="5A3D4C01">
            <w:pPr>
              <w:spacing w:after="0" w:line="240" w:lineRule="auto"/>
              <w:jc w:val="center"/>
              <w:rPr>
                <w:rFonts w:ascii="Arial" w:hAnsi="Arial" w:cs="Arial"/>
                <w:color w:val="000000"/>
                <w:sz w:val="18"/>
                <w:szCs w:val="18"/>
              </w:rPr>
            </w:pPr>
            <w:r>
              <w:rPr>
                <w:rFonts w:ascii="Arial" w:hAnsi="Arial" w:cs="Arial"/>
                <w:color w:val="000000"/>
                <w:sz w:val="18"/>
                <w:szCs w:val="18"/>
              </w:rPr>
              <w:t>ACCU</w:t>
            </w:r>
          </w:p>
        </w:tc>
        <w:tc>
          <w:tcPr>
            <w:tcW w:w="1166" w:type="dxa"/>
            <w:tcBorders>
              <w:top w:val="nil"/>
              <w:left w:val="nil"/>
              <w:bottom w:val="single" w:color="CAE5E5" w:themeColor="accent4" w:themeTint="99" w:sz="4" w:space="0"/>
              <w:right w:val="nil"/>
            </w:tcBorders>
            <w:shd w:val="clear" w:color="auto" w:fill="FFFFFF" w:themeFill="background1"/>
            <w:vAlign w:val="center"/>
          </w:tcPr>
          <w:p w:rsidR="00734CC5" w:rsidP="00734CC5" w:rsidRDefault="00734CC5" w14:paraId="6A58C9E2" w14:textId="7C99B29A">
            <w:pPr>
              <w:spacing w:after="0" w:line="240" w:lineRule="auto"/>
              <w:jc w:val="center"/>
              <w:rPr>
                <w:rFonts w:ascii="Arial" w:hAnsi="Arial" w:cs="Arial"/>
                <w:color w:val="000000"/>
                <w:sz w:val="18"/>
                <w:szCs w:val="18"/>
              </w:rPr>
            </w:pPr>
            <w:r>
              <w:rPr>
                <w:rFonts w:ascii="Arial" w:hAnsi="Arial" w:cs="Arial"/>
                <w:color w:val="000000"/>
                <w:sz w:val="18"/>
                <w:szCs w:val="18"/>
              </w:rPr>
              <w:t>ANREU</w:t>
            </w:r>
          </w:p>
        </w:tc>
        <w:tc>
          <w:tcPr>
            <w:tcW w:w="113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6B45C5DB" w14:textId="2F65C1E5">
            <w:pPr>
              <w:spacing w:after="0" w:line="240" w:lineRule="auto"/>
              <w:jc w:val="center"/>
              <w:rPr>
                <w:rFonts w:ascii="Arial" w:hAnsi="Arial" w:cs="Arial"/>
                <w:color w:val="000000"/>
                <w:sz w:val="18"/>
                <w:szCs w:val="18"/>
              </w:rPr>
            </w:pPr>
            <w:r>
              <w:rPr>
                <w:rFonts w:ascii="Arial" w:hAnsi="Arial" w:cs="Arial"/>
                <w:color w:val="000000"/>
                <w:sz w:val="18"/>
                <w:szCs w:val="18"/>
              </w:rPr>
              <w:t>3/05/2022</w:t>
            </w:r>
          </w:p>
        </w:tc>
        <w:tc>
          <w:tcPr>
            <w:tcW w:w="1641" w:type="dxa"/>
            <w:tcBorders>
              <w:top w:val="nil"/>
              <w:left w:val="nil"/>
              <w:bottom w:val="single" w:color="CAE5E5" w:themeColor="accent4" w:themeTint="99" w:sz="4" w:space="0"/>
              <w:right w:val="nil"/>
            </w:tcBorders>
            <w:shd w:val="clear" w:color="auto" w:fill="FFFFFF" w:themeFill="background1"/>
            <w:vAlign w:val="center"/>
          </w:tcPr>
          <w:p w:rsidR="00734CC5" w:rsidP="00734CC5" w:rsidRDefault="00734CC5" w14:paraId="6EC44BD5" w14:textId="590A86A2">
            <w:pPr>
              <w:spacing w:after="0" w:line="240" w:lineRule="auto"/>
              <w:jc w:val="center"/>
              <w:rPr>
                <w:rFonts w:ascii="Arial" w:hAnsi="Arial" w:cs="Arial"/>
                <w:color w:val="000000"/>
                <w:sz w:val="18"/>
                <w:szCs w:val="18"/>
              </w:rPr>
            </w:pPr>
            <w:r>
              <w:rPr>
                <w:rFonts w:ascii="Arial" w:hAnsi="Arial" w:cs="Arial"/>
                <w:color w:val="000000"/>
                <w:sz w:val="18"/>
                <w:szCs w:val="18"/>
              </w:rPr>
              <w:t xml:space="preserve">8,329,087,827 -8,329,088,332 </w:t>
            </w:r>
          </w:p>
        </w:tc>
        <w:tc>
          <w:tcPr>
            <w:tcW w:w="88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7B9E0C28" w14:textId="5036751D">
            <w:pPr>
              <w:spacing w:after="0" w:line="240" w:lineRule="auto"/>
              <w:jc w:val="center"/>
              <w:rPr>
                <w:rFonts w:ascii="Arial" w:hAnsi="Arial" w:cs="Arial"/>
                <w:color w:val="000000"/>
                <w:sz w:val="18"/>
                <w:szCs w:val="18"/>
              </w:rPr>
            </w:pPr>
            <w:r>
              <w:rPr>
                <w:rFonts w:ascii="Arial" w:hAnsi="Arial" w:cs="Arial"/>
                <w:color w:val="000000"/>
                <w:sz w:val="18"/>
                <w:szCs w:val="18"/>
              </w:rPr>
              <w:t>2020-21</w:t>
            </w:r>
          </w:p>
        </w:tc>
        <w:tc>
          <w:tcPr>
            <w:tcW w:w="927"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79455C61" w14:textId="5437B65F">
            <w:pPr>
              <w:spacing w:after="0" w:line="240" w:lineRule="auto"/>
              <w:jc w:val="center"/>
              <w:rPr>
                <w:rFonts w:ascii="Arial" w:hAnsi="Arial" w:cs="Arial"/>
                <w:color w:val="000000"/>
                <w:sz w:val="18"/>
                <w:szCs w:val="18"/>
              </w:rPr>
            </w:pPr>
            <w:r>
              <w:rPr>
                <w:rFonts w:ascii="Arial" w:hAnsi="Arial" w:cs="Arial"/>
                <w:color w:val="000000"/>
                <w:sz w:val="18"/>
                <w:szCs w:val="18"/>
              </w:rPr>
              <w:t>506</w:t>
            </w:r>
          </w:p>
        </w:tc>
        <w:tc>
          <w:tcPr>
            <w:tcW w:w="1168"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74F5ED32" w14:textId="785C365F">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69"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19999007" w14:textId="049ECEE1">
            <w:pPr>
              <w:spacing w:after="0" w:line="240" w:lineRule="auto"/>
              <w:jc w:val="center"/>
              <w:rPr>
                <w:rFonts w:ascii="Arial" w:hAnsi="Arial" w:cs="Arial"/>
                <w:color w:val="000000"/>
                <w:sz w:val="18"/>
                <w:szCs w:val="18"/>
              </w:rPr>
            </w:pPr>
            <w:r>
              <w:rPr>
                <w:rFonts w:ascii="Arial" w:hAnsi="Arial" w:cs="Arial"/>
                <w:color w:val="000000"/>
                <w:sz w:val="18"/>
                <w:szCs w:val="18"/>
              </w:rPr>
              <w:t>506</w:t>
            </w:r>
          </w:p>
        </w:tc>
        <w:tc>
          <w:tcPr>
            <w:tcW w:w="1135"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33370F92" w14:textId="5B7344A9">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02"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00734CC5" w:rsidP="00734CC5" w:rsidRDefault="00734CC5" w14:paraId="625D2243" w14:textId="2994EBFA">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Pr="006B1F14" w:rsidR="00734CC5" w:rsidTr="007F30A5" w14:paraId="5638AFEA" w14:textId="77777777">
        <w:trPr>
          <w:trHeight w:val="20"/>
        </w:trPr>
        <w:tc>
          <w:tcPr>
            <w:tcW w:w="2606"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00734CC5" w:rsidP="00734CC5" w:rsidRDefault="00734CC5" w14:paraId="3424E43F" w14:textId="46286307">
            <w:pPr>
              <w:spacing w:after="0" w:line="240" w:lineRule="auto"/>
              <w:jc w:val="center"/>
              <w:rPr>
                <w:rFonts w:ascii="Arial" w:hAnsi="Arial" w:cs="Arial"/>
                <w:color w:val="000000"/>
                <w:sz w:val="18"/>
                <w:szCs w:val="18"/>
              </w:rPr>
            </w:pPr>
            <w:r>
              <w:rPr>
                <w:rFonts w:ascii="Arial" w:hAnsi="Arial" w:cs="Arial"/>
                <w:color w:val="000000"/>
                <w:sz w:val="18"/>
                <w:szCs w:val="18"/>
              </w:rPr>
              <w:t>Enercon Wind Farms in Karnataka Bundled Project - 33MW</w:t>
            </w:r>
          </w:p>
        </w:tc>
        <w:tc>
          <w:tcPr>
            <w:tcW w:w="1586"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06551870" w14:textId="166BE314">
            <w:pPr>
              <w:spacing w:after="0" w:line="240" w:lineRule="auto"/>
              <w:jc w:val="center"/>
              <w:rPr>
                <w:rFonts w:ascii="Arial" w:hAnsi="Arial" w:cs="Arial"/>
                <w:color w:val="000000"/>
                <w:sz w:val="18"/>
                <w:szCs w:val="18"/>
              </w:rPr>
            </w:pPr>
            <w:r>
              <w:rPr>
                <w:rFonts w:ascii="Arial" w:hAnsi="Arial" w:cs="Arial"/>
                <w:color w:val="000000"/>
                <w:sz w:val="18"/>
                <w:szCs w:val="18"/>
              </w:rPr>
              <w:t>CER</w:t>
            </w:r>
          </w:p>
        </w:tc>
        <w:tc>
          <w:tcPr>
            <w:tcW w:w="1166" w:type="dxa"/>
            <w:tcBorders>
              <w:top w:val="nil"/>
              <w:left w:val="nil"/>
              <w:bottom w:val="single" w:color="CAE5E5" w:themeColor="accent4" w:themeTint="99" w:sz="4" w:space="0"/>
              <w:right w:val="nil"/>
            </w:tcBorders>
            <w:shd w:val="clear" w:color="auto" w:fill="FFFFFF" w:themeFill="background1"/>
            <w:vAlign w:val="center"/>
          </w:tcPr>
          <w:p w:rsidR="00734CC5" w:rsidP="00734CC5" w:rsidRDefault="00734CC5" w14:paraId="0997221C" w14:textId="43F34072">
            <w:pPr>
              <w:spacing w:after="0" w:line="240" w:lineRule="auto"/>
              <w:jc w:val="center"/>
              <w:rPr>
                <w:rFonts w:ascii="Arial" w:hAnsi="Arial" w:cs="Arial"/>
                <w:color w:val="000000"/>
                <w:sz w:val="18"/>
                <w:szCs w:val="18"/>
              </w:rPr>
            </w:pPr>
            <w:r>
              <w:rPr>
                <w:rFonts w:ascii="Arial" w:hAnsi="Arial" w:cs="Arial"/>
                <w:color w:val="000000"/>
                <w:sz w:val="18"/>
                <w:szCs w:val="18"/>
              </w:rPr>
              <w:t>ANREU</w:t>
            </w:r>
          </w:p>
        </w:tc>
        <w:tc>
          <w:tcPr>
            <w:tcW w:w="113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0604401A" w14:textId="65FC2882">
            <w:pPr>
              <w:spacing w:after="0" w:line="240" w:lineRule="auto"/>
              <w:jc w:val="center"/>
              <w:rPr>
                <w:rFonts w:ascii="Arial" w:hAnsi="Arial" w:cs="Arial"/>
                <w:color w:val="000000"/>
                <w:sz w:val="18"/>
                <w:szCs w:val="18"/>
              </w:rPr>
            </w:pPr>
            <w:r>
              <w:rPr>
                <w:rFonts w:ascii="Arial" w:hAnsi="Arial" w:cs="Arial"/>
                <w:color w:val="000000"/>
                <w:sz w:val="18"/>
                <w:szCs w:val="18"/>
              </w:rPr>
              <w:t>3/05/2022</w:t>
            </w:r>
          </w:p>
        </w:tc>
        <w:tc>
          <w:tcPr>
            <w:tcW w:w="1641" w:type="dxa"/>
            <w:tcBorders>
              <w:top w:val="nil"/>
              <w:left w:val="nil"/>
              <w:bottom w:val="single" w:color="CAE5E5" w:themeColor="accent4" w:themeTint="99" w:sz="4" w:space="0"/>
              <w:right w:val="nil"/>
            </w:tcBorders>
            <w:shd w:val="clear" w:color="auto" w:fill="FFFFFF" w:themeFill="background1"/>
            <w:vAlign w:val="center"/>
          </w:tcPr>
          <w:p w:rsidR="00734CC5" w:rsidP="00734CC5" w:rsidRDefault="00734CC5" w14:paraId="6C1BD433" w14:textId="2538AF95">
            <w:pPr>
              <w:spacing w:after="0" w:line="240" w:lineRule="auto"/>
              <w:jc w:val="center"/>
              <w:rPr>
                <w:rFonts w:ascii="Arial" w:hAnsi="Arial" w:cs="Arial"/>
                <w:color w:val="000000"/>
                <w:sz w:val="18"/>
                <w:szCs w:val="18"/>
              </w:rPr>
            </w:pPr>
            <w:r>
              <w:rPr>
                <w:rFonts w:ascii="Arial" w:hAnsi="Arial" w:cs="Arial"/>
                <w:color w:val="000000"/>
                <w:sz w:val="18"/>
                <w:szCs w:val="18"/>
              </w:rPr>
              <w:t xml:space="preserve">238,823,646 - 238,843,645 </w:t>
            </w:r>
          </w:p>
        </w:tc>
        <w:tc>
          <w:tcPr>
            <w:tcW w:w="88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02A88F8F" w14:textId="597669C0">
            <w:pPr>
              <w:spacing w:after="0" w:line="240" w:lineRule="auto"/>
              <w:jc w:val="center"/>
              <w:rPr>
                <w:rFonts w:ascii="Arial" w:hAnsi="Arial" w:cs="Arial"/>
                <w:color w:val="000000"/>
                <w:sz w:val="18"/>
                <w:szCs w:val="18"/>
              </w:rPr>
            </w:pPr>
            <w:r>
              <w:rPr>
                <w:rFonts w:ascii="Arial" w:hAnsi="Arial" w:cs="Arial"/>
                <w:color w:val="000000"/>
                <w:sz w:val="18"/>
                <w:szCs w:val="18"/>
              </w:rPr>
              <w:t>CP2</w:t>
            </w:r>
          </w:p>
        </w:tc>
        <w:tc>
          <w:tcPr>
            <w:tcW w:w="927"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17980B23" w14:textId="2EC3BD9F">
            <w:pPr>
              <w:spacing w:after="0" w:line="240" w:lineRule="auto"/>
              <w:jc w:val="center"/>
              <w:rPr>
                <w:rFonts w:ascii="Arial" w:hAnsi="Arial" w:cs="Arial"/>
                <w:color w:val="000000"/>
                <w:sz w:val="18"/>
                <w:szCs w:val="18"/>
              </w:rPr>
            </w:pPr>
            <w:r>
              <w:rPr>
                <w:rFonts w:ascii="Arial" w:hAnsi="Arial" w:cs="Arial"/>
                <w:color w:val="000000"/>
                <w:sz w:val="18"/>
                <w:szCs w:val="18"/>
              </w:rPr>
              <w:t>20000</w:t>
            </w:r>
          </w:p>
        </w:tc>
        <w:tc>
          <w:tcPr>
            <w:tcW w:w="1168"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3EEFFB4F" w14:textId="264E528E">
            <w:pPr>
              <w:spacing w:after="0" w:line="240" w:lineRule="auto"/>
              <w:jc w:val="center"/>
              <w:rPr>
                <w:rFonts w:ascii="Arial" w:hAnsi="Arial" w:cs="Arial"/>
                <w:color w:val="000000"/>
                <w:sz w:val="18"/>
                <w:szCs w:val="18"/>
              </w:rPr>
            </w:pPr>
            <w:r>
              <w:rPr>
                <w:rFonts w:ascii="Arial" w:hAnsi="Arial" w:cs="Arial"/>
                <w:color w:val="000000"/>
                <w:sz w:val="18"/>
                <w:szCs w:val="18"/>
              </w:rPr>
              <w:t>5700</w:t>
            </w:r>
          </w:p>
        </w:tc>
        <w:tc>
          <w:tcPr>
            <w:tcW w:w="1269"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1788DC05" w14:textId="602F13DE">
            <w:pPr>
              <w:spacing w:after="0" w:line="240" w:lineRule="auto"/>
              <w:jc w:val="center"/>
              <w:rPr>
                <w:rFonts w:ascii="Arial" w:hAnsi="Arial" w:cs="Arial"/>
                <w:color w:val="000000"/>
                <w:sz w:val="18"/>
                <w:szCs w:val="18"/>
              </w:rPr>
            </w:pPr>
            <w:r>
              <w:rPr>
                <w:rFonts w:ascii="Arial" w:hAnsi="Arial" w:cs="Arial"/>
                <w:color w:val="000000"/>
                <w:sz w:val="18"/>
                <w:szCs w:val="18"/>
              </w:rPr>
              <w:t>13701</w:t>
            </w:r>
          </w:p>
        </w:tc>
        <w:tc>
          <w:tcPr>
            <w:tcW w:w="1135"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786D68E1" w14:textId="49BE16A3">
            <w:pPr>
              <w:spacing w:after="0" w:line="240" w:lineRule="auto"/>
              <w:jc w:val="center"/>
              <w:rPr>
                <w:rFonts w:ascii="Arial" w:hAnsi="Arial" w:cs="Arial"/>
                <w:color w:val="000000"/>
                <w:sz w:val="18"/>
                <w:szCs w:val="18"/>
              </w:rPr>
            </w:pPr>
            <w:r>
              <w:rPr>
                <w:rFonts w:ascii="Arial" w:hAnsi="Arial" w:cs="Arial"/>
                <w:color w:val="000000"/>
                <w:sz w:val="18"/>
                <w:szCs w:val="18"/>
              </w:rPr>
              <w:t>599</w:t>
            </w:r>
          </w:p>
        </w:tc>
        <w:tc>
          <w:tcPr>
            <w:tcW w:w="1202"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00734CC5" w:rsidP="00734CC5" w:rsidRDefault="00734CC5" w14:paraId="185D815E" w14:textId="5D3DA028">
            <w:pPr>
              <w:spacing w:after="0" w:line="240" w:lineRule="auto"/>
              <w:jc w:val="center"/>
              <w:rPr>
                <w:rFonts w:ascii="Arial" w:hAnsi="Arial" w:cs="Arial"/>
                <w:color w:val="000000"/>
                <w:sz w:val="18"/>
                <w:szCs w:val="18"/>
              </w:rPr>
            </w:pPr>
            <w:r>
              <w:rPr>
                <w:rFonts w:ascii="Arial" w:hAnsi="Arial" w:cs="Arial"/>
                <w:color w:val="000000"/>
                <w:sz w:val="18"/>
                <w:szCs w:val="18"/>
              </w:rPr>
              <w:t>1.87%</w:t>
            </w:r>
          </w:p>
        </w:tc>
      </w:tr>
      <w:tr w:rsidRPr="006B1F14" w:rsidR="00734CC5" w:rsidTr="007F30A5" w14:paraId="6D403251" w14:textId="77777777">
        <w:trPr>
          <w:trHeight w:val="20"/>
        </w:trPr>
        <w:tc>
          <w:tcPr>
            <w:tcW w:w="2606"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00734CC5" w:rsidP="00734CC5" w:rsidRDefault="00734CC5" w14:paraId="176AD02A" w14:textId="15738A80">
            <w:pPr>
              <w:spacing w:after="0" w:line="240" w:lineRule="auto"/>
              <w:jc w:val="center"/>
              <w:rPr>
                <w:rFonts w:ascii="Arial" w:hAnsi="Arial" w:cs="Arial"/>
                <w:color w:val="000000"/>
                <w:sz w:val="18"/>
                <w:szCs w:val="18"/>
              </w:rPr>
            </w:pPr>
            <w:proofErr w:type="spellStart"/>
            <w:r>
              <w:rPr>
                <w:rFonts w:ascii="Arial" w:hAnsi="Arial" w:cs="Arial"/>
                <w:color w:val="000000"/>
                <w:sz w:val="18"/>
                <w:szCs w:val="18"/>
              </w:rPr>
              <w:t>Kulera</w:t>
            </w:r>
            <w:proofErr w:type="spellEnd"/>
            <w:r>
              <w:rPr>
                <w:rFonts w:ascii="Arial" w:hAnsi="Arial" w:cs="Arial"/>
                <w:color w:val="000000"/>
                <w:sz w:val="18"/>
                <w:szCs w:val="18"/>
              </w:rPr>
              <w:t xml:space="preserve"> Landscape REDD+ Program for Co-Managed Protected Areas, Malawi</w:t>
            </w:r>
          </w:p>
        </w:tc>
        <w:tc>
          <w:tcPr>
            <w:tcW w:w="1586"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77C0898F" w14:textId="0C951CA1">
            <w:pPr>
              <w:spacing w:after="0" w:line="240" w:lineRule="auto"/>
              <w:jc w:val="center"/>
              <w:rPr>
                <w:rFonts w:ascii="Arial" w:hAnsi="Arial" w:cs="Arial"/>
                <w:color w:val="000000"/>
                <w:sz w:val="18"/>
                <w:szCs w:val="18"/>
              </w:rPr>
            </w:pPr>
            <w:r>
              <w:rPr>
                <w:rFonts w:ascii="Arial" w:hAnsi="Arial" w:cs="Arial"/>
                <w:color w:val="000000"/>
                <w:sz w:val="18"/>
                <w:szCs w:val="18"/>
              </w:rPr>
              <w:t>VCU</w:t>
            </w:r>
          </w:p>
        </w:tc>
        <w:tc>
          <w:tcPr>
            <w:tcW w:w="1166" w:type="dxa"/>
            <w:tcBorders>
              <w:top w:val="nil"/>
              <w:left w:val="nil"/>
              <w:bottom w:val="single" w:color="CAE5E5" w:themeColor="accent4" w:themeTint="99" w:sz="4" w:space="0"/>
              <w:right w:val="nil"/>
            </w:tcBorders>
            <w:shd w:val="clear" w:color="auto" w:fill="FFFFFF" w:themeFill="background1"/>
            <w:vAlign w:val="center"/>
          </w:tcPr>
          <w:p w:rsidR="00734CC5" w:rsidP="00734CC5" w:rsidRDefault="00734CC5" w14:paraId="306A3CE5" w14:textId="4F7814F1">
            <w:pPr>
              <w:spacing w:after="0" w:line="240" w:lineRule="auto"/>
              <w:jc w:val="center"/>
              <w:rPr>
                <w:rFonts w:ascii="Arial" w:hAnsi="Arial" w:cs="Arial"/>
                <w:color w:val="000000"/>
                <w:sz w:val="18"/>
                <w:szCs w:val="18"/>
              </w:rPr>
            </w:pPr>
            <w:r>
              <w:rPr>
                <w:rFonts w:ascii="Arial" w:hAnsi="Arial" w:cs="Arial"/>
                <w:color w:val="000000"/>
                <w:sz w:val="18"/>
                <w:szCs w:val="18"/>
              </w:rPr>
              <w:t>Verra Registry</w:t>
            </w:r>
          </w:p>
        </w:tc>
        <w:tc>
          <w:tcPr>
            <w:tcW w:w="113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76AEE019" w14:textId="4CC85431">
            <w:pPr>
              <w:spacing w:after="0" w:line="240" w:lineRule="auto"/>
              <w:jc w:val="center"/>
              <w:rPr>
                <w:rFonts w:ascii="Arial" w:hAnsi="Arial" w:cs="Arial"/>
                <w:color w:val="000000"/>
                <w:sz w:val="18"/>
                <w:szCs w:val="18"/>
              </w:rPr>
            </w:pPr>
            <w:r>
              <w:rPr>
                <w:rFonts w:ascii="Arial" w:hAnsi="Arial" w:cs="Arial"/>
                <w:color w:val="000000"/>
                <w:sz w:val="18"/>
                <w:szCs w:val="18"/>
              </w:rPr>
              <w:t>3/05/2022</w:t>
            </w:r>
          </w:p>
        </w:tc>
        <w:tc>
          <w:tcPr>
            <w:tcW w:w="1641" w:type="dxa"/>
            <w:tcBorders>
              <w:top w:val="nil"/>
              <w:left w:val="nil"/>
              <w:bottom w:val="single" w:color="CAE5E5" w:themeColor="accent4" w:themeTint="99" w:sz="4" w:space="0"/>
              <w:right w:val="nil"/>
            </w:tcBorders>
            <w:shd w:val="clear" w:color="auto" w:fill="FFFFFF" w:themeFill="background1"/>
            <w:vAlign w:val="center"/>
          </w:tcPr>
          <w:p w:rsidR="00734CC5" w:rsidP="00734CC5" w:rsidRDefault="00734CC5" w14:paraId="2DD82727" w14:textId="285ADEC6">
            <w:pPr>
              <w:spacing w:after="0" w:line="240" w:lineRule="auto"/>
              <w:jc w:val="center"/>
              <w:rPr>
                <w:rFonts w:ascii="Arial" w:hAnsi="Arial" w:cs="Arial"/>
                <w:color w:val="000000"/>
                <w:sz w:val="18"/>
                <w:szCs w:val="18"/>
              </w:rPr>
            </w:pPr>
            <w:hyperlink w:history="1" r:id="rId34">
              <w:r w:rsidRPr="00D437A2">
                <w:rPr>
                  <w:rStyle w:val="Hyperlink"/>
                  <w:rFonts w:ascii="Arial" w:hAnsi="Arial" w:cs="Arial"/>
                  <w:sz w:val="18"/>
                  <w:szCs w:val="18"/>
                </w:rPr>
                <w:t xml:space="preserve">8082-453583586-453585546-VCU-001-APX-MW-14-1168-01102009-30092013-1 </w:t>
              </w:r>
            </w:hyperlink>
            <w:r>
              <w:rPr>
                <w:rFonts w:ascii="Arial" w:hAnsi="Arial" w:cs="Arial"/>
                <w:color w:val="000000"/>
                <w:sz w:val="18"/>
                <w:szCs w:val="18"/>
              </w:rPr>
              <w:t xml:space="preserve"> </w:t>
            </w:r>
          </w:p>
        </w:tc>
        <w:tc>
          <w:tcPr>
            <w:tcW w:w="881"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5862D79C" w14:textId="4B8AEC33">
            <w:pPr>
              <w:spacing w:after="0" w:line="240" w:lineRule="auto"/>
              <w:jc w:val="center"/>
              <w:rPr>
                <w:rFonts w:ascii="Arial" w:hAnsi="Arial" w:cs="Arial"/>
                <w:color w:val="000000"/>
                <w:sz w:val="18"/>
                <w:szCs w:val="18"/>
              </w:rPr>
            </w:pPr>
            <w:r>
              <w:rPr>
                <w:rFonts w:ascii="Arial" w:hAnsi="Arial" w:cs="Arial"/>
                <w:color w:val="000000"/>
                <w:sz w:val="18"/>
                <w:szCs w:val="18"/>
              </w:rPr>
              <w:t>2013</w:t>
            </w:r>
          </w:p>
        </w:tc>
        <w:tc>
          <w:tcPr>
            <w:tcW w:w="927"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62F670B5" w14:textId="2B9437AC">
            <w:pPr>
              <w:spacing w:after="0" w:line="240" w:lineRule="auto"/>
              <w:jc w:val="center"/>
              <w:rPr>
                <w:rFonts w:ascii="Arial" w:hAnsi="Arial" w:cs="Arial"/>
                <w:color w:val="000000"/>
                <w:sz w:val="18"/>
                <w:szCs w:val="18"/>
              </w:rPr>
            </w:pPr>
            <w:r>
              <w:rPr>
                <w:rFonts w:ascii="Arial" w:hAnsi="Arial" w:cs="Arial"/>
                <w:color w:val="000000"/>
                <w:sz w:val="18"/>
                <w:szCs w:val="18"/>
              </w:rPr>
              <w:t>1961</w:t>
            </w:r>
          </w:p>
        </w:tc>
        <w:tc>
          <w:tcPr>
            <w:tcW w:w="1168"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234EC552" w14:textId="70287E79">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69"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1FF48E0B" w14:textId="5C88E29D">
            <w:pPr>
              <w:spacing w:after="0" w:line="240" w:lineRule="auto"/>
              <w:jc w:val="center"/>
              <w:rPr>
                <w:rFonts w:ascii="Arial" w:hAnsi="Arial" w:cs="Arial"/>
                <w:color w:val="000000"/>
                <w:sz w:val="18"/>
                <w:szCs w:val="18"/>
              </w:rPr>
            </w:pPr>
            <w:r>
              <w:rPr>
                <w:rFonts w:ascii="Arial" w:hAnsi="Arial" w:cs="Arial"/>
                <w:color w:val="000000"/>
                <w:sz w:val="18"/>
                <w:szCs w:val="18"/>
              </w:rPr>
              <w:t>1961</w:t>
            </w:r>
          </w:p>
        </w:tc>
        <w:tc>
          <w:tcPr>
            <w:tcW w:w="1135" w:type="dxa"/>
            <w:tcBorders>
              <w:top w:val="nil"/>
              <w:left w:val="nil"/>
              <w:bottom w:val="single" w:color="CAE5E5" w:themeColor="accent4" w:themeTint="99" w:sz="4" w:space="0"/>
              <w:right w:val="nil"/>
            </w:tcBorders>
            <w:shd w:val="clear" w:color="auto" w:fill="FFFFFF" w:themeFill="background1"/>
            <w:noWrap/>
            <w:vAlign w:val="center"/>
          </w:tcPr>
          <w:p w:rsidR="00734CC5" w:rsidP="00734CC5" w:rsidRDefault="00734CC5" w14:paraId="03F9F8C4" w14:textId="0A6A8837">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02"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00734CC5" w:rsidP="00734CC5" w:rsidRDefault="00734CC5" w14:paraId="27C93698" w14:textId="532F930B">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Pr="006B1F14" w:rsidR="007F30A5" w:rsidTr="007F30A5" w14:paraId="78260B28" w14:textId="77777777">
        <w:trPr>
          <w:trHeight w:val="20"/>
        </w:trPr>
        <w:tc>
          <w:tcPr>
            <w:tcW w:w="2606"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007F30A5" w:rsidP="007F30A5" w:rsidRDefault="007F30A5" w14:paraId="11C640B6" w14:textId="5A3C0749">
            <w:pPr>
              <w:spacing w:after="0" w:line="240" w:lineRule="auto"/>
              <w:jc w:val="center"/>
              <w:rPr>
                <w:rFonts w:ascii="Arial" w:hAnsi="Arial" w:cs="Arial"/>
                <w:color w:val="000000"/>
                <w:sz w:val="18"/>
                <w:szCs w:val="18"/>
              </w:rPr>
            </w:pPr>
            <w:proofErr w:type="spellStart"/>
            <w:r>
              <w:rPr>
                <w:rFonts w:ascii="Arial" w:hAnsi="Arial" w:cs="Arial"/>
                <w:color w:val="000000"/>
                <w:sz w:val="18"/>
                <w:szCs w:val="18"/>
              </w:rPr>
              <w:t>Kulera</w:t>
            </w:r>
            <w:proofErr w:type="spellEnd"/>
            <w:r>
              <w:rPr>
                <w:rFonts w:ascii="Arial" w:hAnsi="Arial" w:cs="Arial"/>
                <w:color w:val="000000"/>
                <w:sz w:val="18"/>
                <w:szCs w:val="18"/>
              </w:rPr>
              <w:t xml:space="preserve"> Landscape REDD+ Program for Co-Managed Protected Areas, Malawi</w:t>
            </w:r>
          </w:p>
        </w:tc>
        <w:tc>
          <w:tcPr>
            <w:tcW w:w="1586" w:type="dxa"/>
            <w:tcBorders>
              <w:top w:val="nil"/>
              <w:left w:val="nil"/>
              <w:bottom w:val="single" w:color="CAE5E5" w:themeColor="accent4" w:themeTint="99" w:sz="4" w:space="0"/>
              <w:right w:val="nil"/>
            </w:tcBorders>
            <w:shd w:val="clear" w:color="auto" w:fill="FFFFFF" w:themeFill="background1"/>
            <w:noWrap/>
            <w:vAlign w:val="center"/>
          </w:tcPr>
          <w:p w:rsidR="007F30A5" w:rsidP="007F30A5" w:rsidRDefault="007F30A5" w14:paraId="7DAD48F3" w14:textId="4BF06611">
            <w:pPr>
              <w:spacing w:after="0" w:line="240" w:lineRule="auto"/>
              <w:jc w:val="center"/>
              <w:rPr>
                <w:rFonts w:ascii="Arial" w:hAnsi="Arial" w:cs="Arial"/>
                <w:color w:val="000000"/>
                <w:sz w:val="18"/>
                <w:szCs w:val="18"/>
              </w:rPr>
            </w:pPr>
            <w:r>
              <w:rPr>
                <w:rFonts w:ascii="Arial" w:hAnsi="Arial" w:cs="Arial"/>
                <w:color w:val="000000"/>
                <w:sz w:val="18"/>
                <w:szCs w:val="18"/>
              </w:rPr>
              <w:t>VCU</w:t>
            </w:r>
          </w:p>
        </w:tc>
        <w:tc>
          <w:tcPr>
            <w:tcW w:w="1166" w:type="dxa"/>
            <w:tcBorders>
              <w:top w:val="nil"/>
              <w:left w:val="nil"/>
              <w:bottom w:val="single" w:color="CAE5E5" w:themeColor="accent4" w:themeTint="99" w:sz="4" w:space="0"/>
              <w:right w:val="nil"/>
            </w:tcBorders>
            <w:shd w:val="clear" w:color="auto" w:fill="FFFFFF" w:themeFill="background1"/>
            <w:vAlign w:val="center"/>
          </w:tcPr>
          <w:p w:rsidR="007F30A5" w:rsidP="007F30A5" w:rsidRDefault="007F30A5" w14:paraId="7BD49360" w14:textId="60887F41">
            <w:pPr>
              <w:spacing w:after="0" w:line="240" w:lineRule="auto"/>
              <w:jc w:val="center"/>
              <w:rPr>
                <w:rFonts w:ascii="Arial" w:hAnsi="Arial" w:cs="Arial"/>
                <w:color w:val="000000"/>
                <w:sz w:val="18"/>
                <w:szCs w:val="18"/>
              </w:rPr>
            </w:pPr>
            <w:r>
              <w:rPr>
                <w:rFonts w:ascii="Arial" w:hAnsi="Arial" w:cs="Arial"/>
                <w:color w:val="000000"/>
                <w:sz w:val="18"/>
                <w:szCs w:val="18"/>
              </w:rPr>
              <w:t>Verra Registry</w:t>
            </w:r>
          </w:p>
        </w:tc>
        <w:tc>
          <w:tcPr>
            <w:tcW w:w="1131" w:type="dxa"/>
            <w:tcBorders>
              <w:top w:val="nil"/>
              <w:left w:val="nil"/>
              <w:bottom w:val="single" w:color="CAE5E5" w:themeColor="accent4" w:themeTint="99" w:sz="4" w:space="0"/>
              <w:right w:val="nil"/>
            </w:tcBorders>
            <w:shd w:val="clear" w:color="auto" w:fill="FFFFFF" w:themeFill="background1"/>
            <w:noWrap/>
            <w:vAlign w:val="center"/>
          </w:tcPr>
          <w:p w:rsidR="007F30A5" w:rsidP="007F30A5" w:rsidRDefault="007F30A5" w14:paraId="2526C8E1" w14:textId="6F86BBB9">
            <w:pPr>
              <w:spacing w:after="0" w:line="240" w:lineRule="auto"/>
              <w:jc w:val="center"/>
              <w:rPr>
                <w:rFonts w:ascii="Arial" w:hAnsi="Arial" w:cs="Arial"/>
                <w:color w:val="000000"/>
                <w:sz w:val="18"/>
                <w:szCs w:val="18"/>
              </w:rPr>
            </w:pPr>
            <w:r>
              <w:rPr>
                <w:rFonts w:ascii="Arial" w:hAnsi="Arial" w:cs="Arial"/>
                <w:color w:val="000000"/>
                <w:sz w:val="18"/>
                <w:szCs w:val="18"/>
              </w:rPr>
              <w:t>3/05/2022</w:t>
            </w:r>
          </w:p>
        </w:tc>
        <w:tc>
          <w:tcPr>
            <w:tcW w:w="1641" w:type="dxa"/>
            <w:tcBorders>
              <w:top w:val="nil"/>
              <w:left w:val="nil"/>
              <w:bottom w:val="single" w:color="CAE5E5" w:themeColor="accent4" w:themeTint="99" w:sz="4" w:space="0"/>
              <w:right w:val="nil"/>
            </w:tcBorders>
            <w:shd w:val="clear" w:color="auto" w:fill="FFFFFF" w:themeFill="background1"/>
            <w:vAlign w:val="center"/>
          </w:tcPr>
          <w:p w:rsidR="007F30A5" w:rsidP="007F30A5" w:rsidRDefault="007F30A5" w14:paraId="5BF53515" w14:textId="3874AFA2">
            <w:pPr>
              <w:spacing w:after="0" w:line="240" w:lineRule="auto"/>
              <w:jc w:val="center"/>
              <w:rPr>
                <w:rFonts w:ascii="Arial" w:hAnsi="Arial" w:cs="Arial"/>
                <w:color w:val="000000"/>
                <w:sz w:val="18"/>
                <w:szCs w:val="18"/>
              </w:rPr>
            </w:pPr>
            <w:hyperlink w:history="1" r:id="rId35">
              <w:r w:rsidRPr="0091641C">
                <w:rPr>
                  <w:rStyle w:val="Hyperlink"/>
                  <w:rFonts w:ascii="Arial" w:hAnsi="Arial" w:cs="Arial"/>
                  <w:sz w:val="18"/>
                  <w:szCs w:val="18"/>
                </w:rPr>
                <w:t>6804-345116794-345117281-VCU-001-APX-MW-14-1168-01102009-30092013-1</w:t>
              </w:r>
            </w:hyperlink>
          </w:p>
        </w:tc>
        <w:tc>
          <w:tcPr>
            <w:tcW w:w="881" w:type="dxa"/>
            <w:tcBorders>
              <w:top w:val="nil"/>
              <w:left w:val="nil"/>
              <w:bottom w:val="single" w:color="CAE5E5" w:themeColor="accent4" w:themeTint="99" w:sz="4" w:space="0"/>
              <w:right w:val="nil"/>
            </w:tcBorders>
            <w:shd w:val="clear" w:color="auto" w:fill="FFFFFF" w:themeFill="background1"/>
            <w:noWrap/>
            <w:vAlign w:val="center"/>
          </w:tcPr>
          <w:p w:rsidR="007F30A5" w:rsidP="007F30A5" w:rsidRDefault="007F30A5" w14:paraId="69023C32" w14:textId="117D9E2C">
            <w:pPr>
              <w:spacing w:after="0" w:line="240" w:lineRule="auto"/>
              <w:jc w:val="center"/>
              <w:rPr>
                <w:rFonts w:ascii="Arial" w:hAnsi="Arial" w:cs="Arial"/>
                <w:color w:val="000000"/>
                <w:sz w:val="18"/>
                <w:szCs w:val="18"/>
              </w:rPr>
            </w:pPr>
            <w:r>
              <w:rPr>
                <w:rFonts w:ascii="Arial" w:hAnsi="Arial" w:cs="Arial"/>
                <w:color w:val="000000"/>
                <w:sz w:val="18"/>
                <w:szCs w:val="18"/>
              </w:rPr>
              <w:t>2013</w:t>
            </w:r>
          </w:p>
        </w:tc>
        <w:tc>
          <w:tcPr>
            <w:tcW w:w="927" w:type="dxa"/>
            <w:tcBorders>
              <w:top w:val="nil"/>
              <w:left w:val="nil"/>
              <w:bottom w:val="single" w:color="CAE5E5" w:themeColor="accent4" w:themeTint="99" w:sz="4" w:space="0"/>
              <w:right w:val="nil"/>
            </w:tcBorders>
            <w:shd w:val="clear" w:color="auto" w:fill="FFFFFF" w:themeFill="background1"/>
            <w:noWrap/>
            <w:vAlign w:val="center"/>
          </w:tcPr>
          <w:p w:rsidR="007F30A5" w:rsidP="007F30A5" w:rsidRDefault="007F30A5" w14:paraId="15CC34A4" w14:textId="1B29B330">
            <w:pPr>
              <w:spacing w:after="0" w:line="240" w:lineRule="auto"/>
              <w:jc w:val="center"/>
              <w:rPr>
                <w:rFonts w:ascii="Arial" w:hAnsi="Arial" w:cs="Arial"/>
                <w:color w:val="000000"/>
                <w:sz w:val="18"/>
                <w:szCs w:val="18"/>
              </w:rPr>
            </w:pPr>
            <w:r>
              <w:rPr>
                <w:rFonts w:ascii="Arial" w:hAnsi="Arial" w:cs="Arial"/>
                <w:color w:val="000000"/>
                <w:sz w:val="18"/>
                <w:szCs w:val="18"/>
              </w:rPr>
              <w:t>488</w:t>
            </w:r>
          </w:p>
        </w:tc>
        <w:tc>
          <w:tcPr>
            <w:tcW w:w="1168" w:type="dxa"/>
            <w:tcBorders>
              <w:top w:val="nil"/>
              <w:left w:val="nil"/>
              <w:bottom w:val="single" w:color="CAE5E5" w:themeColor="accent4" w:themeTint="99" w:sz="4" w:space="0"/>
              <w:right w:val="nil"/>
            </w:tcBorders>
            <w:shd w:val="clear" w:color="auto" w:fill="FFFFFF" w:themeFill="background1"/>
            <w:noWrap/>
            <w:vAlign w:val="center"/>
          </w:tcPr>
          <w:p w:rsidR="007F30A5" w:rsidP="007F30A5" w:rsidRDefault="007F30A5" w14:paraId="560C2F53" w14:textId="29CBEA91">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69" w:type="dxa"/>
            <w:tcBorders>
              <w:top w:val="nil"/>
              <w:left w:val="nil"/>
              <w:bottom w:val="single" w:color="CAE5E5" w:themeColor="accent4" w:themeTint="99" w:sz="4" w:space="0"/>
              <w:right w:val="nil"/>
            </w:tcBorders>
            <w:shd w:val="clear" w:color="auto" w:fill="FFFFFF" w:themeFill="background1"/>
            <w:noWrap/>
            <w:vAlign w:val="center"/>
          </w:tcPr>
          <w:p w:rsidR="007F30A5" w:rsidP="007F30A5" w:rsidRDefault="007F30A5" w14:paraId="2C806263" w14:textId="0EF28403">
            <w:pPr>
              <w:spacing w:after="0" w:line="240" w:lineRule="auto"/>
              <w:jc w:val="center"/>
              <w:rPr>
                <w:rFonts w:ascii="Arial" w:hAnsi="Arial" w:cs="Arial"/>
                <w:color w:val="000000"/>
                <w:sz w:val="18"/>
                <w:szCs w:val="18"/>
              </w:rPr>
            </w:pPr>
            <w:r>
              <w:rPr>
                <w:rFonts w:ascii="Arial" w:hAnsi="Arial" w:cs="Arial"/>
                <w:color w:val="000000"/>
                <w:sz w:val="18"/>
                <w:szCs w:val="18"/>
              </w:rPr>
              <w:t>488</w:t>
            </w:r>
          </w:p>
        </w:tc>
        <w:tc>
          <w:tcPr>
            <w:tcW w:w="1135" w:type="dxa"/>
            <w:tcBorders>
              <w:top w:val="nil"/>
              <w:left w:val="nil"/>
              <w:bottom w:val="single" w:color="CAE5E5" w:themeColor="accent4" w:themeTint="99" w:sz="4" w:space="0"/>
              <w:right w:val="nil"/>
            </w:tcBorders>
            <w:shd w:val="clear" w:color="auto" w:fill="FFFFFF" w:themeFill="background1"/>
            <w:noWrap/>
            <w:vAlign w:val="center"/>
          </w:tcPr>
          <w:p w:rsidR="007F30A5" w:rsidP="007F30A5" w:rsidRDefault="007F30A5" w14:paraId="544B44A2" w14:textId="08BF1792">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202"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007F30A5" w:rsidP="007F30A5" w:rsidRDefault="007F30A5" w14:paraId="6694DE6E" w14:textId="25F80386">
            <w:pPr>
              <w:spacing w:after="0" w:line="240" w:lineRule="auto"/>
              <w:jc w:val="center"/>
              <w:rPr>
                <w:rFonts w:ascii="Arial" w:hAnsi="Arial" w:cs="Arial"/>
                <w:color w:val="000000"/>
                <w:sz w:val="18"/>
                <w:szCs w:val="18"/>
              </w:rPr>
            </w:pPr>
            <w:r>
              <w:rPr>
                <w:rFonts w:ascii="Arial" w:hAnsi="Arial" w:cs="Arial"/>
                <w:color w:val="000000"/>
                <w:sz w:val="18"/>
                <w:szCs w:val="18"/>
              </w:rPr>
              <w:t>0.00%</w:t>
            </w:r>
          </w:p>
        </w:tc>
      </w:tr>
      <w:tr w:rsidRPr="006B1F14" w:rsidR="00461DDE" w:rsidTr="00461DDE" w14:paraId="383F57F9" w14:textId="77777777">
        <w:trPr>
          <w:trHeight w:val="20"/>
        </w:trPr>
        <w:tc>
          <w:tcPr>
            <w:tcW w:w="9011" w:type="dxa"/>
            <w:gridSpan w:val="6"/>
            <w:tcBorders>
              <w:top w:val="single" w:color="CAE5E5" w:themeColor="accent4" w:themeTint="99" w:sz="4" w:space="0"/>
              <w:left w:val="single" w:color="CAE5E5" w:themeColor="accent4" w:themeTint="99" w:sz="4" w:space="0"/>
              <w:bottom w:val="single" w:color="CAE5E5" w:themeColor="accent4" w:themeTint="99" w:sz="4" w:space="0"/>
              <w:right w:val="nil"/>
            </w:tcBorders>
            <w:shd w:val="clear" w:color="auto" w:fill="DBEDED" w:themeFill="accent4" w:themeFillTint="66"/>
            <w:vAlign w:val="center"/>
          </w:tcPr>
          <w:p w:rsidRPr="00A4628B" w:rsidR="00461DDE" w:rsidP="00461DDE" w:rsidRDefault="00461DDE" w14:paraId="660C9CDF" w14:textId="21273874">
            <w:pPr>
              <w:spacing w:after="0" w:line="240" w:lineRule="auto"/>
              <w:jc w:val="right"/>
              <w:rPr>
                <w:rFonts w:ascii="Arial" w:hAnsi="Arial" w:eastAsia="Times New Roman" w:cs="Arial"/>
                <w:b/>
                <w:bCs/>
                <w:color w:val="0070C0"/>
                <w:sz w:val="18"/>
                <w:szCs w:val="18"/>
                <w:lang w:eastAsia="en-AU"/>
              </w:rPr>
            </w:pPr>
            <w:r w:rsidRPr="00B471D5">
              <w:rPr>
                <w:rFonts w:ascii="Arial" w:hAnsi="Arial" w:eastAsia="Times New Roman" w:cs="Arial"/>
                <w:b/>
                <w:bCs/>
                <w:sz w:val="18"/>
                <w:szCs w:val="18"/>
                <w:lang w:eastAsia="en-AU"/>
              </w:rPr>
              <w:t>Offset Totals:</w:t>
            </w:r>
          </w:p>
        </w:tc>
        <w:tc>
          <w:tcPr>
            <w:tcW w:w="927" w:type="dxa"/>
            <w:tcBorders>
              <w:top w:val="single" w:color="CAE5E5" w:themeColor="accent4" w:themeTint="99" w:sz="4" w:space="0"/>
              <w:left w:val="nil"/>
              <w:bottom w:val="single" w:color="CAE5E5" w:themeColor="accent4" w:themeTint="99" w:sz="4" w:space="0"/>
              <w:right w:val="nil"/>
            </w:tcBorders>
            <w:shd w:val="clear" w:color="auto" w:fill="FFFFFF" w:themeFill="background1"/>
            <w:noWrap/>
            <w:vAlign w:val="center"/>
          </w:tcPr>
          <w:p w:rsidRPr="006B1F14" w:rsidR="00461DDE" w:rsidP="00461DDE" w:rsidRDefault="00461DDE" w14:paraId="0CEAF98C" w14:textId="2756BB6D">
            <w:pPr>
              <w:spacing w:after="0" w:line="240" w:lineRule="auto"/>
              <w:jc w:val="center"/>
              <w:rPr>
                <w:rFonts w:ascii="Arial" w:hAnsi="Arial" w:eastAsia="Times New Roman" w:cs="Arial"/>
                <w:color w:val="0070C0"/>
                <w:sz w:val="18"/>
                <w:szCs w:val="18"/>
                <w:lang w:eastAsia="en-AU"/>
              </w:rPr>
            </w:pPr>
            <w:r>
              <w:rPr>
                <w:rFonts w:ascii="Arial" w:hAnsi="Arial" w:cs="Arial"/>
                <w:b/>
                <w:bCs/>
                <w:color w:val="000000"/>
                <w:sz w:val="18"/>
                <w:szCs w:val="18"/>
              </w:rPr>
              <w:t>103743</w:t>
            </w:r>
          </w:p>
        </w:tc>
        <w:tc>
          <w:tcPr>
            <w:tcW w:w="1168" w:type="dxa"/>
            <w:tcBorders>
              <w:top w:val="single" w:color="CAE5E5" w:themeColor="accent4" w:themeTint="99" w:sz="4" w:space="0"/>
              <w:left w:val="nil"/>
              <w:bottom w:val="single" w:color="CAE5E5" w:themeColor="accent4" w:themeTint="99" w:sz="4" w:space="0"/>
              <w:right w:val="nil"/>
            </w:tcBorders>
            <w:shd w:val="clear" w:color="auto" w:fill="FFFFFF" w:themeFill="background1"/>
            <w:noWrap/>
            <w:vAlign w:val="center"/>
          </w:tcPr>
          <w:p w:rsidRPr="006B1F14" w:rsidR="00461DDE" w:rsidP="00461DDE" w:rsidRDefault="00461DDE" w14:paraId="2D741DDE" w14:textId="37303F03">
            <w:pPr>
              <w:spacing w:after="0" w:line="240" w:lineRule="auto"/>
              <w:jc w:val="center"/>
              <w:rPr>
                <w:rFonts w:ascii="Arial" w:hAnsi="Arial" w:eastAsia="Times New Roman" w:cs="Arial"/>
                <w:color w:val="0070C0"/>
                <w:sz w:val="18"/>
                <w:szCs w:val="18"/>
                <w:lang w:eastAsia="en-AU"/>
              </w:rPr>
            </w:pPr>
            <w:r>
              <w:rPr>
                <w:rFonts w:ascii="Arial" w:hAnsi="Arial" w:cs="Arial"/>
                <w:b/>
                <w:bCs/>
                <w:color w:val="000000"/>
                <w:sz w:val="18"/>
                <w:szCs w:val="18"/>
              </w:rPr>
              <w:t>39513</w:t>
            </w:r>
          </w:p>
        </w:tc>
        <w:tc>
          <w:tcPr>
            <w:tcW w:w="1269" w:type="dxa"/>
            <w:tcBorders>
              <w:top w:val="single" w:color="CAE5E5" w:themeColor="accent4" w:themeTint="99" w:sz="4" w:space="0"/>
              <w:left w:val="nil"/>
              <w:bottom w:val="single" w:color="CAE5E5" w:themeColor="accent4" w:themeTint="99" w:sz="4" w:space="0"/>
              <w:right w:val="nil"/>
            </w:tcBorders>
            <w:shd w:val="clear" w:color="auto" w:fill="FFFFFF" w:themeFill="background1"/>
            <w:noWrap/>
            <w:vAlign w:val="center"/>
          </w:tcPr>
          <w:p w:rsidRPr="006B1F14" w:rsidR="00461DDE" w:rsidP="00461DDE" w:rsidRDefault="0096728C" w14:paraId="5AAA955A" w14:textId="516FAD4C">
            <w:pPr>
              <w:spacing w:after="0" w:line="240" w:lineRule="auto"/>
              <w:jc w:val="center"/>
              <w:rPr>
                <w:rFonts w:ascii="Arial" w:hAnsi="Arial" w:eastAsia="Times New Roman" w:cs="Arial"/>
                <w:color w:val="0070C0"/>
                <w:sz w:val="18"/>
                <w:szCs w:val="18"/>
                <w:lang w:eastAsia="en-AU"/>
              </w:rPr>
            </w:pPr>
            <w:r w:rsidRPr="0096728C">
              <w:rPr>
                <w:rFonts w:ascii="Arial" w:hAnsi="Arial" w:cs="Arial"/>
                <w:b/>
                <w:bCs/>
                <w:color w:val="000000"/>
                <w:sz w:val="18"/>
                <w:szCs w:val="18"/>
              </w:rPr>
              <w:t>32244</w:t>
            </w:r>
          </w:p>
        </w:tc>
        <w:tc>
          <w:tcPr>
            <w:tcW w:w="1135" w:type="dxa"/>
            <w:tcBorders>
              <w:top w:val="single" w:color="CAE5E5" w:themeColor="accent4" w:themeTint="99" w:sz="4" w:space="0"/>
              <w:left w:val="nil"/>
              <w:bottom w:val="single" w:color="CAE5E5" w:themeColor="accent4" w:themeTint="99" w:sz="4" w:space="0"/>
              <w:right w:val="nil"/>
            </w:tcBorders>
            <w:shd w:val="clear" w:color="auto" w:fill="FFFFFF" w:themeFill="background1"/>
            <w:noWrap/>
            <w:vAlign w:val="center"/>
          </w:tcPr>
          <w:p w:rsidRPr="006B1F14" w:rsidR="00461DDE" w:rsidP="00461DDE" w:rsidRDefault="00516328" w14:paraId="5D309761" w14:textId="2BB0C0EE">
            <w:pPr>
              <w:spacing w:after="0" w:line="240" w:lineRule="auto"/>
              <w:jc w:val="center"/>
              <w:rPr>
                <w:rFonts w:ascii="Arial" w:hAnsi="Arial" w:eastAsia="Times New Roman" w:cs="Arial"/>
                <w:color w:val="0070C0"/>
                <w:sz w:val="18"/>
                <w:szCs w:val="18"/>
                <w:lang w:eastAsia="en-AU"/>
              </w:rPr>
            </w:pPr>
            <w:r w:rsidRPr="00516328">
              <w:rPr>
                <w:rFonts w:ascii="Arial" w:hAnsi="Arial" w:cs="Arial"/>
                <w:b/>
                <w:bCs/>
                <w:color w:val="000000"/>
                <w:sz w:val="18"/>
                <w:szCs w:val="18"/>
              </w:rPr>
              <w:t>31986</w:t>
            </w:r>
          </w:p>
        </w:tc>
        <w:tc>
          <w:tcPr>
            <w:tcW w:w="1202" w:type="dxa"/>
            <w:tcBorders>
              <w:top w:val="single" w:color="CAE5E5" w:themeColor="accent4" w:themeTint="99" w:sz="4" w:space="0"/>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Pr="006B1F14" w:rsidR="00461DDE" w:rsidP="00461DDE" w:rsidRDefault="00461DDE" w14:paraId="2C2C3D7B" w14:textId="281CF0FF">
            <w:pPr>
              <w:spacing w:after="0" w:line="240" w:lineRule="auto"/>
              <w:jc w:val="center"/>
              <w:rPr>
                <w:rFonts w:ascii="Arial" w:hAnsi="Arial" w:eastAsia="Times New Roman" w:cs="Arial"/>
                <w:color w:val="0070C0"/>
                <w:sz w:val="18"/>
                <w:szCs w:val="18"/>
                <w:lang w:eastAsia="en-AU"/>
              </w:rPr>
            </w:pPr>
            <w:r w:rsidRPr="00461DDE">
              <w:rPr>
                <w:rFonts w:ascii="Arial" w:hAnsi="Arial" w:cs="Arial"/>
                <w:b/>
                <w:bCs/>
                <w:color w:val="000000"/>
                <w:sz w:val="18"/>
                <w:szCs w:val="18"/>
              </w:rPr>
              <w:t>100.00%</w:t>
            </w:r>
          </w:p>
        </w:tc>
      </w:tr>
    </w:tbl>
    <w:p w:rsidR="005E5BE8" w:rsidP="00944701" w:rsidRDefault="005E5BE8" w14:paraId="3C687152" w14:textId="77777777">
      <w:pPr>
        <w:rPr>
          <w:rFonts w:ascii="Arial" w:hAnsi="Arial" w:cs="Arial"/>
          <w:color w:val="0070C0"/>
          <w:sz w:val="18"/>
          <w:szCs w:val="18"/>
        </w:rPr>
      </w:pPr>
    </w:p>
    <w:p w:rsidRPr="00771225" w:rsidR="005E5BE8" w:rsidP="00944701" w:rsidRDefault="0042646F" w14:paraId="068A664D" w14:textId="4417E4A3">
      <w:pPr>
        <w:rPr>
          <w:rFonts w:ascii="Arial" w:hAnsi="Arial" w:cs="Arial"/>
          <w:color w:val="0070C0"/>
          <w:sz w:val="18"/>
          <w:szCs w:val="18"/>
        </w:rPr>
      </w:pPr>
      <w:r>
        <w:rPr>
          <w:noProof/>
        </w:rPr>
        <w:drawing>
          <wp:inline distT="0" distB="0" distL="0" distR="0" wp14:anchorId="63AB1967" wp14:editId="2CDD5859">
            <wp:extent cx="8928100" cy="4831080"/>
            <wp:effectExtent l="0" t="0" r="6350" b="7620"/>
            <wp:docPr id="2590427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42719" name="Picture 1" descr="A screenshot of a computer&#10;&#10;AI-generated content may be incorrect."/>
                    <pic:cNvPicPr/>
                  </pic:nvPicPr>
                  <pic:blipFill>
                    <a:blip r:embed="rId36"/>
                    <a:stretch>
                      <a:fillRect/>
                    </a:stretch>
                  </pic:blipFill>
                  <pic:spPr>
                    <a:xfrm>
                      <a:off x="0" y="0"/>
                      <a:ext cx="8928100" cy="4831080"/>
                    </a:xfrm>
                    <a:prstGeom prst="rect">
                      <a:avLst/>
                    </a:prstGeom>
                  </pic:spPr>
                </pic:pic>
              </a:graphicData>
            </a:graphic>
          </wp:inline>
        </w:drawing>
      </w:r>
    </w:p>
    <w:p w:rsidR="00606DA3" w:rsidRDefault="00A61C2C" w14:paraId="2DA5114F" w14:textId="77777777">
      <w:pPr>
        <w:rPr>
          <w:rFonts w:ascii="Arial" w:hAnsi="Arial" w:cs="Arial"/>
          <w:i/>
          <w:color w:val="033323"/>
        </w:rPr>
      </w:pPr>
      <w:r>
        <w:rPr>
          <w:noProof/>
        </w:rPr>
        <w:drawing>
          <wp:inline distT="0" distB="0" distL="0" distR="0" wp14:anchorId="30EA0B55" wp14:editId="4ED34236">
            <wp:extent cx="8928100" cy="4618990"/>
            <wp:effectExtent l="0" t="0" r="6350" b="0"/>
            <wp:docPr id="18742266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26619" name="Picture 1" descr="A screenshot of a computer&#10;&#10;AI-generated content may be incorrect."/>
                    <pic:cNvPicPr/>
                  </pic:nvPicPr>
                  <pic:blipFill>
                    <a:blip r:embed="rId37"/>
                    <a:stretch>
                      <a:fillRect/>
                    </a:stretch>
                  </pic:blipFill>
                  <pic:spPr>
                    <a:xfrm>
                      <a:off x="0" y="0"/>
                      <a:ext cx="8928100" cy="4618990"/>
                    </a:xfrm>
                    <a:prstGeom prst="rect">
                      <a:avLst/>
                    </a:prstGeom>
                  </pic:spPr>
                </pic:pic>
              </a:graphicData>
            </a:graphic>
          </wp:inline>
        </w:drawing>
      </w:r>
    </w:p>
    <w:p w:rsidR="006A0E3F" w:rsidRDefault="00606DA3" w14:paraId="0688578A" w14:textId="77777777">
      <w:pPr>
        <w:rPr>
          <w:rFonts w:ascii="Arial" w:hAnsi="Arial" w:cs="Arial"/>
          <w:i/>
          <w:color w:val="033323"/>
        </w:rPr>
      </w:pPr>
      <w:r>
        <w:rPr>
          <w:noProof/>
        </w:rPr>
        <w:drawing>
          <wp:inline distT="0" distB="0" distL="0" distR="0" wp14:anchorId="7F5B3492" wp14:editId="0D5CA5CA">
            <wp:extent cx="8928100" cy="5394325"/>
            <wp:effectExtent l="0" t="0" r="6350" b="0"/>
            <wp:docPr id="18718919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91960" name="Picture 1" descr="A screenshot of a computer&#10;&#10;AI-generated content may be incorrect."/>
                    <pic:cNvPicPr/>
                  </pic:nvPicPr>
                  <pic:blipFill>
                    <a:blip r:embed="rId38"/>
                    <a:stretch>
                      <a:fillRect/>
                    </a:stretch>
                  </pic:blipFill>
                  <pic:spPr>
                    <a:xfrm>
                      <a:off x="0" y="0"/>
                      <a:ext cx="8928100" cy="5394325"/>
                    </a:xfrm>
                    <a:prstGeom prst="rect">
                      <a:avLst/>
                    </a:prstGeom>
                  </pic:spPr>
                </pic:pic>
              </a:graphicData>
            </a:graphic>
          </wp:inline>
        </w:drawing>
      </w:r>
    </w:p>
    <w:p w:rsidR="00A46FEA" w:rsidP="006A0E3F" w:rsidRDefault="006A0E3F" w14:paraId="32E66CA7" w14:textId="77777777">
      <w:pPr>
        <w:rPr>
          <w:rFonts w:ascii="Arial" w:hAnsi="Arial" w:cs="Arial"/>
          <w:i/>
          <w:color w:val="033323"/>
        </w:rPr>
      </w:pPr>
      <w:r>
        <w:rPr>
          <w:noProof/>
        </w:rPr>
        <w:drawing>
          <wp:inline distT="0" distB="0" distL="0" distR="0" wp14:anchorId="1C8A4300" wp14:editId="6C2999C2">
            <wp:extent cx="8928100" cy="4805680"/>
            <wp:effectExtent l="0" t="0" r="6350" b="0"/>
            <wp:docPr id="15760713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71382" name="Picture 1" descr="A screenshot of a computer&#10;&#10;AI-generated content may be incorrect."/>
                    <pic:cNvPicPr/>
                  </pic:nvPicPr>
                  <pic:blipFill>
                    <a:blip r:embed="rId39"/>
                    <a:stretch>
                      <a:fillRect/>
                    </a:stretch>
                  </pic:blipFill>
                  <pic:spPr>
                    <a:xfrm>
                      <a:off x="0" y="0"/>
                      <a:ext cx="8928100" cy="4805680"/>
                    </a:xfrm>
                    <a:prstGeom prst="rect">
                      <a:avLst/>
                    </a:prstGeom>
                  </pic:spPr>
                </pic:pic>
              </a:graphicData>
            </a:graphic>
          </wp:inline>
        </w:drawing>
      </w:r>
    </w:p>
    <w:p w:rsidR="00A56AC7" w:rsidRDefault="00A56AC7" w14:paraId="5DF57632" w14:textId="77777777">
      <w:pPr>
        <w:rPr>
          <w:rFonts w:ascii="Arial" w:hAnsi="Arial" w:cs="Arial"/>
          <w:iCs/>
          <w:color w:val="033323"/>
        </w:rPr>
      </w:pPr>
    </w:p>
    <w:p w:rsidR="00A56AC7" w:rsidRDefault="00A56AC7" w14:paraId="00F37809" w14:textId="77777777">
      <w:pPr>
        <w:rPr>
          <w:rFonts w:ascii="Arial" w:hAnsi="Arial" w:cs="Arial"/>
          <w:iCs/>
          <w:color w:val="033323"/>
        </w:rPr>
      </w:pPr>
    </w:p>
    <w:p w:rsidRPr="006A0E3F" w:rsidR="00ED672A" w:rsidP="006A0E3F" w:rsidRDefault="00A46FEA" w14:paraId="0E5D255A" w14:textId="04D7B4FE">
      <w:pPr>
        <w:rPr>
          <w:rFonts w:ascii="Arial" w:hAnsi="Arial" w:cs="Arial"/>
          <w:iCs/>
          <w:color w:val="033323"/>
        </w:rPr>
      </w:pPr>
      <w:r w:rsidRPr="00A46FEA">
        <w:rPr>
          <w:rFonts w:ascii="Arial" w:hAnsi="Arial" w:cs="Arial"/>
          <w:i/>
          <w:noProof/>
          <w:color w:val="033323"/>
        </w:rPr>
        <w:drawing>
          <wp:inline distT="0" distB="0" distL="0" distR="0" wp14:anchorId="62473576" wp14:editId="1263F6FA">
            <wp:extent cx="8928100" cy="1586230"/>
            <wp:effectExtent l="0" t="0" r="6350" b="0"/>
            <wp:docPr id="634142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42649" name=""/>
                    <pic:cNvPicPr/>
                  </pic:nvPicPr>
                  <pic:blipFill>
                    <a:blip r:embed="rId40"/>
                    <a:stretch>
                      <a:fillRect/>
                    </a:stretch>
                  </pic:blipFill>
                  <pic:spPr>
                    <a:xfrm>
                      <a:off x="0" y="0"/>
                      <a:ext cx="8928100" cy="1586230"/>
                    </a:xfrm>
                    <a:prstGeom prst="rect">
                      <a:avLst/>
                    </a:prstGeom>
                  </pic:spPr>
                </pic:pic>
              </a:graphicData>
            </a:graphic>
          </wp:inline>
        </w:drawing>
      </w:r>
      <w:r w:rsidR="00364D0F">
        <w:rPr>
          <w:rFonts w:ascii="Arial" w:hAnsi="Arial" w:cs="Arial"/>
          <w:i/>
          <w:color w:val="033323"/>
        </w:rPr>
        <w:br w:type="page"/>
      </w:r>
    </w:p>
    <w:p w:rsidR="00B2238E" w:rsidP="00022C7A" w:rsidRDefault="00B2238E" w14:paraId="7E283B66" w14:textId="77777777">
      <w:pPr>
        <w:pStyle w:val="Heading3"/>
        <w:rPr>
          <w:lang w:val="en-AU"/>
        </w:rPr>
        <w:sectPr w:rsidR="00B2238E" w:rsidSect="00084326">
          <w:headerReference w:type="even" r:id="rId41"/>
          <w:footerReference w:type="even" r:id="rId42"/>
          <w:headerReference w:type="first" r:id="rId43"/>
          <w:footerReference w:type="first" r:id="rId44"/>
          <w:pgSz w:w="16838" w:h="11906" w:orient="landscape" w:code="9"/>
          <w:pgMar w:top="1701" w:right="1644" w:bottom="1701" w:left="1134" w:header="0" w:footer="278" w:gutter="0"/>
          <w:cols w:space="708"/>
          <w:docGrid w:linePitch="360"/>
        </w:sectPr>
      </w:pPr>
    </w:p>
    <w:p w:rsidRPr="00B953EB" w:rsidR="00022C7A" w:rsidP="00022C7A" w:rsidRDefault="00022C7A" w14:paraId="44600E65" w14:textId="77777777">
      <w:pPr>
        <w:pStyle w:val="Heading3"/>
        <w:rPr>
          <w:lang w:val="en-AU"/>
        </w:rPr>
      </w:pPr>
      <w:r w:rsidRPr="00B953EB">
        <w:rPr>
          <w:lang w:val="en-AU"/>
        </w:rPr>
        <w:t>Co-benefits</w:t>
      </w:r>
    </w:p>
    <w:p w:rsidRPr="00882763" w:rsidR="00F76B27" w:rsidP="00F76B27" w:rsidRDefault="00F76B27" w14:paraId="5885FDE5" w14:textId="77777777">
      <w:pPr>
        <w:pStyle w:val="Heading4"/>
      </w:pPr>
      <w:r w:rsidRPr="00882763">
        <w:rPr>
          <w:rStyle w:val="normaltextrun"/>
          <w:rFonts w:ascii="Arial" w:hAnsi="Arial" w:cs="Arial"/>
          <w:b/>
          <w:bCs/>
          <w:sz w:val="18"/>
          <w:szCs w:val="18"/>
          <w:lang w:val="en-US"/>
        </w:rPr>
        <w:t xml:space="preserve">Project Type: </w:t>
      </w:r>
      <w:r>
        <w:rPr>
          <w:rStyle w:val="normaltextrun"/>
          <w:rFonts w:ascii="Arial" w:hAnsi="Arial" w:cs="Arial"/>
          <w:b/>
          <w:bCs/>
          <w:sz w:val="18"/>
          <w:szCs w:val="18"/>
          <w:lang w:val="en-US"/>
        </w:rPr>
        <w:t>Active bushfire management of Arnhem Land</w:t>
      </w:r>
      <w:r w:rsidRPr="00882763">
        <w:rPr>
          <w:rStyle w:val="normaltextrun"/>
          <w:rFonts w:ascii="Arial" w:hAnsi="Arial" w:cs="Arial"/>
          <w:b/>
          <w:bCs/>
          <w:sz w:val="18"/>
          <w:szCs w:val="18"/>
          <w:lang w:val="en-US"/>
        </w:rPr>
        <w:t>, Australia</w:t>
      </w:r>
    </w:p>
    <w:p w:rsidRPr="00FE156E" w:rsidR="00F76B27" w:rsidP="00F76B27" w:rsidRDefault="00F76B27" w14:paraId="276A2F88" w14:textId="77777777">
      <w:pPr>
        <w:pStyle w:val="Blackbodytext"/>
        <w:rPr>
          <w:rStyle w:val="normaltextrun"/>
        </w:rPr>
      </w:pPr>
      <w:r w:rsidRPr="00882763">
        <w:rPr>
          <w:rStyle w:val="normaltextrun"/>
        </w:rPr>
        <w:t xml:space="preserve">This project type </w:t>
      </w:r>
      <w:r>
        <w:rPr>
          <w:rStyle w:val="normaltextrun"/>
        </w:rPr>
        <w:t xml:space="preserve">utilizes active bushfire management methods by conducting controlled burns in wildfire-prone areas through the reduction of fuel on the ground and establishing natural firebreaks. The projects provide employment opportunities and </w:t>
      </w:r>
      <w:proofErr w:type="gramStart"/>
      <w:r>
        <w:rPr>
          <w:rStyle w:val="normaltextrun"/>
        </w:rPr>
        <w:t>supports</w:t>
      </w:r>
      <w:proofErr w:type="gramEnd"/>
      <w:r>
        <w:rPr>
          <w:rStyle w:val="normaltextrun"/>
        </w:rPr>
        <w:t xml:space="preserve"> Aboriginal people in returning to, remaining on and managing their country. Communities are supported through maintenance of Aboriginal culture and transfer of knowledge and the </w:t>
      </w:r>
      <w:proofErr w:type="spellStart"/>
      <w:proofErr w:type="gramStart"/>
      <w:r>
        <w:rPr>
          <w:rStyle w:val="normaltextrun"/>
        </w:rPr>
        <w:t>well being</w:t>
      </w:r>
      <w:proofErr w:type="spellEnd"/>
      <w:proofErr w:type="gramEnd"/>
      <w:r>
        <w:rPr>
          <w:rStyle w:val="normaltextrun"/>
        </w:rPr>
        <w:t xml:space="preserve"> of traditional custodians.</w:t>
      </w:r>
    </w:p>
    <w:p w:rsidRPr="00882763" w:rsidR="00F76B27" w:rsidP="00F76B27" w:rsidRDefault="00F76B27" w14:paraId="2FAE391E" w14:textId="77777777">
      <w:pPr>
        <w:pStyle w:val="Heading4"/>
      </w:pPr>
      <w:r w:rsidRPr="00882763">
        <w:rPr>
          <w:rStyle w:val="normaltextrun"/>
          <w:rFonts w:ascii="Arial" w:hAnsi="Arial" w:cs="Arial"/>
          <w:b/>
          <w:bCs/>
          <w:sz w:val="18"/>
          <w:szCs w:val="18"/>
          <w:lang w:val="en-US"/>
        </w:rPr>
        <w:t xml:space="preserve">Project Type: </w:t>
      </w:r>
      <w:r>
        <w:rPr>
          <w:rStyle w:val="normaltextrun"/>
          <w:rFonts w:ascii="Arial" w:hAnsi="Arial" w:cs="Arial"/>
          <w:b/>
          <w:bCs/>
          <w:sz w:val="18"/>
          <w:szCs w:val="18"/>
          <w:lang w:val="en-US"/>
        </w:rPr>
        <w:t>Wind power as a renewable source of electricity, India</w:t>
      </w:r>
    </w:p>
    <w:p w:rsidR="00F76B27" w:rsidP="00F76B27" w:rsidRDefault="00F76B27" w14:paraId="49D1FD07" w14:textId="77777777">
      <w:pPr>
        <w:pStyle w:val="Blackbodytext"/>
        <w:rPr>
          <w:rStyle w:val="normaltextrun"/>
        </w:rPr>
      </w:pPr>
      <w:r w:rsidRPr="00BB3A2D">
        <w:rPr>
          <w:rStyle w:val="normaltextrun"/>
        </w:rPr>
        <w:t>Wind farms in India are replacing coal power, producing clean energy without emissions. They improve electricity availability, reduce blackouts, and support rural electrification. The projects also create jobs and build new roads, boosting local economies and accessibility.</w:t>
      </w:r>
    </w:p>
    <w:p w:rsidRPr="00882763" w:rsidR="00F76B27" w:rsidP="00F76B27" w:rsidRDefault="00F76B27" w14:paraId="17E4DA2D" w14:textId="77777777">
      <w:pPr>
        <w:pStyle w:val="Heading4"/>
      </w:pPr>
      <w:r w:rsidRPr="00882763">
        <w:rPr>
          <w:rStyle w:val="normaltextrun"/>
          <w:rFonts w:ascii="Arial" w:hAnsi="Arial" w:cs="Arial"/>
          <w:b/>
          <w:bCs/>
          <w:sz w:val="18"/>
          <w:szCs w:val="18"/>
          <w:lang w:val="en-US"/>
        </w:rPr>
        <w:t>Project Type: Human-Induced regeneration of native forests, Australia</w:t>
      </w:r>
    </w:p>
    <w:p w:rsidRPr="00302950" w:rsidR="00F76B27" w:rsidP="00F76B27" w:rsidRDefault="00F76B27" w14:paraId="4192A1A7" w14:textId="77777777">
      <w:pPr>
        <w:pStyle w:val="Blackbodytext"/>
        <w:rPr>
          <w:rStyle w:val="eop"/>
        </w:rPr>
      </w:pPr>
      <w:r w:rsidRPr="00882763">
        <w:rPr>
          <w:rStyle w:val="normaltextrun"/>
        </w:rPr>
        <w:t xml:space="preserve">This </w:t>
      </w:r>
      <w:proofErr w:type="gramStart"/>
      <w:r w:rsidRPr="00882763">
        <w:rPr>
          <w:rStyle w:val="normaltextrun"/>
        </w:rPr>
        <w:t>project type</w:t>
      </w:r>
      <w:proofErr w:type="gramEnd"/>
      <w:r w:rsidRPr="00882763">
        <w:rPr>
          <w:rStyle w:val="normaltextrun"/>
        </w:rPr>
        <w:t xml:space="preserve"> stores carbon by regenerating native forests. Additional benefits from these projects</w:t>
      </w:r>
      <w:r w:rsidRPr="00882763">
        <w:rPr>
          <w:rStyle w:val="eop"/>
        </w:rPr>
        <w:t xml:space="preserve"> </w:t>
      </w:r>
      <w:r w:rsidRPr="00882763">
        <w:rPr>
          <w:rStyle w:val="normaltextrun"/>
        </w:rPr>
        <w:t>can include improved quality of rural land and water supply, increased biodiversity and shade and shelter for farmed livestock.</w:t>
      </w:r>
    </w:p>
    <w:p w:rsidRPr="005A18DB" w:rsidR="00BD5CA2" w:rsidRDefault="00DC4DD2" w14:paraId="3C938204" w14:textId="5AE69560">
      <w:pPr>
        <w:rPr>
          <w:rFonts w:ascii="Fabriga" w:hAnsi="Fabriga"/>
          <w:color w:val="033323" w:themeColor="accent1"/>
        </w:rPr>
        <w:sectPr w:rsidRPr="005A18DB" w:rsidR="00BD5CA2" w:rsidSect="00B2238E">
          <w:pgSz w:w="11906" w:h="16838" w:orient="portrait" w:code="9"/>
          <w:pgMar w:top="1644" w:right="1701" w:bottom="1134" w:left="1701" w:header="0" w:footer="278" w:gutter="0"/>
          <w:cols w:space="708"/>
          <w:docGrid w:linePitch="360"/>
        </w:sectPr>
      </w:pPr>
      <w:r w:rsidRPr="005A18DB">
        <w:rPr>
          <w:rFonts w:ascii="Fabriga" w:hAnsi="Fabriga"/>
          <w:color w:val="033323" w:themeColor="accent1"/>
        </w:rPr>
        <w:br w:type="page"/>
      </w:r>
    </w:p>
    <w:p w:rsidRPr="005A18DB" w:rsidR="000D4214" w:rsidP="00084326" w:rsidRDefault="00BD5CA2" w14:paraId="1E81A6A9" w14:textId="113C04F7">
      <w:pPr>
        <w:pStyle w:val="Heading1"/>
        <w:numPr>
          <w:ilvl w:val="0"/>
          <w:numId w:val="0"/>
        </w:numPr>
        <w:shd w:val="clear" w:color="auto" w:fill="033323" w:themeFill="accent1"/>
        <w:ind w:left="312" w:hanging="312"/>
      </w:pPr>
      <w:bookmarkStart w:name="_Toc219459042" w:id="12"/>
      <w:r w:rsidRPr="005A18DB">
        <w:rPr>
          <w:rFonts w:eastAsia="Times New Roman"/>
        </w:rPr>
        <w:t xml:space="preserve">7. </w:t>
      </w:r>
      <w:r w:rsidRPr="005A18DB" w:rsidR="00FF5988">
        <w:rPr>
          <w:rFonts w:eastAsia="Times New Roman"/>
        </w:rPr>
        <w:t xml:space="preserve">Renewable Energy Certificate (REC) </w:t>
      </w:r>
      <w:r w:rsidRPr="005A18DB" w:rsidR="000D4214">
        <w:t>Summary</w:t>
      </w:r>
      <w:bookmarkEnd w:id="12"/>
      <w:r w:rsidRPr="005A18DB" w:rsidR="000D4214">
        <w:t xml:space="preserve"> </w:t>
      </w:r>
    </w:p>
    <w:p w:rsidRPr="00D902EE" w:rsidR="00AC207A" w:rsidP="00D902EE" w:rsidRDefault="00FF5988" w14:paraId="2E3C2155" w14:textId="3010365C">
      <w:pPr>
        <w:pStyle w:val="Heading3"/>
        <w:rPr>
          <w:rFonts w:eastAsia="Times New Roman"/>
          <w:lang w:val="en-AU"/>
        </w:rPr>
      </w:pPr>
      <w:r w:rsidRPr="005A18DB">
        <w:rPr>
          <w:rFonts w:eastAsia="Times New Roman"/>
          <w:lang w:val="en-AU"/>
        </w:rPr>
        <w:t xml:space="preserve">Renewable Energy Certificate (REC) </w:t>
      </w:r>
      <w:r w:rsidRPr="005A18DB" w:rsidR="00096D1F">
        <w:rPr>
          <w:rFonts w:eastAsia="Times New Roman"/>
          <w:lang w:val="en-AU"/>
        </w:rPr>
        <w:t>s</w:t>
      </w:r>
      <w:r w:rsidRPr="005A18DB">
        <w:rPr>
          <w:rFonts w:eastAsia="Times New Roman"/>
          <w:lang w:val="en-AU"/>
        </w:rPr>
        <w:t>ummary</w:t>
      </w:r>
    </w:p>
    <w:p w:rsidRPr="005A18DB" w:rsidR="00FF5988" w:rsidP="00FF5988" w:rsidRDefault="00FF5988" w14:paraId="749DB766" w14:textId="77777777">
      <w:pPr>
        <w:pStyle w:val="Tabletextblue"/>
        <w:spacing w:line="260" w:lineRule="exact"/>
        <w:rPr>
          <w:color w:val="auto"/>
          <w:lang w:val="en-AU"/>
        </w:rPr>
      </w:pPr>
      <w:r w:rsidRPr="005A18DB">
        <w:rPr>
          <w:color w:val="auto"/>
          <w:lang w:val="en-AU"/>
        </w:rPr>
        <w:t>The following RECs have been surrendered to reduce electricity emissions under the market-based reporting method.</w:t>
      </w:r>
    </w:p>
    <w:p w:rsidRPr="005A18DB" w:rsidR="00FF5988" w:rsidP="00FF5988" w:rsidRDefault="00FF5988" w14:paraId="6191AD1A" w14:textId="77777777">
      <w:pPr>
        <w:pStyle w:val="Boldbodytext"/>
        <w:ind w:hanging="567"/>
        <w:rPr>
          <w:color w:val="000000"/>
          <w:lang w:val="en-AU"/>
        </w:rPr>
      </w:pPr>
    </w:p>
    <w:tbl>
      <w:tblPr>
        <w:tblW w:w="2751" w:type="pct"/>
        <w:tblBorders>
          <w:top w:val="single" w:color="A7D4D4" w:themeColor="accent4" w:sz="4" w:space="0"/>
          <w:left w:val="single" w:color="A7D4D4" w:themeColor="accent4" w:sz="4" w:space="0"/>
          <w:bottom w:val="single" w:color="A7D4D4" w:themeColor="accent4" w:sz="4" w:space="0"/>
          <w:right w:val="single" w:color="A7D4D4" w:themeColor="accent4" w:sz="4" w:space="0"/>
          <w:insideH w:val="single" w:color="66B5B5" w:sz="4" w:space="0"/>
        </w:tblBorders>
        <w:tblCellMar>
          <w:left w:w="0" w:type="dxa"/>
          <w:right w:w="0" w:type="dxa"/>
        </w:tblCellMar>
        <w:tblLook w:val="04A0" w:firstRow="1" w:lastRow="0" w:firstColumn="1" w:lastColumn="0" w:noHBand="0" w:noVBand="1"/>
      </w:tblPr>
      <w:tblGrid>
        <w:gridCol w:w="5627"/>
        <w:gridCol w:w="2103"/>
      </w:tblGrid>
      <w:tr w:rsidRPr="005A18DB" w:rsidR="00FF5988" w:rsidTr="00307973" w14:paraId="5B2FA604" w14:textId="77777777">
        <w:trPr>
          <w:cantSplit/>
          <w:trHeight w:val="340"/>
        </w:trPr>
        <w:tc>
          <w:tcPr>
            <w:tcW w:w="3640" w:type="pct"/>
            <w:shd w:val="clear" w:color="auto" w:fill="A7D4D4"/>
            <w:tcMar>
              <w:top w:w="0" w:type="dxa"/>
              <w:left w:w="108" w:type="dxa"/>
              <w:bottom w:w="0" w:type="dxa"/>
              <w:right w:w="108" w:type="dxa"/>
            </w:tcMar>
            <w:vAlign w:val="center"/>
            <w:hideMark/>
          </w:tcPr>
          <w:p w:rsidRPr="005A18DB" w:rsidR="00FF5988" w:rsidP="00FF5988" w:rsidRDefault="00FF5988" w14:paraId="2CAAB1C3" w14:textId="77777777">
            <w:pPr>
              <w:pStyle w:val="Boldbodytext"/>
              <w:widowControl/>
              <w:numPr>
                <w:ilvl w:val="0"/>
                <w:numId w:val="28"/>
              </w:numPr>
              <w:tabs>
                <w:tab w:val="clear" w:pos="822"/>
              </w:tabs>
              <w:spacing w:line="260" w:lineRule="exact"/>
              <w:rPr>
                <w:lang w:val="en-AU" w:eastAsia="en-US"/>
              </w:rPr>
            </w:pPr>
            <w:r w:rsidRPr="005A18DB">
              <w:rPr>
                <w:lang w:val="en-AU" w:eastAsia="en-US"/>
              </w:rPr>
              <w:t>Large-scale Generation certificates (LGCs)*</w:t>
            </w:r>
          </w:p>
        </w:tc>
        <w:tc>
          <w:tcPr>
            <w:tcW w:w="1360" w:type="pct"/>
            <w:shd w:val="clear" w:color="auto" w:fill="EDF6F6" w:themeFill="accent4" w:themeFillTint="33"/>
            <w:tcMar>
              <w:top w:w="0" w:type="dxa"/>
              <w:left w:w="108" w:type="dxa"/>
              <w:bottom w:w="0" w:type="dxa"/>
              <w:right w:w="108" w:type="dxa"/>
            </w:tcMar>
            <w:hideMark/>
          </w:tcPr>
          <w:p w:rsidRPr="005A18DB" w:rsidR="00FF5988" w:rsidRDefault="00D902EE" w14:paraId="2B724E39" w14:textId="5464DD8D">
            <w:pPr>
              <w:pStyle w:val="Boldbodytext"/>
              <w:spacing w:line="260" w:lineRule="exact"/>
              <w:rPr>
                <w:b w:val="0"/>
                <w:lang w:val="en-AU" w:eastAsia="en-US"/>
              </w:rPr>
            </w:pPr>
            <w:r>
              <w:rPr>
                <w:b w:val="0"/>
                <w:lang w:val="en-AU" w:eastAsia="en-US"/>
              </w:rPr>
              <w:t>39,184</w:t>
            </w:r>
          </w:p>
        </w:tc>
      </w:tr>
    </w:tbl>
    <w:p w:rsidRPr="005A18DB" w:rsidR="00FF5988" w:rsidP="00FF5988" w:rsidRDefault="00FF5988" w14:paraId="65B36BE3" w14:textId="48B42626">
      <w:pPr>
        <w:pStyle w:val="Tabletextblue"/>
        <w:spacing w:line="260" w:lineRule="exact"/>
        <w:rPr>
          <w:color w:val="auto"/>
          <w:sz w:val="16"/>
          <w:szCs w:val="16"/>
          <w:lang w:val="en-AU"/>
        </w:rPr>
      </w:pPr>
      <w:r w:rsidRPr="005A18DB">
        <w:rPr>
          <w:color w:val="auto"/>
          <w:sz w:val="16"/>
          <w:szCs w:val="16"/>
          <w:lang w:val="en-AU"/>
        </w:rPr>
        <w:t>* LGCs in this table only include those surrendered voluntarily (including through PPA arrangements</w:t>
      </w:r>
      <w:proofErr w:type="gramStart"/>
      <w:r w:rsidRPr="005A18DB">
        <w:rPr>
          <w:color w:val="auto"/>
          <w:sz w:val="16"/>
          <w:szCs w:val="16"/>
          <w:lang w:val="en-AU"/>
        </w:rPr>
        <w:t>), and</w:t>
      </w:r>
      <w:proofErr w:type="gramEnd"/>
      <w:r w:rsidRPr="005A18DB">
        <w:rPr>
          <w:color w:val="auto"/>
          <w:sz w:val="16"/>
          <w:szCs w:val="16"/>
          <w:lang w:val="en-AU"/>
        </w:rPr>
        <w:t xml:space="preserve"> does not include those surrendered in relation to the LRET, </w:t>
      </w:r>
      <w:proofErr w:type="spellStart"/>
      <w:r w:rsidRPr="005A18DB">
        <w:rPr>
          <w:color w:val="auto"/>
          <w:sz w:val="16"/>
          <w:szCs w:val="16"/>
          <w:lang w:val="en-AU"/>
        </w:rPr>
        <w:t>GreenPower</w:t>
      </w:r>
      <w:proofErr w:type="spellEnd"/>
      <w:r w:rsidRPr="005A18DB">
        <w:rPr>
          <w:color w:val="auto"/>
          <w:sz w:val="16"/>
          <w:szCs w:val="16"/>
          <w:lang w:val="en-AU"/>
        </w:rPr>
        <w:t xml:space="preserve">, </w:t>
      </w:r>
      <w:r w:rsidRPr="005A18DB" w:rsidR="00DC4DD2">
        <w:rPr>
          <w:color w:val="auto"/>
          <w:sz w:val="16"/>
          <w:szCs w:val="16"/>
          <w:lang w:val="en-AU"/>
        </w:rPr>
        <w:t xml:space="preserve">and </w:t>
      </w:r>
      <w:r w:rsidRPr="005A18DB">
        <w:rPr>
          <w:color w:val="auto"/>
          <w:sz w:val="16"/>
          <w:szCs w:val="16"/>
          <w:lang w:val="en-AU"/>
        </w:rPr>
        <w:t xml:space="preserve">jurisdictional renewables. </w:t>
      </w:r>
    </w:p>
    <w:p w:rsidRPr="005A18DB" w:rsidR="00DC4DD2" w:rsidP="00FF5988" w:rsidRDefault="00DC4DD2" w14:paraId="2F3EDC40" w14:textId="21E27749">
      <w:pPr>
        <w:rPr>
          <w:color w:val="1F497D"/>
        </w:rPr>
      </w:pPr>
    </w:p>
    <w:tbl>
      <w:tblPr>
        <w:tblW w:w="15017" w:type="dxa"/>
        <w:tblLayout w:type="fixed"/>
        <w:tblCellMar>
          <w:left w:w="0" w:type="dxa"/>
          <w:right w:w="0" w:type="dxa"/>
        </w:tblCellMar>
        <w:tblLook w:val="04A0" w:firstRow="1" w:lastRow="0" w:firstColumn="1" w:lastColumn="0" w:noHBand="0" w:noVBand="1"/>
      </w:tblPr>
      <w:tblGrid>
        <w:gridCol w:w="2127"/>
        <w:gridCol w:w="991"/>
        <w:gridCol w:w="991"/>
        <w:gridCol w:w="1454"/>
        <w:gridCol w:w="1662"/>
        <w:gridCol w:w="2078"/>
        <w:gridCol w:w="1412"/>
        <w:gridCol w:w="1198"/>
        <w:gridCol w:w="1552"/>
        <w:gridCol w:w="1552"/>
      </w:tblGrid>
      <w:tr w:rsidRPr="005A18DB" w:rsidR="008B27E2" w:rsidTr="00307973" w14:paraId="586FD2F0" w14:textId="77777777">
        <w:trPr>
          <w:cantSplit/>
          <w:trHeight w:val="657"/>
        </w:trPr>
        <w:tc>
          <w:tcPr>
            <w:tcW w:w="2127" w:type="dxa"/>
            <w:tcBorders>
              <w:top w:val="single" w:color="A7D4D4" w:themeColor="accent4" w:sz="4" w:space="0"/>
              <w:left w:val="single" w:color="A7D4D4" w:themeColor="accent4" w:sz="4" w:space="0"/>
              <w:bottom w:val="single" w:color="9DD5D7" w:sz="8" w:space="0"/>
              <w:right w:val="nil"/>
            </w:tcBorders>
            <w:shd w:val="clear" w:color="auto" w:fill="A7D4D4" w:themeFill="accent4"/>
            <w:tcMar>
              <w:top w:w="0" w:type="dxa"/>
              <w:left w:w="108" w:type="dxa"/>
              <w:bottom w:w="0" w:type="dxa"/>
              <w:right w:w="108" w:type="dxa"/>
            </w:tcMar>
            <w:vAlign w:val="center"/>
            <w:hideMark/>
          </w:tcPr>
          <w:p w:rsidRPr="005A18DB" w:rsidR="008B27E2" w:rsidP="004E3B2C" w:rsidRDefault="008B27E2" w14:paraId="4848CABE" w14:textId="77777777">
            <w:pPr>
              <w:pStyle w:val="Boldbodytext"/>
              <w:spacing w:before="96" w:beforeLines="40" w:after="40" w:line="260" w:lineRule="exact"/>
              <w:jc w:val="center"/>
              <w:rPr>
                <w:lang w:val="en-AU" w:eastAsia="en-US"/>
              </w:rPr>
            </w:pPr>
            <w:bookmarkStart w:name="_Hlk127539249" w:id="13"/>
            <w:r w:rsidRPr="005A18DB">
              <w:rPr>
                <w:lang w:val="en-AU" w:eastAsia="en-US"/>
              </w:rPr>
              <w:t>Project supported by LGC purchase</w:t>
            </w:r>
          </w:p>
        </w:tc>
        <w:tc>
          <w:tcPr>
            <w:tcW w:w="991" w:type="dxa"/>
            <w:tcBorders>
              <w:top w:val="single" w:color="A7D4D4" w:themeColor="accent4" w:sz="4" w:space="0"/>
              <w:left w:val="nil"/>
              <w:bottom w:val="single" w:color="9DD5D7" w:sz="8" w:space="0"/>
              <w:right w:val="nil"/>
            </w:tcBorders>
            <w:shd w:val="clear" w:color="auto" w:fill="A7D4D4" w:themeFill="accent4"/>
            <w:vAlign w:val="center"/>
          </w:tcPr>
          <w:p w:rsidRPr="005A18DB" w:rsidR="008B27E2" w:rsidP="004E3B2C" w:rsidRDefault="008B27E2" w14:paraId="2B96AA73" w14:textId="77777777">
            <w:pPr>
              <w:pStyle w:val="Boldbodytext"/>
              <w:spacing w:before="96" w:beforeLines="40" w:after="80" w:line="260" w:lineRule="exact"/>
              <w:jc w:val="center"/>
              <w:rPr>
                <w:lang w:val="en-AU" w:eastAsia="en-US"/>
              </w:rPr>
            </w:pPr>
            <w:r w:rsidRPr="005A18DB">
              <w:rPr>
                <w:lang w:val="en-AU" w:eastAsia="en-US"/>
              </w:rPr>
              <w:t>Project location</w:t>
            </w:r>
          </w:p>
        </w:tc>
        <w:tc>
          <w:tcPr>
            <w:tcW w:w="991" w:type="dxa"/>
            <w:tcBorders>
              <w:top w:val="single" w:color="A7D4D4" w:themeColor="accent4" w:sz="4" w:space="0"/>
              <w:left w:val="nil"/>
              <w:bottom w:val="single" w:color="9DD5D7" w:sz="8" w:space="0"/>
              <w:right w:val="nil"/>
            </w:tcBorders>
            <w:shd w:val="clear" w:color="auto" w:fill="A7D4D4" w:themeFill="accent4"/>
            <w:tcMar>
              <w:top w:w="0" w:type="dxa"/>
              <w:left w:w="108" w:type="dxa"/>
              <w:bottom w:w="0" w:type="dxa"/>
              <w:right w:w="108" w:type="dxa"/>
            </w:tcMar>
            <w:vAlign w:val="center"/>
            <w:hideMark/>
          </w:tcPr>
          <w:p w:rsidRPr="005A18DB" w:rsidR="008B27E2" w:rsidP="004E3B2C" w:rsidRDefault="008B27E2" w14:paraId="4E15C5EF" w14:textId="77777777">
            <w:pPr>
              <w:pStyle w:val="Boldbodytext"/>
              <w:spacing w:before="96" w:beforeLines="40" w:after="80" w:line="260" w:lineRule="exact"/>
              <w:jc w:val="center"/>
              <w:rPr>
                <w:lang w:val="en-AU" w:eastAsia="en-US"/>
              </w:rPr>
            </w:pPr>
            <w:r w:rsidRPr="005A18DB">
              <w:rPr>
                <w:lang w:val="en-AU" w:eastAsia="en-US"/>
              </w:rPr>
              <w:t>Eligible unit type</w:t>
            </w:r>
          </w:p>
        </w:tc>
        <w:tc>
          <w:tcPr>
            <w:tcW w:w="1454" w:type="dxa"/>
            <w:tcBorders>
              <w:top w:val="single" w:color="A7D4D4" w:themeColor="accent4" w:sz="4" w:space="0"/>
              <w:left w:val="nil"/>
              <w:bottom w:val="single" w:color="9DD5D7" w:sz="8" w:space="0"/>
              <w:right w:val="nil"/>
            </w:tcBorders>
            <w:shd w:val="clear" w:color="auto" w:fill="A7D4D4" w:themeFill="accent4"/>
            <w:tcMar>
              <w:top w:w="0" w:type="dxa"/>
              <w:left w:w="108" w:type="dxa"/>
              <w:bottom w:w="0" w:type="dxa"/>
              <w:right w:w="108" w:type="dxa"/>
            </w:tcMar>
            <w:vAlign w:val="center"/>
            <w:hideMark/>
          </w:tcPr>
          <w:p w:rsidRPr="005A18DB" w:rsidR="008B27E2" w:rsidP="004E3B2C" w:rsidRDefault="008B27E2" w14:paraId="34573898" w14:textId="77777777">
            <w:pPr>
              <w:pStyle w:val="Boldbodytext"/>
              <w:spacing w:before="96" w:beforeLines="40" w:after="40" w:line="260" w:lineRule="exact"/>
              <w:jc w:val="center"/>
              <w:rPr>
                <w:lang w:val="en-AU" w:eastAsia="en-US"/>
              </w:rPr>
            </w:pPr>
            <w:r w:rsidRPr="005A18DB">
              <w:rPr>
                <w:lang w:val="en-AU" w:eastAsia="en-US"/>
              </w:rPr>
              <w:t>Registry</w:t>
            </w:r>
          </w:p>
        </w:tc>
        <w:tc>
          <w:tcPr>
            <w:tcW w:w="1662" w:type="dxa"/>
            <w:tcBorders>
              <w:top w:val="single" w:color="A7D4D4" w:themeColor="accent4" w:sz="4" w:space="0"/>
              <w:left w:val="nil"/>
              <w:bottom w:val="single" w:color="9DD5D7" w:sz="8" w:space="0"/>
              <w:right w:val="nil"/>
            </w:tcBorders>
            <w:shd w:val="clear" w:color="auto" w:fill="A7D4D4" w:themeFill="accent4"/>
            <w:tcMar>
              <w:top w:w="0" w:type="dxa"/>
              <w:left w:w="108" w:type="dxa"/>
              <w:bottom w:w="0" w:type="dxa"/>
              <w:right w:w="108" w:type="dxa"/>
            </w:tcMar>
            <w:vAlign w:val="center"/>
            <w:hideMark/>
          </w:tcPr>
          <w:p w:rsidRPr="005A18DB" w:rsidR="008B27E2" w:rsidP="004E3B2C" w:rsidRDefault="008B27E2" w14:paraId="1122DFBC" w14:textId="77777777">
            <w:pPr>
              <w:pStyle w:val="Boldbodytext"/>
              <w:spacing w:before="96" w:beforeLines="40" w:after="40" w:line="260" w:lineRule="exact"/>
              <w:jc w:val="center"/>
              <w:rPr>
                <w:lang w:val="en-AU" w:eastAsia="en-US"/>
              </w:rPr>
            </w:pPr>
            <w:r w:rsidRPr="005A18DB">
              <w:rPr>
                <w:lang w:val="en-AU" w:eastAsia="en-US"/>
              </w:rPr>
              <w:t>Surrender date</w:t>
            </w:r>
          </w:p>
        </w:tc>
        <w:tc>
          <w:tcPr>
            <w:tcW w:w="2078" w:type="dxa"/>
            <w:tcBorders>
              <w:top w:val="single" w:color="A7D4D4" w:themeColor="accent4" w:sz="4" w:space="0"/>
              <w:left w:val="nil"/>
              <w:bottom w:val="single" w:color="9DD5D7" w:sz="8" w:space="0"/>
              <w:right w:val="nil"/>
            </w:tcBorders>
            <w:shd w:val="clear" w:color="auto" w:fill="A7D4D4" w:themeFill="accent4"/>
            <w:tcMar>
              <w:top w:w="0" w:type="dxa"/>
              <w:left w:w="108" w:type="dxa"/>
              <w:bottom w:w="0" w:type="dxa"/>
              <w:right w:w="108" w:type="dxa"/>
            </w:tcMar>
            <w:vAlign w:val="center"/>
            <w:hideMark/>
          </w:tcPr>
          <w:p w:rsidRPr="005A18DB" w:rsidR="008B27E2" w:rsidP="004E3B2C" w:rsidRDefault="008B27E2" w14:paraId="01EDF1D6" w14:textId="77777777">
            <w:pPr>
              <w:pStyle w:val="Boldbodytext"/>
              <w:spacing w:before="96" w:beforeLines="40" w:after="40" w:line="260" w:lineRule="exact"/>
              <w:jc w:val="center"/>
              <w:rPr>
                <w:lang w:val="en-AU" w:eastAsia="en-US"/>
              </w:rPr>
            </w:pPr>
            <w:r w:rsidRPr="005A18DB">
              <w:rPr>
                <w:lang w:val="en-AU" w:eastAsia="en-US"/>
              </w:rPr>
              <w:t>Accreditation code</w:t>
            </w:r>
          </w:p>
        </w:tc>
        <w:tc>
          <w:tcPr>
            <w:tcW w:w="1412" w:type="dxa"/>
            <w:tcBorders>
              <w:top w:val="single" w:color="A7D4D4" w:themeColor="accent4" w:sz="4" w:space="0"/>
              <w:left w:val="nil"/>
              <w:bottom w:val="single" w:color="9DD5D7" w:sz="8" w:space="0"/>
              <w:right w:val="nil"/>
            </w:tcBorders>
            <w:shd w:val="clear" w:color="auto" w:fill="A7D4D4" w:themeFill="accent4"/>
            <w:tcMar>
              <w:top w:w="0" w:type="dxa"/>
              <w:left w:w="108" w:type="dxa"/>
              <w:bottom w:w="0" w:type="dxa"/>
              <w:right w:w="108" w:type="dxa"/>
            </w:tcMar>
            <w:vAlign w:val="center"/>
            <w:hideMark/>
          </w:tcPr>
          <w:p w:rsidRPr="005A18DB" w:rsidR="008B27E2" w:rsidP="004E3B2C" w:rsidRDefault="008B27E2" w14:paraId="20635D9C" w14:textId="3946B62B">
            <w:pPr>
              <w:pStyle w:val="Boldbodytext"/>
              <w:spacing w:before="96" w:beforeLines="40" w:after="40" w:line="260" w:lineRule="exact"/>
              <w:jc w:val="center"/>
              <w:rPr>
                <w:lang w:val="en-AU" w:eastAsia="en-US"/>
              </w:rPr>
            </w:pPr>
            <w:r w:rsidRPr="005A18DB">
              <w:rPr>
                <w:lang w:val="en-AU" w:eastAsia="en-US"/>
              </w:rPr>
              <w:t>Certificate serial number</w:t>
            </w:r>
          </w:p>
        </w:tc>
        <w:tc>
          <w:tcPr>
            <w:tcW w:w="1198" w:type="dxa"/>
            <w:tcBorders>
              <w:top w:val="single" w:color="A7D4D4" w:themeColor="accent4" w:sz="4" w:space="0"/>
              <w:left w:val="nil"/>
              <w:bottom w:val="single" w:color="9DD5D7" w:sz="8" w:space="0"/>
              <w:right w:val="nil"/>
            </w:tcBorders>
            <w:shd w:val="clear" w:color="auto" w:fill="A7D4D4" w:themeFill="accent4"/>
            <w:tcMar>
              <w:top w:w="0" w:type="dxa"/>
              <w:left w:w="108" w:type="dxa"/>
              <w:bottom w:w="0" w:type="dxa"/>
              <w:right w:w="108" w:type="dxa"/>
            </w:tcMar>
            <w:vAlign w:val="center"/>
            <w:hideMark/>
          </w:tcPr>
          <w:p w:rsidRPr="005A18DB" w:rsidR="008B27E2" w:rsidP="004E3B2C" w:rsidRDefault="008B27E2" w14:paraId="1F0AEC5D" w14:textId="72E03C65">
            <w:pPr>
              <w:pStyle w:val="Boldbodytext"/>
              <w:spacing w:before="96" w:beforeLines="40" w:after="40" w:line="260" w:lineRule="exact"/>
              <w:jc w:val="center"/>
              <w:rPr>
                <w:lang w:val="en-AU" w:eastAsia="en-US"/>
              </w:rPr>
            </w:pPr>
            <w:r w:rsidRPr="005A18DB">
              <w:rPr>
                <w:lang w:val="en-AU" w:eastAsia="en-US"/>
              </w:rPr>
              <w:t xml:space="preserve">Generation </w:t>
            </w:r>
            <w:r w:rsidRPr="005A18DB" w:rsidR="001E107C">
              <w:rPr>
                <w:lang w:val="en-AU" w:eastAsia="en-US"/>
              </w:rPr>
              <w:t>year</w:t>
            </w:r>
          </w:p>
        </w:tc>
        <w:tc>
          <w:tcPr>
            <w:tcW w:w="1552" w:type="dxa"/>
            <w:tcBorders>
              <w:top w:val="single" w:color="A7D4D4" w:themeColor="accent4" w:sz="4" w:space="0"/>
              <w:left w:val="nil"/>
              <w:bottom w:val="single" w:color="9DD5D7" w:sz="8" w:space="0"/>
              <w:right w:val="nil"/>
            </w:tcBorders>
            <w:shd w:val="clear" w:color="auto" w:fill="A7D4D4" w:themeFill="accent4"/>
            <w:vAlign w:val="center"/>
          </w:tcPr>
          <w:p w:rsidRPr="005A18DB" w:rsidR="008B27E2" w:rsidP="004E3B2C" w:rsidRDefault="008B27E2" w14:paraId="011A693B" w14:textId="77777777">
            <w:pPr>
              <w:pStyle w:val="Boldbodytext"/>
              <w:spacing w:before="96" w:beforeLines="40" w:after="40" w:line="260" w:lineRule="exact"/>
              <w:jc w:val="center"/>
              <w:rPr>
                <w:lang w:val="en-AU" w:eastAsia="en-US"/>
              </w:rPr>
            </w:pPr>
            <w:r w:rsidRPr="005A18DB">
              <w:rPr>
                <w:lang w:val="en-AU" w:eastAsia="en-US"/>
              </w:rPr>
              <w:t>Fuel source</w:t>
            </w:r>
          </w:p>
        </w:tc>
        <w:tc>
          <w:tcPr>
            <w:tcW w:w="1552" w:type="dxa"/>
            <w:tcBorders>
              <w:top w:val="single" w:color="A7D4D4" w:themeColor="accent4" w:sz="4" w:space="0"/>
              <w:left w:val="nil"/>
              <w:bottom w:val="single" w:color="9DD5D7" w:sz="8" w:space="0"/>
              <w:right w:val="single" w:color="A7D4D4" w:themeColor="accent4" w:sz="4" w:space="0"/>
            </w:tcBorders>
            <w:shd w:val="clear" w:color="auto" w:fill="A7D4D4" w:themeFill="accent4"/>
            <w:tcMar>
              <w:top w:w="0" w:type="dxa"/>
              <w:left w:w="108" w:type="dxa"/>
              <w:bottom w:w="0" w:type="dxa"/>
              <w:right w:w="108" w:type="dxa"/>
            </w:tcMar>
            <w:vAlign w:val="center"/>
            <w:hideMark/>
          </w:tcPr>
          <w:p w:rsidRPr="005A18DB" w:rsidR="008B27E2" w:rsidP="004E3B2C" w:rsidRDefault="008B27E2" w14:paraId="6D43ADCF" w14:textId="77777777">
            <w:pPr>
              <w:pStyle w:val="Boldbodytext"/>
              <w:spacing w:before="96" w:beforeLines="40" w:after="40" w:line="260" w:lineRule="exact"/>
              <w:jc w:val="center"/>
              <w:rPr>
                <w:lang w:val="en-AU" w:eastAsia="en-US"/>
              </w:rPr>
            </w:pPr>
            <w:r w:rsidRPr="005A18DB">
              <w:rPr>
                <w:lang w:val="en-AU" w:eastAsia="en-US"/>
              </w:rPr>
              <w:t>Quantity (MWh)</w:t>
            </w:r>
          </w:p>
        </w:tc>
      </w:tr>
      <w:tr w:rsidRPr="005A18DB" w:rsidR="00D902EE" w:rsidTr="00307973" w14:paraId="68505997" w14:textId="77777777">
        <w:trPr>
          <w:cantSplit/>
          <w:trHeight w:val="657"/>
        </w:trPr>
        <w:tc>
          <w:tcPr>
            <w:tcW w:w="2127" w:type="dxa"/>
            <w:tcBorders>
              <w:top w:val="nil"/>
              <w:left w:val="single" w:color="A7D4D4" w:themeColor="accent4" w:sz="4" w:space="0"/>
              <w:bottom w:val="single" w:color="9DD5D7" w:sz="8" w:space="0"/>
              <w:right w:val="nil"/>
            </w:tcBorders>
            <w:shd w:val="clear" w:color="auto" w:fill="EDF6F6" w:themeFill="accent4" w:themeFillTint="33"/>
            <w:tcMar>
              <w:top w:w="0" w:type="dxa"/>
              <w:left w:w="108" w:type="dxa"/>
              <w:bottom w:w="0" w:type="dxa"/>
              <w:right w:w="108" w:type="dxa"/>
            </w:tcMar>
            <w:vAlign w:val="center"/>
            <w:hideMark/>
          </w:tcPr>
          <w:p w:rsidRPr="005A18DB" w:rsidR="00D902EE" w:rsidP="00D902EE" w:rsidRDefault="00D902EE" w14:paraId="54FC266A" w14:textId="1F116EDB">
            <w:pPr>
              <w:pStyle w:val="Tabletextblue"/>
              <w:spacing w:before="96" w:beforeLines="40" w:after="40" w:line="260" w:lineRule="exact"/>
              <w:jc w:val="center"/>
              <w:rPr>
                <w:color w:val="auto"/>
                <w:highlight w:val="darkGray"/>
                <w:lang w:val="en-AU"/>
              </w:rPr>
            </w:pPr>
            <w:proofErr w:type="spellStart"/>
            <w:r w:rsidRPr="00B1419C">
              <w:rPr>
                <w:rFonts w:cs="Arial"/>
                <w:color w:val="auto"/>
                <w:szCs w:val="18"/>
              </w:rPr>
              <w:t>Woolooga</w:t>
            </w:r>
            <w:proofErr w:type="spellEnd"/>
            <w:r w:rsidRPr="00B1419C">
              <w:rPr>
                <w:rFonts w:cs="Arial"/>
                <w:color w:val="auto"/>
                <w:szCs w:val="18"/>
              </w:rPr>
              <w:t xml:space="preserve"> Solar Farm - Solar - QLD</w:t>
            </w:r>
          </w:p>
        </w:tc>
        <w:tc>
          <w:tcPr>
            <w:tcW w:w="991" w:type="dxa"/>
            <w:tcBorders>
              <w:top w:val="nil"/>
              <w:left w:val="nil"/>
              <w:bottom w:val="single" w:color="9DD5D7" w:sz="8" w:space="0"/>
              <w:right w:val="nil"/>
            </w:tcBorders>
            <w:shd w:val="clear" w:color="auto" w:fill="EDF6F6" w:themeFill="accent4" w:themeFillTint="33"/>
            <w:vAlign w:val="center"/>
          </w:tcPr>
          <w:p w:rsidRPr="005A18DB" w:rsidR="00D902EE" w:rsidP="00D902EE" w:rsidRDefault="00D902EE" w14:paraId="685A998E" w14:textId="11015C88">
            <w:pPr>
              <w:pStyle w:val="Tabletextblue"/>
              <w:spacing w:before="96" w:beforeLines="40" w:after="40" w:line="260" w:lineRule="exact"/>
              <w:jc w:val="center"/>
              <w:rPr>
                <w:color w:val="auto"/>
                <w:highlight w:val="darkGray"/>
                <w:lang w:val="en-AU"/>
              </w:rPr>
            </w:pPr>
            <w:r w:rsidRPr="00B1419C">
              <w:rPr>
                <w:rFonts w:eastAsia="Times New Roman" w:cs="Arial"/>
                <w:color w:val="auto"/>
                <w:szCs w:val="18"/>
              </w:rPr>
              <w:t>QLD, Australia</w:t>
            </w:r>
          </w:p>
        </w:tc>
        <w:tc>
          <w:tcPr>
            <w:tcW w:w="991"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hideMark/>
          </w:tcPr>
          <w:p w:rsidRPr="005A18DB" w:rsidR="00D902EE" w:rsidP="00D902EE" w:rsidRDefault="00D902EE" w14:paraId="76C1CFBF" w14:textId="5EF72676">
            <w:pPr>
              <w:pStyle w:val="Tabletextblue"/>
              <w:spacing w:before="96" w:beforeLines="40" w:after="40" w:line="260" w:lineRule="exact"/>
              <w:jc w:val="center"/>
              <w:rPr>
                <w:color w:val="auto"/>
                <w:highlight w:val="darkGray"/>
                <w:lang w:val="en-AU"/>
              </w:rPr>
            </w:pPr>
            <w:r w:rsidRPr="00B1419C">
              <w:rPr>
                <w:rFonts w:cs="Arial"/>
                <w:color w:val="auto"/>
                <w:szCs w:val="18"/>
                <w:lang w:val="en-AU"/>
              </w:rPr>
              <w:t>LGC</w:t>
            </w:r>
          </w:p>
        </w:tc>
        <w:tc>
          <w:tcPr>
            <w:tcW w:w="1454"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hideMark/>
          </w:tcPr>
          <w:p w:rsidRPr="005A18DB" w:rsidR="00D902EE" w:rsidP="00D902EE" w:rsidRDefault="00D902EE" w14:paraId="044BD990" w14:textId="60059E5A">
            <w:pPr>
              <w:pStyle w:val="Tabletextblue"/>
              <w:spacing w:before="96" w:beforeLines="40" w:after="40" w:line="260" w:lineRule="exact"/>
              <w:jc w:val="center"/>
              <w:rPr>
                <w:color w:val="auto"/>
                <w:highlight w:val="darkGray"/>
                <w:lang w:val="en-AU"/>
              </w:rPr>
            </w:pPr>
            <w:r w:rsidRPr="00B1419C">
              <w:rPr>
                <w:rFonts w:cs="Arial"/>
                <w:color w:val="auto"/>
                <w:szCs w:val="18"/>
                <w:lang w:val="en-AU"/>
              </w:rPr>
              <w:t>REC Registry</w:t>
            </w:r>
          </w:p>
        </w:tc>
        <w:tc>
          <w:tcPr>
            <w:tcW w:w="166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hideMark/>
          </w:tcPr>
          <w:p w:rsidRPr="005A18DB" w:rsidR="00D902EE" w:rsidP="00D902EE" w:rsidRDefault="00D902EE" w14:paraId="6CE6107F" w14:textId="4D2BAFE6">
            <w:pPr>
              <w:pStyle w:val="Tabletextblue"/>
              <w:spacing w:before="96" w:beforeLines="40" w:after="40" w:line="260" w:lineRule="exact"/>
              <w:jc w:val="center"/>
              <w:rPr>
                <w:color w:val="auto"/>
                <w:highlight w:val="darkGray"/>
                <w:lang w:val="en-AU"/>
              </w:rPr>
            </w:pPr>
            <w:r w:rsidRPr="00B1419C">
              <w:rPr>
                <w:rFonts w:cs="Arial"/>
                <w:color w:val="auto"/>
                <w:szCs w:val="18"/>
                <w:lang w:val="en-AU"/>
              </w:rPr>
              <w:t>14 April 2025</w:t>
            </w:r>
          </w:p>
        </w:tc>
        <w:tc>
          <w:tcPr>
            <w:tcW w:w="207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hideMark/>
          </w:tcPr>
          <w:p w:rsidRPr="005A18DB" w:rsidR="00D902EE" w:rsidP="00D902EE" w:rsidRDefault="00D902EE" w14:paraId="5113D843" w14:textId="6CC8A638">
            <w:pPr>
              <w:pStyle w:val="Tabletextblue"/>
              <w:spacing w:before="96" w:beforeLines="40" w:after="40" w:line="260" w:lineRule="exact"/>
              <w:jc w:val="center"/>
              <w:rPr>
                <w:color w:val="auto"/>
                <w:highlight w:val="darkGray"/>
                <w:lang w:val="en-AU"/>
              </w:rPr>
            </w:pPr>
            <w:r w:rsidRPr="00B1419C">
              <w:rPr>
                <w:rFonts w:eastAsia="Times New Roman" w:cs="Arial"/>
                <w:color w:val="auto"/>
                <w:szCs w:val="18"/>
              </w:rPr>
              <w:t>SRPVQLV0</w:t>
            </w:r>
          </w:p>
        </w:tc>
        <w:tc>
          <w:tcPr>
            <w:tcW w:w="141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hideMark/>
          </w:tcPr>
          <w:p w:rsidRPr="005A18DB" w:rsidR="00D902EE" w:rsidP="00D902EE" w:rsidRDefault="00D902EE" w14:paraId="015C7390" w14:textId="02B54F2F">
            <w:pPr>
              <w:pStyle w:val="Tabletextblue"/>
              <w:spacing w:before="96" w:beforeLines="40" w:after="40" w:line="260" w:lineRule="exact"/>
              <w:jc w:val="center"/>
              <w:rPr>
                <w:color w:val="auto"/>
                <w:highlight w:val="darkGray"/>
                <w:lang w:val="en-AU"/>
              </w:rPr>
            </w:pPr>
            <w:r w:rsidRPr="00B1419C">
              <w:rPr>
                <w:rFonts w:eastAsia="Times New Roman" w:cs="Arial"/>
                <w:color w:val="auto"/>
                <w:szCs w:val="18"/>
              </w:rPr>
              <w:t>36519-39275</w:t>
            </w:r>
          </w:p>
        </w:tc>
        <w:tc>
          <w:tcPr>
            <w:tcW w:w="119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hideMark/>
          </w:tcPr>
          <w:p w:rsidRPr="005A18DB" w:rsidR="00D902EE" w:rsidP="00D902EE" w:rsidRDefault="00D902EE" w14:paraId="52C9FA08" w14:textId="49C5FBB4">
            <w:pPr>
              <w:pStyle w:val="Tabletextblue"/>
              <w:spacing w:before="96" w:beforeLines="40" w:after="40" w:line="260" w:lineRule="exact"/>
              <w:jc w:val="center"/>
              <w:rPr>
                <w:color w:val="auto"/>
                <w:highlight w:val="darkGray"/>
                <w:lang w:val="en-AU"/>
              </w:rPr>
            </w:pPr>
            <w:r w:rsidRPr="00B1419C">
              <w:rPr>
                <w:rFonts w:eastAsia="Times New Roman" w:cs="Arial"/>
                <w:color w:val="auto"/>
                <w:szCs w:val="18"/>
              </w:rPr>
              <w:t>2024</w:t>
            </w:r>
          </w:p>
        </w:tc>
        <w:tc>
          <w:tcPr>
            <w:tcW w:w="1552" w:type="dxa"/>
            <w:tcBorders>
              <w:top w:val="nil"/>
              <w:left w:val="nil"/>
              <w:bottom w:val="single" w:color="9DD5D7" w:sz="8" w:space="0"/>
              <w:right w:val="nil"/>
            </w:tcBorders>
            <w:shd w:val="clear" w:color="auto" w:fill="EDF6F6" w:themeFill="accent4" w:themeFillTint="33"/>
            <w:vAlign w:val="center"/>
          </w:tcPr>
          <w:p w:rsidRPr="005A18DB" w:rsidR="00D902EE" w:rsidP="00D902EE" w:rsidRDefault="00D902EE" w14:paraId="2989F0E1" w14:textId="3BCE7E96">
            <w:pPr>
              <w:pStyle w:val="Tabletextblue"/>
              <w:spacing w:before="96" w:beforeLines="40" w:after="40" w:line="260" w:lineRule="exact"/>
              <w:jc w:val="center"/>
              <w:rPr>
                <w:color w:val="auto"/>
                <w:highlight w:val="darkGray"/>
                <w:lang w:val="en-AU"/>
              </w:rPr>
            </w:pPr>
            <w:r w:rsidRPr="00B1419C">
              <w:rPr>
                <w:rFonts w:eastAsia="Times New Roman" w:cs="Arial"/>
                <w:color w:val="auto"/>
                <w:szCs w:val="18"/>
              </w:rPr>
              <w:t>Solar</w:t>
            </w:r>
          </w:p>
        </w:tc>
        <w:tc>
          <w:tcPr>
            <w:tcW w:w="1552" w:type="dxa"/>
            <w:tcBorders>
              <w:top w:val="nil"/>
              <w:left w:val="nil"/>
              <w:bottom w:val="single" w:color="9DD5D7" w:sz="8" w:space="0"/>
              <w:right w:val="single" w:color="A7D4D4" w:themeColor="accent4" w:sz="4" w:space="0"/>
            </w:tcBorders>
            <w:shd w:val="clear" w:color="auto" w:fill="EDF6F6" w:themeFill="accent4" w:themeFillTint="33"/>
            <w:tcMar>
              <w:top w:w="0" w:type="dxa"/>
              <w:left w:w="108" w:type="dxa"/>
              <w:bottom w:w="0" w:type="dxa"/>
              <w:right w:w="108" w:type="dxa"/>
            </w:tcMar>
            <w:vAlign w:val="center"/>
            <w:hideMark/>
          </w:tcPr>
          <w:p w:rsidRPr="005A18DB" w:rsidR="00D902EE" w:rsidP="00D902EE" w:rsidRDefault="00D902EE" w14:paraId="2BEAC33A" w14:textId="1FF85BC5">
            <w:pPr>
              <w:pStyle w:val="Tabletextblue"/>
              <w:spacing w:before="96" w:beforeLines="40" w:after="40" w:line="260" w:lineRule="exact"/>
              <w:jc w:val="center"/>
              <w:rPr>
                <w:color w:val="auto"/>
                <w:highlight w:val="darkGray"/>
                <w:lang w:val="en-AU"/>
              </w:rPr>
            </w:pPr>
            <w:r w:rsidRPr="00B1419C">
              <w:rPr>
                <w:rFonts w:eastAsia="Times New Roman" w:cs="Arial"/>
                <w:color w:val="auto"/>
                <w:szCs w:val="18"/>
              </w:rPr>
              <w:t>2757</w:t>
            </w:r>
          </w:p>
        </w:tc>
      </w:tr>
      <w:tr w:rsidRPr="005A18DB" w:rsidR="00D902EE" w:rsidTr="00307973" w14:paraId="37755230" w14:textId="77777777">
        <w:trPr>
          <w:cantSplit/>
          <w:trHeight w:val="657"/>
        </w:trPr>
        <w:tc>
          <w:tcPr>
            <w:tcW w:w="2127" w:type="dxa"/>
            <w:tcBorders>
              <w:top w:val="nil"/>
              <w:left w:val="single" w:color="A7D4D4" w:themeColor="accent4" w:sz="4" w:space="0"/>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6D89E7AB" w14:textId="18209EA3">
            <w:pPr>
              <w:pStyle w:val="Tabletextblue"/>
              <w:spacing w:before="96" w:beforeLines="40" w:after="40" w:line="260" w:lineRule="exact"/>
              <w:jc w:val="center"/>
              <w:rPr>
                <w:lang w:val="en-AU"/>
              </w:rPr>
            </w:pPr>
            <w:proofErr w:type="spellStart"/>
            <w:r w:rsidRPr="00B1419C">
              <w:rPr>
                <w:rFonts w:cs="Arial"/>
                <w:color w:val="auto"/>
                <w:szCs w:val="18"/>
              </w:rPr>
              <w:t>Woolooga</w:t>
            </w:r>
            <w:proofErr w:type="spellEnd"/>
            <w:r w:rsidRPr="00B1419C">
              <w:rPr>
                <w:rFonts w:cs="Arial"/>
                <w:color w:val="auto"/>
                <w:szCs w:val="18"/>
              </w:rPr>
              <w:t xml:space="preserve"> Solar Farm - Solar - QLD</w:t>
            </w:r>
          </w:p>
        </w:tc>
        <w:tc>
          <w:tcPr>
            <w:tcW w:w="991" w:type="dxa"/>
            <w:tcBorders>
              <w:top w:val="nil"/>
              <w:left w:val="nil"/>
              <w:bottom w:val="single" w:color="9DD5D7" w:sz="8" w:space="0"/>
              <w:right w:val="nil"/>
            </w:tcBorders>
            <w:shd w:val="clear" w:color="auto" w:fill="EDF6F6" w:themeFill="accent4" w:themeFillTint="33"/>
            <w:vAlign w:val="center"/>
          </w:tcPr>
          <w:p w:rsidRPr="005A18DB" w:rsidR="00D902EE" w:rsidP="00D902EE" w:rsidRDefault="00D902EE" w14:paraId="5E8987F3" w14:textId="6363BD6F">
            <w:pPr>
              <w:pStyle w:val="Tabletextblue"/>
              <w:spacing w:before="96" w:beforeLines="40" w:after="40" w:line="260" w:lineRule="exact"/>
              <w:jc w:val="center"/>
              <w:rPr>
                <w:lang w:val="en-AU"/>
              </w:rPr>
            </w:pPr>
            <w:r w:rsidRPr="00B1419C">
              <w:rPr>
                <w:rFonts w:eastAsia="Times New Roman" w:cs="Arial"/>
                <w:color w:val="auto"/>
                <w:szCs w:val="18"/>
              </w:rPr>
              <w:t>QLD, Australia</w:t>
            </w:r>
          </w:p>
        </w:tc>
        <w:tc>
          <w:tcPr>
            <w:tcW w:w="991"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5D3166CB" w14:textId="0933D272">
            <w:pPr>
              <w:pStyle w:val="Tabletextblue"/>
              <w:spacing w:before="96" w:beforeLines="40" w:after="40" w:line="260" w:lineRule="exact"/>
              <w:jc w:val="center"/>
              <w:rPr>
                <w:lang w:val="en-AU"/>
              </w:rPr>
            </w:pPr>
            <w:r w:rsidRPr="00B1419C">
              <w:rPr>
                <w:rFonts w:cs="Arial"/>
                <w:color w:val="auto"/>
                <w:szCs w:val="18"/>
                <w:lang w:val="en-AU"/>
              </w:rPr>
              <w:t>LGC</w:t>
            </w:r>
          </w:p>
        </w:tc>
        <w:tc>
          <w:tcPr>
            <w:tcW w:w="1454"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4B415AB4" w14:textId="07F7E2B2">
            <w:pPr>
              <w:pStyle w:val="Tabletextblue"/>
              <w:spacing w:before="96" w:beforeLines="40" w:after="40" w:line="260" w:lineRule="exact"/>
              <w:jc w:val="center"/>
              <w:rPr>
                <w:lang w:val="en-AU"/>
              </w:rPr>
            </w:pPr>
            <w:r w:rsidRPr="00B1419C">
              <w:rPr>
                <w:rFonts w:cs="Arial"/>
                <w:color w:val="auto"/>
                <w:szCs w:val="18"/>
                <w:lang w:val="en-AU"/>
              </w:rPr>
              <w:t>REC Registry</w:t>
            </w:r>
          </w:p>
        </w:tc>
        <w:tc>
          <w:tcPr>
            <w:tcW w:w="166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254186E1" w14:textId="34706DDA">
            <w:pPr>
              <w:pStyle w:val="Tabletextblue"/>
              <w:spacing w:before="96" w:beforeLines="40" w:after="40" w:line="260" w:lineRule="exact"/>
              <w:jc w:val="center"/>
              <w:rPr>
                <w:lang w:val="en-AU"/>
              </w:rPr>
            </w:pPr>
            <w:r w:rsidRPr="00B1419C">
              <w:rPr>
                <w:rFonts w:cs="Arial"/>
                <w:color w:val="auto"/>
                <w:szCs w:val="18"/>
                <w:lang w:val="en-AU"/>
              </w:rPr>
              <w:t>14 April 2025</w:t>
            </w:r>
          </w:p>
        </w:tc>
        <w:tc>
          <w:tcPr>
            <w:tcW w:w="207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5DE03742" w14:textId="3A08E87B">
            <w:pPr>
              <w:pStyle w:val="Tabletextblue"/>
              <w:spacing w:before="96" w:beforeLines="40" w:after="40" w:line="260" w:lineRule="exact"/>
              <w:jc w:val="center"/>
              <w:rPr>
                <w:lang w:val="en-AU"/>
              </w:rPr>
            </w:pPr>
            <w:r w:rsidRPr="00B1419C">
              <w:rPr>
                <w:rFonts w:eastAsia="Times New Roman" w:cs="Arial"/>
                <w:color w:val="auto"/>
                <w:szCs w:val="18"/>
              </w:rPr>
              <w:t>SRPVQLV0</w:t>
            </w:r>
          </w:p>
        </w:tc>
        <w:tc>
          <w:tcPr>
            <w:tcW w:w="141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7DB4D0CA" w14:textId="53CDD4DF">
            <w:pPr>
              <w:pStyle w:val="Tabletextblue"/>
              <w:spacing w:before="96" w:beforeLines="40" w:after="40" w:line="260" w:lineRule="exact"/>
              <w:jc w:val="center"/>
              <w:rPr>
                <w:lang w:val="en-AU"/>
              </w:rPr>
            </w:pPr>
            <w:r w:rsidRPr="00B1419C">
              <w:rPr>
                <w:rFonts w:eastAsia="Times New Roman" w:cs="Arial"/>
                <w:color w:val="auto"/>
                <w:szCs w:val="18"/>
              </w:rPr>
              <w:t>136936-138354</w:t>
            </w:r>
          </w:p>
        </w:tc>
        <w:tc>
          <w:tcPr>
            <w:tcW w:w="119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1CBAD237" w14:textId="4927E55E">
            <w:pPr>
              <w:pStyle w:val="Tabletextblue"/>
              <w:spacing w:before="96" w:beforeLines="40" w:after="40" w:line="260" w:lineRule="exact"/>
              <w:jc w:val="center"/>
              <w:rPr>
                <w:lang w:val="en-AU"/>
              </w:rPr>
            </w:pPr>
            <w:r w:rsidRPr="00B1419C">
              <w:rPr>
                <w:rFonts w:eastAsia="Times New Roman" w:cs="Arial"/>
                <w:color w:val="auto"/>
                <w:szCs w:val="18"/>
              </w:rPr>
              <w:t>2024</w:t>
            </w:r>
          </w:p>
        </w:tc>
        <w:tc>
          <w:tcPr>
            <w:tcW w:w="1552" w:type="dxa"/>
            <w:tcBorders>
              <w:top w:val="nil"/>
              <w:left w:val="nil"/>
              <w:bottom w:val="single" w:color="9DD5D7" w:sz="8" w:space="0"/>
              <w:right w:val="nil"/>
            </w:tcBorders>
            <w:shd w:val="clear" w:color="auto" w:fill="EDF6F6" w:themeFill="accent4" w:themeFillTint="33"/>
            <w:vAlign w:val="center"/>
          </w:tcPr>
          <w:p w:rsidRPr="005A18DB" w:rsidR="00D902EE" w:rsidP="00D902EE" w:rsidRDefault="00D902EE" w14:paraId="461F5322" w14:textId="33327793">
            <w:pPr>
              <w:pStyle w:val="Tabletextblue"/>
              <w:spacing w:before="96" w:beforeLines="40" w:after="40" w:line="260" w:lineRule="exact"/>
              <w:jc w:val="center"/>
              <w:rPr>
                <w:lang w:val="en-AU"/>
              </w:rPr>
            </w:pPr>
            <w:r w:rsidRPr="00B1419C">
              <w:rPr>
                <w:rFonts w:eastAsia="Times New Roman" w:cs="Arial"/>
                <w:color w:val="auto"/>
                <w:szCs w:val="18"/>
              </w:rPr>
              <w:t>Solar</w:t>
            </w:r>
          </w:p>
        </w:tc>
        <w:tc>
          <w:tcPr>
            <w:tcW w:w="1552" w:type="dxa"/>
            <w:tcBorders>
              <w:top w:val="nil"/>
              <w:left w:val="nil"/>
              <w:bottom w:val="single" w:color="9DD5D7" w:sz="8" w:space="0"/>
              <w:right w:val="single" w:color="A7D4D4" w:themeColor="accent4" w:sz="4" w:space="0"/>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3AC5204F" w14:textId="5FAB3ED3">
            <w:pPr>
              <w:pStyle w:val="Tabletextblue"/>
              <w:spacing w:before="96" w:beforeLines="40" w:after="40" w:line="260" w:lineRule="exact"/>
              <w:jc w:val="center"/>
              <w:rPr>
                <w:lang w:val="en-AU"/>
              </w:rPr>
            </w:pPr>
            <w:r w:rsidRPr="00B1419C">
              <w:rPr>
                <w:rFonts w:eastAsia="Times New Roman" w:cs="Arial"/>
                <w:color w:val="auto"/>
                <w:szCs w:val="18"/>
              </w:rPr>
              <w:t>1419</w:t>
            </w:r>
          </w:p>
        </w:tc>
      </w:tr>
      <w:tr w:rsidRPr="005A18DB" w:rsidR="00D902EE" w:rsidTr="00307973" w14:paraId="348229E9" w14:textId="77777777">
        <w:trPr>
          <w:cantSplit/>
          <w:trHeight w:val="657"/>
        </w:trPr>
        <w:tc>
          <w:tcPr>
            <w:tcW w:w="2127" w:type="dxa"/>
            <w:tcBorders>
              <w:top w:val="nil"/>
              <w:left w:val="single" w:color="A7D4D4" w:themeColor="accent4" w:sz="4" w:space="0"/>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30600E1C" w14:textId="47961CB0">
            <w:pPr>
              <w:pStyle w:val="Tabletextblue"/>
              <w:spacing w:before="96" w:beforeLines="40" w:after="40" w:line="260" w:lineRule="exact"/>
              <w:jc w:val="center"/>
              <w:rPr>
                <w:lang w:val="en-AU"/>
              </w:rPr>
            </w:pPr>
            <w:r w:rsidRPr="00B1419C">
              <w:rPr>
                <w:rFonts w:cs="Arial"/>
                <w:color w:val="auto"/>
                <w:szCs w:val="18"/>
              </w:rPr>
              <w:t>Woodlawn Bioreactor LFG - NSW</w:t>
            </w:r>
          </w:p>
        </w:tc>
        <w:tc>
          <w:tcPr>
            <w:tcW w:w="991" w:type="dxa"/>
            <w:tcBorders>
              <w:top w:val="nil"/>
              <w:left w:val="nil"/>
              <w:bottom w:val="single" w:color="9DD5D7" w:sz="8" w:space="0"/>
              <w:right w:val="nil"/>
            </w:tcBorders>
            <w:shd w:val="clear" w:color="auto" w:fill="EDF6F6" w:themeFill="accent4" w:themeFillTint="33"/>
            <w:vAlign w:val="center"/>
          </w:tcPr>
          <w:p w:rsidRPr="005A18DB" w:rsidR="00D902EE" w:rsidP="00D902EE" w:rsidRDefault="00D902EE" w14:paraId="700A180B" w14:textId="64D76553">
            <w:pPr>
              <w:pStyle w:val="Tabletextblue"/>
              <w:spacing w:before="96" w:beforeLines="40" w:after="40" w:line="260" w:lineRule="exact"/>
              <w:jc w:val="center"/>
              <w:rPr>
                <w:lang w:val="en-AU"/>
              </w:rPr>
            </w:pPr>
            <w:r w:rsidRPr="00B1419C">
              <w:rPr>
                <w:rFonts w:eastAsia="Times New Roman" w:cs="Arial"/>
                <w:color w:val="auto"/>
                <w:szCs w:val="18"/>
              </w:rPr>
              <w:t>NSW, Australia</w:t>
            </w:r>
          </w:p>
        </w:tc>
        <w:tc>
          <w:tcPr>
            <w:tcW w:w="991"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4E494FF6" w14:textId="365715BE">
            <w:pPr>
              <w:pStyle w:val="Tabletextblue"/>
              <w:spacing w:before="96" w:beforeLines="40" w:after="40" w:line="260" w:lineRule="exact"/>
              <w:jc w:val="center"/>
              <w:rPr>
                <w:lang w:val="en-AU"/>
              </w:rPr>
            </w:pPr>
            <w:r w:rsidRPr="00B1419C">
              <w:rPr>
                <w:rFonts w:cs="Arial"/>
                <w:color w:val="auto"/>
                <w:szCs w:val="18"/>
                <w:lang w:val="en-AU"/>
              </w:rPr>
              <w:t>LGC</w:t>
            </w:r>
          </w:p>
        </w:tc>
        <w:tc>
          <w:tcPr>
            <w:tcW w:w="1454"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6D8D74D8" w14:textId="45E9E5C7">
            <w:pPr>
              <w:pStyle w:val="Tabletextblue"/>
              <w:spacing w:before="96" w:beforeLines="40" w:after="40" w:line="260" w:lineRule="exact"/>
              <w:jc w:val="center"/>
              <w:rPr>
                <w:lang w:val="en-AU"/>
              </w:rPr>
            </w:pPr>
            <w:r w:rsidRPr="00B1419C">
              <w:rPr>
                <w:rFonts w:cs="Arial"/>
                <w:color w:val="auto"/>
                <w:szCs w:val="18"/>
                <w:lang w:val="en-AU"/>
              </w:rPr>
              <w:t>REC Registry</w:t>
            </w:r>
          </w:p>
        </w:tc>
        <w:tc>
          <w:tcPr>
            <w:tcW w:w="166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66C8728F" w14:textId="3920CF45">
            <w:pPr>
              <w:pStyle w:val="Tabletextblue"/>
              <w:spacing w:before="96" w:beforeLines="40" w:after="40" w:line="260" w:lineRule="exact"/>
              <w:jc w:val="center"/>
              <w:rPr>
                <w:lang w:val="en-AU"/>
              </w:rPr>
            </w:pPr>
            <w:r w:rsidRPr="00B1419C">
              <w:rPr>
                <w:rFonts w:cs="Arial"/>
                <w:color w:val="auto"/>
                <w:szCs w:val="18"/>
                <w:lang w:val="en-AU"/>
              </w:rPr>
              <w:t>14 April 2025</w:t>
            </w:r>
          </w:p>
        </w:tc>
        <w:tc>
          <w:tcPr>
            <w:tcW w:w="207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32DFCDF6" w14:textId="3ABC6AF3">
            <w:pPr>
              <w:pStyle w:val="Tabletextblue"/>
              <w:spacing w:before="96" w:beforeLines="40" w:after="40" w:line="260" w:lineRule="exact"/>
              <w:jc w:val="center"/>
              <w:rPr>
                <w:lang w:val="en-AU"/>
              </w:rPr>
            </w:pPr>
            <w:r w:rsidRPr="00B1419C">
              <w:rPr>
                <w:rFonts w:eastAsia="Times New Roman" w:cs="Arial"/>
                <w:color w:val="auto"/>
                <w:szCs w:val="18"/>
              </w:rPr>
              <w:t>BEBGNS12</w:t>
            </w:r>
          </w:p>
        </w:tc>
        <w:tc>
          <w:tcPr>
            <w:tcW w:w="141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4EED336D" w14:textId="695FC0CB">
            <w:pPr>
              <w:pStyle w:val="Tabletextblue"/>
              <w:spacing w:before="96" w:beforeLines="40" w:after="40" w:line="260" w:lineRule="exact"/>
              <w:jc w:val="center"/>
              <w:rPr>
                <w:lang w:val="en-AU"/>
              </w:rPr>
            </w:pPr>
            <w:r w:rsidRPr="00B1419C">
              <w:rPr>
                <w:rFonts w:eastAsia="Times New Roman" w:cs="Arial"/>
                <w:color w:val="auto"/>
                <w:szCs w:val="18"/>
              </w:rPr>
              <w:t>1147-1441</w:t>
            </w:r>
          </w:p>
        </w:tc>
        <w:tc>
          <w:tcPr>
            <w:tcW w:w="119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7CDACD5D" w14:textId="197427C1">
            <w:pPr>
              <w:pStyle w:val="Tabletextblue"/>
              <w:spacing w:before="96" w:beforeLines="40" w:after="40" w:line="260" w:lineRule="exact"/>
              <w:jc w:val="center"/>
              <w:rPr>
                <w:lang w:val="en-AU"/>
              </w:rPr>
            </w:pPr>
            <w:r w:rsidRPr="00B1419C">
              <w:rPr>
                <w:rFonts w:eastAsia="Times New Roman" w:cs="Arial"/>
                <w:color w:val="auto"/>
                <w:szCs w:val="18"/>
              </w:rPr>
              <w:t>2021</w:t>
            </w:r>
          </w:p>
        </w:tc>
        <w:tc>
          <w:tcPr>
            <w:tcW w:w="1552" w:type="dxa"/>
            <w:tcBorders>
              <w:top w:val="nil"/>
              <w:left w:val="nil"/>
              <w:bottom w:val="single" w:color="9DD5D7" w:sz="8" w:space="0"/>
              <w:right w:val="nil"/>
            </w:tcBorders>
            <w:shd w:val="clear" w:color="auto" w:fill="EDF6F6" w:themeFill="accent4" w:themeFillTint="33"/>
            <w:vAlign w:val="center"/>
          </w:tcPr>
          <w:p w:rsidRPr="005A18DB" w:rsidR="00D902EE" w:rsidP="00D902EE" w:rsidRDefault="00D902EE" w14:paraId="710550C8" w14:textId="1825E232">
            <w:pPr>
              <w:pStyle w:val="Tabletextblue"/>
              <w:spacing w:before="96" w:beforeLines="40" w:after="40" w:line="260" w:lineRule="exact"/>
              <w:jc w:val="center"/>
              <w:rPr>
                <w:lang w:val="en-AU"/>
              </w:rPr>
            </w:pPr>
            <w:r w:rsidRPr="00B1419C">
              <w:rPr>
                <w:rFonts w:eastAsia="Times New Roman" w:cs="Arial"/>
                <w:color w:val="auto"/>
                <w:szCs w:val="18"/>
              </w:rPr>
              <w:t>Landfill gas</w:t>
            </w:r>
          </w:p>
        </w:tc>
        <w:tc>
          <w:tcPr>
            <w:tcW w:w="1552" w:type="dxa"/>
            <w:tcBorders>
              <w:top w:val="nil"/>
              <w:left w:val="nil"/>
              <w:bottom w:val="single" w:color="9DD5D7" w:sz="8" w:space="0"/>
              <w:right w:val="single" w:color="A7D4D4" w:themeColor="accent4" w:sz="4" w:space="0"/>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73F90D5A" w14:textId="00634BCB">
            <w:pPr>
              <w:pStyle w:val="Tabletextblue"/>
              <w:spacing w:before="96" w:beforeLines="40" w:after="40" w:line="260" w:lineRule="exact"/>
              <w:jc w:val="center"/>
              <w:rPr>
                <w:lang w:val="en-AU"/>
              </w:rPr>
            </w:pPr>
            <w:r w:rsidRPr="00B1419C">
              <w:rPr>
                <w:rFonts w:eastAsia="Times New Roman" w:cs="Arial"/>
                <w:color w:val="auto"/>
                <w:szCs w:val="18"/>
              </w:rPr>
              <w:t>295</w:t>
            </w:r>
          </w:p>
        </w:tc>
      </w:tr>
      <w:tr w:rsidRPr="005A18DB" w:rsidR="00D902EE" w:rsidTr="00307973" w14:paraId="11B91FB6" w14:textId="77777777">
        <w:trPr>
          <w:cantSplit/>
          <w:trHeight w:val="657"/>
        </w:trPr>
        <w:tc>
          <w:tcPr>
            <w:tcW w:w="2127" w:type="dxa"/>
            <w:tcBorders>
              <w:top w:val="nil"/>
              <w:left w:val="single" w:color="A7D4D4" w:themeColor="accent4" w:sz="4" w:space="0"/>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5F6E0E66" w14:textId="7C5F63FD">
            <w:pPr>
              <w:pStyle w:val="Tabletextblue"/>
              <w:spacing w:before="96" w:beforeLines="40" w:after="40" w:line="260" w:lineRule="exact"/>
              <w:jc w:val="center"/>
              <w:rPr>
                <w:lang w:val="en-AU"/>
              </w:rPr>
            </w:pPr>
            <w:proofErr w:type="spellStart"/>
            <w:r w:rsidRPr="00B1419C">
              <w:rPr>
                <w:rFonts w:cs="Arial"/>
                <w:color w:val="auto"/>
                <w:szCs w:val="18"/>
              </w:rPr>
              <w:t>Woolooga</w:t>
            </w:r>
            <w:proofErr w:type="spellEnd"/>
            <w:r w:rsidRPr="00B1419C">
              <w:rPr>
                <w:rFonts w:cs="Arial"/>
                <w:color w:val="auto"/>
                <w:szCs w:val="18"/>
              </w:rPr>
              <w:t xml:space="preserve"> Solar Farm - Solar - QLD</w:t>
            </w:r>
          </w:p>
        </w:tc>
        <w:tc>
          <w:tcPr>
            <w:tcW w:w="991" w:type="dxa"/>
            <w:tcBorders>
              <w:top w:val="nil"/>
              <w:left w:val="nil"/>
              <w:bottom w:val="single" w:color="9DD5D7" w:sz="8" w:space="0"/>
              <w:right w:val="nil"/>
            </w:tcBorders>
            <w:shd w:val="clear" w:color="auto" w:fill="EDF6F6" w:themeFill="accent4" w:themeFillTint="33"/>
            <w:vAlign w:val="center"/>
          </w:tcPr>
          <w:p w:rsidRPr="005A18DB" w:rsidR="00D902EE" w:rsidP="00D902EE" w:rsidRDefault="00D902EE" w14:paraId="1C2B3A2C" w14:textId="728BD86B">
            <w:pPr>
              <w:pStyle w:val="Tabletextblue"/>
              <w:spacing w:before="96" w:beforeLines="40" w:after="40" w:line="260" w:lineRule="exact"/>
              <w:jc w:val="center"/>
              <w:rPr>
                <w:lang w:val="en-AU"/>
              </w:rPr>
            </w:pPr>
            <w:r w:rsidRPr="00B1419C">
              <w:rPr>
                <w:rFonts w:eastAsia="Times New Roman" w:cs="Arial"/>
                <w:color w:val="auto"/>
                <w:szCs w:val="18"/>
              </w:rPr>
              <w:t>QLD, Australia</w:t>
            </w:r>
          </w:p>
        </w:tc>
        <w:tc>
          <w:tcPr>
            <w:tcW w:w="991"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416358AA" w14:textId="79FA84AB">
            <w:pPr>
              <w:pStyle w:val="Tabletextblue"/>
              <w:spacing w:before="96" w:beforeLines="40" w:after="40" w:line="260" w:lineRule="exact"/>
              <w:jc w:val="center"/>
              <w:rPr>
                <w:lang w:val="en-AU"/>
              </w:rPr>
            </w:pPr>
            <w:r w:rsidRPr="00B1419C">
              <w:rPr>
                <w:rFonts w:cs="Arial"/>
                <w:color w:val="auto"/>
                <w:szCs w:val="18"/>
                <w:lang w:val="en-AU"/>
              </w:rPr>
              <w:t>LGC</w:t>
            </w:r>
          </w:p>
        </w:tc>
        <w:tc>
          <w:tcPr>
            <w:tcW w:w="1454"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1B4D51D2" w14:textId="1AC08172">
            <w:pPr>
              <w:pStyle w:val="Tabletextblue"/>
              <w:spacing w:before="96" w:beforeLines="40" w:after="40" w:line="260" w:lineRule="exact"/>
              <w:jc w:val="center"/>
              <w:rPr>
                <w:lang w:val="en-AU"/>
              </w:rPr>
            </w:pPr>
            <w:r w:rsidRPr="00B1419C">
              <w:rPr>
                <w:rFonts w:cs="Arial"/>
                <w:color w:val="auto"/>
                <w:szCs w:val="18"/>
                <w:lang w:val="en-AU"/>
              </w:rPr>
              <w:t>REC Registry</w:t>
            </w:r>
          </w:p>
        </w:tc>
        <w:tc>
          <w:tcPr>
            <w:tcW w:w="166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00489386" w14:textId="6632A67D">
            <w:pPr>
              <w:pStyle w:val="Tabletextblue"/>
              <w:spacing w:before="96" w:beforeLines="40" w:after="40" w:line="260" w:lineRule="exact"/>
              <w:jc w:val="center"/>
              <w:rPr>
                <w:lang w:val="en-AU"/>
              </w:rPr>
            </w:pPr>
            <w:r w:rsidRPr="00B1419C">
              <w:rPr>
                <w:rFonts w:cs="Arial"/>
                <w:color w:val="auto"/>
                <w:szCs w:val="18"/>
                <w:lang w:val="en-AU"/>
              </w:rPr>
              <w:t>14 April 2025</w:t>
            </w:r>
          </w:p>
        </w:tc>
        <w:tc>
          <w:tcPr>
            <w:tcW w:w="207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7B5031ED" w14:textId="4029EC77">
            <w:pPr>
              <w:pStyle w:val="Tabletextblue"/>
              <w:spacing w:before="96" w:beforeLines="40" w:after="40" w:line="260" w:lineRule="exact"/>
              <w:jc w:val="center"/>
              <w:rPr>
                <w:lang w:val="en-AU"/>
              </w:rPr>
            </w:pPr>
            <w:r w:rsidRPr="00B1419C">
              <w:rPr>
                <w:rFonts w:eastAsia="Times New Roman" w:cs="Arial"/>
                <w:color w:val="auto"/>
                <w:szCs w:val="18"/>
              </w:rPr>
              <w:t>SRPVQLV0</w:t>
            </w:r>
          </w:p>
        </w:tc>
        <w:tc>
          <w:tcPr>
            <w:tcW w:w="141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4E983E6B" w14:textId="23617004">
            <w:pPr>
              <w:pStyle w:val="Tabletextblue"/>
              <w:spacing w:before="96" w:beforeLines="40" w:after="40" w:line="260" w:lineRule="exact"/>
              <w:jc w:val="center"/>
              <w:rPr>
                <w:lang w:val="en-AU"/>
              </w:rPr>
            </w:pPr>
            <w:r w:rsidRPr="00B1419C">
              <w:rPr>
                <w:rFonts w:eastAsia="Times New Roman" w:cs="Arial"/>
                <w:color w:val="auto"/>
                <w:szCs w:val="18"/>
              </w:rPr>
              <w:t>112697-114257</w:t>
            </w:r>
          </w:p>
        </w:tc>
        <w:tc>
          <w:tcPr>
            <w:tcW w:w="119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419F77B2" w14:textId="6C131AAC">
            <w:pPr>
              <w:pStyle w:val="Tabletextblue"/>
              <w:spacing w:before="96" w:beforeLines="40" w:after="40" w:line="260" w:lineRule="exact"/>
              <w:jc w:val="center"/>
              <w:rPr>
                <w:lang w:val="en-AU"/>
              </w:rPr>
            </w:pPr>
            <w:r w:rsidRPr="00B1419C">
              <w:rPr>
                <w:rFonts w:eastAsia="Times New Roman" w:cs="Arial"/>
                <w:color w:val="auto"/>
                <w:szCs w:val="18"/>
              </w:rPr>
              <w:t>2024</w:t>
            </w:r>
          </w:p>
        </w:tc>
        <w:tc>
          <w:tcPr>
            <w:tcW w:w="1552" w:type="dxa"/>
            <w:tcBorders>
              <w:top w:val="nil"/>
              <w:left w:val="nil"/>
              <w:bottom w:val="single" w:color="9DD5D7" w:sz="8" w:space="0"/>
              <w:right w:val="nil"/>
            </w:tcBorders>
            <w:shd w:val="clear" w:color="auto" w:fill="EDF6F6" w:themeFill="accent4" w:themeFillTint="33"/>
            <w:vAlign w:val="center"/>
          </w:tcPr>
          <w:p w:rsidRPr="005A18DB" w:rsidR="00D902EE" w:rsidP="00D902EE" w:rsidRDefault="00D902EE" w14:paraId="1DBFC5ED" w14:textId="33F334CB">
            <w:pPr>
              <w:pStyle w:val="Tabletextblue"/>
              <w:spacing w:before="96" w:beforeLines="40" w:after="40" w:line="260" w:lineRule="exact"/>
              <w:jc w:val="center"/>
              <w:rPr>
                <w:lang w:val="en-AU"/>
              </w:rPr>
            </w:pPr>
            <w:r w:rsidRPr="00B1419C">
              <w:rPr>
                <w:rFonts w:eastAsia="Times New Roman" w:cs="Arial"/>
                <w:color w:val="auto"/>
                <w:szCs w:val="18"/>
              </w:rPr>
              <w:t>Solar</w:t>
            </w:r>
          </w:p>
        </w:tc>
        <w:tc>
          <w:tcPr>
            <w:tcW w:w="1552" w:type="dxa"/>
            <w:tcBorders>
              <w:top w:val="nil"/>
              <w:left w:val="nil"/>
              <w:bottom w:val="single" w:color="9DD5D7" w:sz="8" w:space="0"/>
              <w:right w:val="single" w:color="A7D4D4" w:themeColor="accent4" w:sz="4" w:space="0"/>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6118DBE7" w14:textId="143D106A">
            <w:pPr>
              <w:pStyle w:val="Tabletextblue"/>
              <w:spacing w:before="96" w:beforeLines="40" w:after="40" w:line="260" w:lineRule="exact"/>
              <w:jc w:val="center"/>
              <w:rPr>
                <w:lang w:val="en-AU"/>
              </w:rPr>
            </w:pPr>
            <w:r w:rsidRPr="00B1419C">
              <w:rPr>
                <w:rFonts w:eastAsia="Times New Roman" w:cs="Arial"/>
                <w:color w:val="auto"/>
                <w:szCs w:val="18"/>
              </w:rPr>
              <w:t>1561</w:t>
            </w:r>
          </w:p>
        </w:tc>
      </w:tr>
      <w:tr w:rsidRPr="005A18DB" w:rsidR="00D902EE" w:rsidTr="00307973" w14:paraId="53884F5C" w14:textId="77777777">
        <w:trPr>
          <w:cantSplit/>
          <w:trHeight w:val="657"/>
        </w:trPr>
        <w:tc>
          <w:tcPr>
            <w:tcW w:w="2127" w:type="dxa"/>
            <w:tcBorders>
              <w:top w:val="nil"/>
              <w:left w:val="single" w:color="A7D4D4" w:themeColor="accent4" w:sz="4" w:space="0"/>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76F9D421" w14:textId="05AB5C9F">
            <w:pPr>
              <w:pStyle w:val="Tabletextblue"/>
              <w:spacing w:before="96" w:beforeLines="40" w:after="40" w:line="260" w:lineRule="exact"/>
              <w:jc w:val="center"/>
              <w:rPr>
                <w:lang w:val="en-AU"/>
              </w:rPr>
            </w:pPr>
            <w:proofErr w:type="spellStart"/>
            <w:r w:rsidRPr="00B1419C">
              <w:rPr>
                <w:rFonts w:cs="Arial"/>
                <w:color w:val="auto"/>
                <w:szCs w:val="18"/>
              </w:rPr>
              <w:t>Woolooga</w:t>
            </w:r>
            <w:proofErr w:type="spellEnd"/>
            <w:r w:rsidRPr="00B1419C">
              <w:rPr>
                <w:rFonts w:cs="Arial"/>
                <w:color w:val="auto"/>
                <w:szCs w:val="18"/>
              </w:rPr>
              <w:t xml:space="preserve"> Solar Farm - Solar - QLD</w:t>
            </w:r>
          </w:p>
        </w:tc>
        <w:tc>
          <w:tcPr>
            <w:tcW w:w="991" w:type="dxa"/>
            <w:tcBorders>
              <w:top w:val="nil"/>
              <w:left w:val="nil"/>
              <w:bottom w:val="single" w:color="9DD5D7" w:sz="8" w:space="0"/>
              <w:right w:val="nil"/>
            </w:tcBorders>
            <w:shd w:val="clear" w:color="auto" w:fill="EDF6F6" w:themeFill="accent4" w:themeFillTint="33"/>
            <w:vAlign w:val="center"/>
          </w:tcPr>
          <w:p w:rsidRPr="005A18DB" w:rsidR="00D902EE" w:rsidP="00D902EE" w:rsidRDefault="00D902EE" w14:paraId="694BFD4E" w14:textId="1A0CF663">
            <w:pPr>
              <w:pStyle w:val="Tabletextblue"/>
              <w:spacing w:before="96" w:beforeLines="40" w:after="40" w:line="260" w:lineRule="exact"/>
              <w:jc w:val="center"/>
              <w:rPr>
                <w:lang w:val="en-AU"/>
              </w:rPr>
            </w:pPr>
            <w:r w:rsidRPr="00B1419C">
              <w:rPr>
                <w:rFonts w:eastAsia="Times New Roman" w:cs="Arial"/>
                <w:color w:val="auto"/>
                <w:szCs w:val="18"/>
              </w:rPr>
              <w:t>QLD, Australia</w:t>
            </w:r>
          </w:p>
        </w:tc>
        <w:tc>
          <w:tcPr>
            <w:tcW w:w="991"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23419B57" w14:textId="7E54F766">
            <w:pPr>
              <w:pStyle w:val="Tabletextblue"/>
              <w:spacing w:before="96" w:beforeLines="40" w:after="40" w:line="260" w:lineRule="exact"/>
              <w:jc w:val="center"/>
              <w:rPr>
                <w:lang w:val="en-AU"/>
              </w:rPr>
            </w:pPr>
            <w:r w:rsidRPr="00B1419C">
              <w:rPr>
                <w:rFonts w:cs="Arial"/>
                <w:color w:val="auto"/>
                <w:szCs w:val="18"/>
                <w:lang w:val="en-AU"/>
              </w:rPr>
              <w:t>LGC</w:t>
            </w:r>
          </w:p>
        </w:tc>
        <w:tc>
          <w:tcPr>
            <w:tcW w:w="1454"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26F111B4" w14:textId="1CA3F02E">
            <w:pPr>
              <w:pStyle w:val="Tabletextblue"/>
              <w:spacing w:before="96" w:beforeLines="40" w:after="40" w:line="260" w:lineRule="exact"/>
              <w:jc w:val="center"/>
              <w:rPr>
                <w:lang w:val="en-AU"/>
              </w:rPr>
            </w:pPr>
            <w:r w:rsidRPr="00B1419C">
              <w:rPr>
                <w:rFonts w:cs="Arial"/>
                <w:color w:val="auto"/>
                <w:szCs w:val="18"/>
                <w:lang w:val="en-AU"/>
              </w:rPr>
              <w:t>REC Registry</w:t>
            </w:r>
          </w:p>
        </w:tc>
        <w:tc>
          <w:tcPr>
            <w:tcW w:w="166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0940E99B" w14:textId="5841CC62">
            <w:pPr>
              <w:pStyle w:val="Tabletextblue"/>
              <w:spacing w:before="96" w:beforeLines="40" w:after="40" w:line="260" w:lineRule="exact"/>
              <w:jc w:val="center"/>
              <w:rPr>
                <w:lang w:val="en-AU"/>
              </w:rPr>
            </w:pPr>
            <w:r w:rsidRPr="00B1419C">
              <w:rPr>
                <w:rFonts w:cs="Arial"/>
                <w:color w:val="auto"/>
                <w:szCs w:val="18"/>
                <w:lang w:val="en-AU"/>
              </w:rPr>
              <w:t>14 April 2025</w:t>
            </w:r>
          </w:p>
        </w:tc>
        <w:tc>
          <w:tcPr>
            <w:tcW w:w="207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1A4E902A" w14:textId="6F4AA3DD">
            <w:pPr>
              <w:pStyle w:val="Tabletextblue"/>
              <w:spacing w:before="96" w:beforeLines="40" w:after="40" w:line="260" w:lineRule="exact"/>
              <w:jc w:val="center"/>
              <w:rPr>
                <w:lang w:val="en-AU"/>
              </w:rPr>
            </w:pPr>
            <w:r w:rsidRPr="00B1419C">
              <w:rPr>
                <w:rFonts w:eastAsia="Times New Roman" w:cs="Arial"/>
                <w:color w:val="auto"/>
                <w:szCs w:val="18"/>
              </w:rPr>
              <w:t>SRPVQLV0</w:t>
            </w:r>
          </w:p>
        </w:tc>
        <w:tc>
          <w:tcPr>
            <w:tcW w:w="141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52FD5F38" w14:textId="1D7D5471">
            <w:pPr>
              <w:pStyle w:val="Tabletextblue"/>
              <w:spacing w:before="96" w:beforeLines="40" w:after="40" w:line="260" w:lineRule="exact"/>
              <w:jc w:val="center"/>
              <w:rPr>
                <w:lang w:val="en-AU"/>
              </w:rPr>
            </w:pPr>
            <w:r w:rsidRPr="00B1419C">
              <w:rPr>
                <w:rFonts w:eastAsia="Times New Roman" w:cs="Arial"/>
                <w:color w:val="auto"/>
                <w:szCs w:val="18"/>
              </w:rPr>
              <w:t>70839-72676</w:t>
            </w:r>
          </w:p>
        </w:tc>
        <w:tc>
          <w:tcPr>
            <w:tcW w:w="119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5D3AB784" w14:textId="6C1D2FF7">
            <w:pPr>
              <w:pStyle w:val="Tabletextblue"/>
              <w:spacing w:before="96" w:beforeLines="40" w:after="40" w:line="260" w:lineRule="exact"/>
              <w:jc w:val="center"/>
              <w:rPr>
                <w:lang w:val="en-AU"/>
              </w:rPr>
            </w:pPr>
            <w:r w:rsidRPr="00B1419C">
              <w:rPr>
                <w:rFonts w:eastAsia="Times New Roman" w:cs="Arial"/>
                <w:color w:val="auto"/>
                <w:szCs w:val="18"/>
              </w:rPr>
              <w:t>2024</w:t>
            </w:r>
          </w:p>
        </w:tc>
        <w:tc>
          <w:tcPr>
            <w:tcW w:w="1552" w:type="dxa"/>
            <w:tcBorders>
              <w:top w:val="nil"/>
              <w:left w:val="nil"/>
              <w:bottom w:val="single" w:color="9DD5D7" w:sz="8" w:space="0"/>
              <w:right w:val="nil"/>
            </w:tcBorders>
            <w:shd w:val="clear" w:color="auto" w:fill="EDF6F6" w:themeFill="accent4" w:themeFillTint="33"/>
            <w:vAlign w:val="center"/>
          </w:tcPr>
          <w:p w:rsidRPr="005A18DB" w:rsidR="00D902EE" w:rsidP="00D902EE" w:rsidRDefault="00D902EE" w14:paraId="309F2A6E" w14:textId="36C60A6C">
            <w:pPr>
              <w:pStyle w:val="Tabletextblue"/>
              <w:spacing w:before="96" w:beforeLines="40" w:after="40" w:line="260" w:lineRule="exact"/>
              <w:jc w:val="center"/>
              <w:rPr>
                <w:lang w:val="en-AU"/>
              </w:rPr>
            </w:pPr>
            <w:r w:rsidRPr="00B1419C">
              <w:rPr>
                <w:rFonts w:eastAsia="Times New Roman" w:cs="Arial"/>
                <w:color w:val="auto"/>
                <w:szCs w:val="18"/>
              </w:rPr>
              <w:t>Solar</w:t>
            </w:r>
          </w:p>
        </w:tc>
        <w:tc>
          <w:tcPr>
            <w:tcW w:w="1552" w:type="dxa"/>
            <w:tcBorders>
              <w:top w:val="nil"/>
              <w:left w:val="nil"/>
              <w:bottom w:val="single" w:color="9DD5D7" w:sz="8" w:space="0"/>
              <w:right w:val="single" w:color="A7D4D4" w:themeColor="accent4" w:sz="4" w:space="0"/>
            </w:tcBorders>
            <w:shd w:val="clear" w:color="auto" w:fill="EDF6F6" w:themeFill="accent4" w:themeFillTint="33"/>
            <w:tcMar>
              <w:top w:w="0" w:type="dxa"/>
              <w:left w:w="108" w:type="dxa"/>
              <w:bottom w:w="0" w:type="dxa"/>
              <w:right w:w="108" w:type="dxa"/>
            </w:tcMar>
            <w:vAlign w:val="center"/>
          </w:tcPr>
          <w:p w:rsidRPr="005A18DB" w:rsidR="00D902EE" w:rsidP="00D902EE" w:rsidRDefault="00D902EE" w14:paraId="652B91E1" w14:textId="668A9617">
            <w:pPr>
              <w:pStyle w:val="Tabletextblue"/>
              <w:spacing w:before="96" w:beforeLines="40" w:after="40" w:line="260" w:lineRule="exact"/>
              <w:jc w:val="center"/>
              <w:rPr>
                <w:lang w:val="en-AU"/>
              </w:rPr>
            </w:pPr>
            <w:r w:rsidRPr="00B1419C">
              <w:rPr>
                <w:rFonts w:eastAsia="Times New Roman" w:cs="Arial"/>
                <w:color w:val="auto"/>
                <w:szCs w:val="18"/>
              </w:rPr>
              <w:t>1838</w:t>
            </w:r>
          </w:p>
        </w:tc>
      </w:tr>
      <w:tr w:rsidRPr="005A18DB" w:rsidR="00D902EE" w:rsidTr="00307973" w14:paraId="09A6BE45" w14:textId="77777777">
        <w:trPr>
          <w:cantSplit/>
          <w:trHeight w:val="657"/>
        </w:trPr>
        <w:tc>
          <w:tcPr>
            <w:tcW w:w="2127" w:type="dxa"/>
            <w:tcBorders>
              <w:top w:val="nil"/>
              <w:left w:val="single" w:color="A7D4D4" w:themeColor="accent4" w:sz="4" w:space="0"/>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0D0DCABC" w14:textId="4FF2F78E">
            <w:pPr>
              <w:pStyle w:val="Tabletextblue"/>
              <w:spacing w:before="96" w:beforeLines="40" w:after="40" w:line="260" w:lineRule="exact"/>
              <w:jc w:val="center"/>
              <w:rPr>
                <w:rFonts w:cs="Arial"/>
                <w:color w:val="auto"/>
                <w:szCs w:val="18"/>
              </w:rPr>
            </w:pPr>
            <w:proofErr w:type="spellStart"/>
            <w:r w:rsidRPr="00B1419C">
              <w:rPr>
                <w:rFonts w:cs="Arial"/>
                <w:color w:val="auto"/>
                <w:szCs w:val="18"/>
              </w:rPr>
              <w:t>Woolooga</w:t>
            </w:r>
            <w:proofErr w:type="spellEnd"/>
            <w:r w:rsidRPr="00B1419C">
              <w:rPr>
                <w:rFonts w:cs="Arial"/>
                <w:color w:val="auto"/>
                <w:szCs w:val="18"/>
              </w:rPr>
              <w:t xml:space="preserve"> Solar Farm - Solar - QLD</w:t>
            </w:r>
          </w:p>
        </w:tc>
        <w:tc>
          <w:tcPr>
            <w:tcW w:w="991" w:type="dxa"/>
            <w:tcBorders>
              <w:top w:val="nil"/>
              <w:left w:val="nil"/>
              <w:bottom w:val="single" w:color="9DD5D7" w:sz="8" w:space="0"/>
              <w:right w:val="nil"/>
            </w:tcBorders>
            <w:shd w:val="clear" w:color="auto" w:fill="EDF6F6" w:themeFill="accent4" w:themeFillTint="33"/>
            <w:vAlign w:val="center"/>
          </w:tcPr>
          <w:p w:rsidRPr="00B1419C" w:rsidR="00D902EE" w:rsidP="00D902EE" w:rsidRDefault="00D902EE" w14:paraId="65275181" w14:textId="370FE2DF">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QLD, Australia</w:t>
            </w:r>
          </w:p>
        </w:tc>
        <w:tc>
          <w:tcPr>
            <w:tcW w:w="991"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306EBF72" w14:textId="777F4825">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LGC</w:t>
            </w:r>
          </w:p>
        </w:tc>
        <w:tc>
          <w:tcPr>
            <w:tcW w:w="1454"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23B33C60" w14:textId="68FFAA0D">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REC Registry</w:t>
            </w:r>
          </w:p>
        </w:tc>
        <w:tc>
          <w:tcPr>
            <w:tcW w:w="166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2E1FFF0D" w14:textId="332BA33E">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14 April 2025</w:t>
            </w:r>
          </w:p>
        </w:tc>
        <w:tc>
          <w:tcPr>
            <w:tcW w:w="207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1C8856D6" w14:textId="2C22584B">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SRPVQLV0</w:t>
            </w:r>
          </w:p>
        </w:tc>
        <w:tc>
          <w:tcPr>
            <w:tcW w:w="141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357823AA" w14:textId="3CA1F5C3">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253676-256697</w:t>
            </w:r>
          </w:p>
        </w:tc>
        <w:tc>
          <w:tcPr>
            <w:tcW w:w="119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5CFCF504" w14:textId="2C5DFC61">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2023</w:t>
            </w:r>
          </w:p>
        </w:tc>
        <w:tc>
          <w:tcPr>
            <w:tcW w:w="1552" w:type="dxa"/>
            <w:tcBorders>
              <w:top w:val="nil"/>
              <w:left w:val="nil"/>
              <w:bottom w:val="single" w:color="9DD5D7" w:sz="8" w:space="0"/>
              <w:right w:val="nil"/>
            </w:tcBorders>
            <w:shd w:val="clear" w:color="auto" w:fill="EDF6F6" w:themeFill="accent4" w:themeFillTint="33"/>
            <w:vAlign w:val="center"/>
          </w:tcPr>
          <w:p w:rsidRPr="00B1419C" w:rsidR="00D902EE" w:rsidP="00D902EE" w:rsidRDefault="00D902EE" w14:paraId="6F50867F" w14:textId="2CA7D41B">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Solar</w:t>
            </w:r>
          </w:p>
        </w:tc>
        <w:tc>
          <w:tcPr>
            <w:tcW w:w="1552" w:type="dxa"/>
            <w:tcBorders>
              <w:top w:val="nil"/>
              <w:left w:val="nil"/>
              <w:bottom w:val="single" w:color="9DD5D7" w:sz="8" w:space="0"/>
              <w:right w:val="single" w:color="A7D4D4" w:themeColor="accent4" w:sz="4" w:space="0"/>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7F44B37D" w14:textId="3D80D27F">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3022</w:t>
            </w:r>
          </w:p>
        </w:tc>
      </w:tr>
      <w:tr w:rsidRPr="005A18DB" w:rsidR="00D902EE" w:rsidTr="00307973" w14:paraId="05AA4914" w14:textId="77777777">
        <w:trPr>
          <w:cantSplit/>
          <w:trHeight w:val="657"/>
        </w:trPr>
        <w:tc>
          <w:tcPr>
            <w:tcW w:w="2127" w:type="dxa"/>
            <w:tcBorders>
              <w:top w:val="nil"/>
              <w:left w:val="single" w:color="A7D4D4" w:themeColor="accent4" w:sz="4" w:space="0"/>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1D6D7A8E" w14:textId="12181EF1">
            <w:pPr>
              <w:pStyle w:val="Tabletextblue"/>
              <w:spacing w:before="96" w:beforeLines="40" w:after="40" w:line="260" w:lineRule="exact"/>
              <w:jc w:val="center"/>
              <w:rPr>
                <w:rFonts w:cs="Arial"/>
                <w:color w:val="auto"/>
                <w:szCs w:val="18"/>
              </w:rPr>
            </w:pPr>
            <w:proofErr w:type="spellStart"/>
            <w:r w:rsidRPr="00B1419C">
              <w:rPr>
                <w:rFonts w:cs="Arial"/>
                <w:color w:val="auto"/>
                <w:szCs w:val="18"/>
              </w:rPr>
              <w:t>Woolooga</w:t>
            </w:r>
            <w:proofErr w:type="spellEnd"/>
            <w:r w:rsidRPr="00B1419C">
              <w:rPr>
                <w:rFonts w:cs="Arial"/>
                <w:color w:val="auto"/>
                <w:szCs w:val="18"/>
              </w:rPr>
              <w:t xml:space="preserve"> Solar Farm - Solar - QLD</w:t>
            </w:r>
          </w:p>
        </w:tc>
        <w:tc>
          <w:tcPr>
            <w:tcW w:w="991" w:type="dxa"/>
            <w:tcBorders>
              <w:top w:val="nil"/>
              <w:left w:val="nil"/>
              <w:bottom w:val="single" w:color="9DD5D7" w:sz="8" w:space="0"/>
              <w:right w:val="nil"/>
            </w:tcBorders>
            <w:shd w:val="clear" w:color="auto" w:fill="EDF6F6" w:themeFill="accent4" w:themeFillTint="33"/>
            <w:vAlign w:val="center"/>
          </w:tcPr>
          <w:p w:rsidRPr="00B1419C" w:rsidR="00D902EE" w:rsidP="00D902EE" w:rsidRDefault="00D902EE" w14:paraId="0C0363D8" w14:textId="4267BDFF">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QLD, Australia</w:t>
            </w:r>
          </w:p>
        </w:tc>
        <w:tc>
          <w:tcPr>
            <w:tcW w:w="991"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791A092B" w14:textId="20F0AD31">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LGC</w:t>
            </w:r>
          </w:p>
        </w:tc>
        <w:tc>
          <w:tcPr>
            <w:tcW w:w="1454"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76DE9D32" w14:textId="4C30E434">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REC Registry</w:t>
            </w:r>
          </w:p>
        </w:tc>
        <w:tc>
          <w:tcPr>
            <w:tcW w:w="166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55417AA1" w14:textId="0AAF6999">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14 April 2025</w:t>
            </w:r>
          </w:p>
        </w:tc>
        <w:tc>
          <w:tcPr>
            <w:tcW w:w="207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4C0A48E1" w14:textId="0672C9BC">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SRPVQLV0</w:t>
            </w:r>
          </w:p>
        </w:tc>
        <w:tc>
          <w:tcPr>
            <w:tcW w:w="141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419ACA23" w14:textId="7CB1D8C8">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44017-45309</w:t>
            </w:r>
          </w:p>
        </w:tc>
        <w:tc>
          <w:tcPr>
            <w:tcW w:w="119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6A4977DB" w14:textId="4DD6664B">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2024</w:t>
            </w:r>
          </w:p>
        </w:tc>
        <w:tc>
          <w:tcPr>
            <w:tcW w:w="1552" w:type="dxa"/>
            <w:tcBorders>
              <w:top w:val="nil"/>
              <w:left w:val="nil"/>
              <w:bottom w:val="single" w:color="9DD5D7" w:sz="8" w:space="0"/>
              <w:right w:val="nil"/>
            </w:tcBorders>
            <w:shd w:val="clear" w:color="auto" w:fill="EDF6F6" w:themeFill="accent4" w:themeFillTint="33"/>
            <w:vAlign w:val="center"/>
          </w:tcPr>
          <w:p w:rsidRPr="00B1419C" w:rsidR="00D902EE" w:rsidP="00D902EE" w:rsidRDefault="00D902EE" w14:paraId="1F87EFEA" w14:textId="351F2BFB">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Solar</w:t>
            </w:r>
          </w:p>
        </w:tc>
        <w:tc>
          <w:tcPr>
            <w:tcW w:w="1552" w:type="dxa"/>
            <w:tcBorders>
              <w:top w:val="nil"/>
              <w:left w:val="nil"/>
              <w:bottom w:val="single" w:color="9DD5D7" w:sz="8" w:space="0"/>
              <w:right w:val="single" w:color="A7D4D4" w:themeColor="accent4" w:sz="4" w:space="0"/>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3D0BB84D" w14:textId="07E702C5">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1293</w:t>
            </w:r>
          </w:p>
        </w:tc>
      </w:tr>
      <w:tr w:rsidRPr="005A18DB" w:rsidR="00D902EE" w:rsidTr="00307973" w14:paraId="6D22B9E2" w14:textId="77777777">
        <w:trPr>
          <w:cantSplit/>
          <w:trHeight w:val="657"/>
        </w:trPr>
        <w:tc>
          <w:tcPr>
            <w:tcW w:w="2127" w:type="dxa"/>
            <w:tcBorders>
              <w:top w:val="nil"/>
              <w:left w:val="single" w:color="A7D4D4" w:themeColor="accent4" w:sz="4" w:space="0"/>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20D85B6B" w14:textId="4461F717">
            <w:pPr>
              <w:pStyle w:val="Tabletextblue"/>
              <w:spacing w:before="96" w:beforeLines="40" w:after="40" w:line="260" w:lineRule="exact"/>
              <w:jc w:val="center"/>
              <w:rPr>
                <w:rFonts w:cs="Arial"/>
                <w:color w:val="auto"/>
                <w:szCs w:val="18"/>
              </w:rPr>
            </w:pPr>
            <w:proofErr w:type="spellStart"/>
            <w:r w:rsidRPr="00B1419C">
              <w:rPr>
                <w:rFonts w:cs="Arial"/>
                <w:color w:val="auto"/>
                <w:szCs w:val="18"/>
              </w:rPr>
              <w:t>Woolooga</w:t>
            </w:r>
            <w:proofErr w:type="spellEnd"/>
            <w:r w:rsidRPr="00B1419C">
              <w:rPr>
                <w:rFonts w:cs="Arial"/>
                <w:color w:val="auto"/>
                <w:szCs w:val="18"/>
              </w:rPr>
              <w:t xml:space="preserve"> Solar Farm - Solar - QLD</w:t>
            </w:r>
          </w:p>
        </w:tc>
        <w:tc>
          <w:tcPr>
            <w:tcW w:w="991" w:type="dxa"/>
            <w:tcBorders>
              <w:top w:val="nil"/>
              <w:left w:val="nil"/>
              <w:bottom w:val="single" w:color="9DD5D7" w:sz="8" w:space="0"/>
              <w:right w:val="nil"/>
            </w:tcBorders>
            <w:shd w:val="clear" w:color="auto" w:fill="EDF6F6" w:themeFill="accent4" w:themeFillTint="33"/>
            <w:vAlign w:val="center"/>
          </w:tcPr>
          <w:p w:rsidRPr="00B1419C" w:rsidR="00D902EE" w:rsidP="00D902EE" w:rsidRDefault="00D902EE" w14:paraId="2737D0E5" w14:textId="7D50F7AE">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QLD, Australia</w:t>
            </w:r>
          </w:p>
        </w:tc>
        <w:tc>
          <w:tcPr>
            <w:tcW w:w="991"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23559D70" w14:textId="263AD59C">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LGC</w:t>
            </w:r>
          </w:p>
        </w:tc>
        <w:tc>
          <w:tcPr>
            <w:tcW w:w="1454"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268586AA" w14:textId="3A217DD7">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REC Registry</w:t>
            </w:r>
          </w:p>
        </w:tc>
        <w:tc>
          <w:tcPr>
            <w:tcW w:w="166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6B8BEB57" w14:textId="31E5757A">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14 April 2025</w:t>
            </w:r>
          </w:p>
        </w:tc>
        <w:tc>
          <w:tcPr>
            <w:tcW w:w="207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71D062A9" w14:textId="4AD89107">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SRPVQLV0</w:t>
            </w:r>
          </w:p>
        </w:tc>
        <w:tc>
          <w:tcPr>
            <w:tcW w:w="141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6265E98D" w14:textId="71408CDC">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45310-46132</w:t>
            </w:r>
          </w:p>
        </w:tc>
        <w:tc>
          <w:tcPr>
            <w:tcW w:w="119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7ABD9F4F" w14:textId="5468D386">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2024</w:t>
            </w:r>
          </w:p>
        </w:tc>
        <w:tc>
          <w:tcPr>
            <w:tcW w:w="1552" w:type="dxa"/>
            <w:tcBorders>
              <w:top w:val="nil"/>
              <w:left w:val="nil"/>
              <w:bottom w:val="single" w:color="9DD5D7" w:sz="8" w:space="0"/>
              <w:right w:val="nil"/>
            </w:tcBorders>
            <w:shd w:val="clear" w:color="auto" w:fill="EDF6F6" w:themeFill="accent4" w:themeFillTint="33"/>
            <w:vAlign w:val="center"/>
          </w:tcPr>
          <w:p w:rsidRPr="00B1419C" w:rsidR="00D902EE" w:rsidP="00D902EE" w:rsidRDefault="00D902EE" w14:paraId="579598C7" w14:textId="5487A268">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Solar</w:t>
            </w:r>
          </w:p>
        </w:tc>
        <w:tc>
          <w:tcPr>
            <w:tcW w:w="1552" w:type="dxa"/>
            <w:tcBorders>
              <w:top w:val="nil"/>
              <w:left w:val="nil"/>
              <w:bottom w:val="single" w:color="9DD5D7" w:sz="8" w:space="0"/>
              <w:right w:val="single" w:color="A7D4D4" w:themeColor="accent4" w:sz="4" w:space="0"/>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2112E688" w14:textId="726E4ABE">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823</w:t>
            </w:r>
          </w:p>
        </w:tc>
      </w:tr>
      <w:tr w:rsidRPr="005A18DB" w:rsidR="00D902EE" w:rsidTr="00307973" w14:paraId="6A39F497" w14:textId="77777777">
        <w:trPr>
          <w:cantSplit/>
          <w:trHeight w:val="657"/>
        </w:trPr>
        <w:tc>
          <w:tcPr>
            <w:tcW w:w="2127" w:type="dxa"/>
            <w:tcBorders>
              <w:top w:val="nil"/>
              <w:left w:val="single" w:color="A7D4D4" w:themeColor="accent4" w:sz="4" w:space="0"/>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6A635EA7" w14:textId="0C36487F">
            <w:pPr>
              <w:pStyle w:val="Tabletextblue"/>
              <w:spacing w:before="96" w:beforeLines="40" w:after="40" w:line="260" w:lineRule="exact"/>
              <w:jc w:val="center"/>
              <w:rPr>
                <w:rFonts w:cs="Arial"/>
                <w:color w:val="auto"/>
                <w:szCs w:val="18"/>
              </w:rPr>
            </w:pPr>
            <w:proofErr w:type="spellStart"/>
            <w:r w:rsidRPr="00B1419C">
              <w:rPr>
                <w:rFonts w:cs="Arial"/>
                <w:color w:val="auto"/>
                <w:szCs w:val="18"/>
              </w:rPr>
              <w:t>Woolooga</w:t>
            </w:r>
            <w:proofErr w:type="spellEnd"/>
            <w:r w:rsidRPr="00B1419C">
              <w:rPr>
                <w:rFonts w:cs="Arial"/>
                <w:color w:val="auto"/>
                <w:szCs w:val="18"/>
              </w:rPr>
              <w:t xml:space="preserve"> Solar Farm - Solar - QLD</w:t>
            </w:r>
          </w:p>
        </w:tc>
        <w:tc>
          <w:tcPr>
            <w:tcW w:w="991" w:type="dxa"/>
            <w:tcBorders>
              <w:top w:val="nil"/>
              <w:left w:val="nil"/>
              <w:bottom w:val="single" w:color="9DD5D7" w:sz="8" w:space="0"/>
              <w:right w:val="nil"/>
            </w:tcBorders>
            <w:shd w:val="clear" w:color="auto" w:fill="EDF6F6" w:themeFill="accent4" w:themeFillTint="33"/>
            <w:vAlign w:val="center"/>
          </w:tcPr>
          <w:p w:rsidRPr="00B1419C" w:rsidR="00D902EE" w:rsidP="00D902EE" w:rsidRDefault="00D902EE" w14:paraId="01330BC2" w14:textId="1987F227">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QLD, Australia</w:t>
            </w:r>
          </w:p>
        </w:tc>
        <w:tc>
          <w:tcPr>
            <w:tcW w:w="991"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1E56B1D9" w14:textId="0F61769F">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LGC</w:t>
            </w:r>
          </w:p>
        </w:tc>
        <w:tc>
          <w:tcPr>
            <w:tcW w:w="1454"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7EF1974A" w14:textId="29106AEF">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REC Registry</w:t>
            </w:r>
          </w:p>
        </w:tc>
        <w:tc>
          <w:tcPr>
            <w:tcW w:w="166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1545E5D6" w14:textId="75E31D00">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14 April 2025</w:t>
            </w:r>
          </w:p>
        </w:tc>
        <w:tc>
          <w:tcPr>
            <w:tcW w:w="207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358F0CD9" w14:textId="24DC8276">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SRPVQLV0</w:t>
            </w:r>
          </w:p>
        </w:tc>
        <w:tc>
          <w:tcPr>
            <w:tcW w:w="141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4BECACF5" w14:textId="3A85AD47">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145762-147787</w:t>
            </w:r>
          </w:p>
        </w:tc>
        <w:tc>
          <w:tcPr>
            <w:tcW w:w="119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51B421D2" w14:textId="3555506A">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2024</w:t>
            </w:r>
          </w:p>
        </w:tc>
        <w:tc>
          <w:tcPr>
            <w:tcW w:w="1552" w:type="dxa"/>
            <w:tcBorders>
              <w:top w:val="nil"/>
              <w:left w:val="nil"/>
              <w:bottom w:val="single" w:color="9DD5D7" w:sz="8" w:space="0"/>
              <w:right w:val="nil"/>
            </w:tcBorders>
            <w:shd w:val="clear" w:color="auto" w:fill="EDF6F6" w:themeFill="accent4" w:themeFillTint="33"/>
            <w:vAlign w:val="center"/>
          </w:tcPr>
          <w:p w:rsidRPr="00B1419C" w:rsidR="00D902EE" w:rsidP="00D902EE" w:rsidRDefault="00D902EE" w14:paraId="068267EF" w14:textId="24FAC142">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Solar</w:t>
            </w:r>
          </w:p>
        </w:tc>
        <w:tc>
          <w:tcPr>
            <w:tcW w:w="1552" w:type="dxa"/>
            <w:tcBorders>
              <w:top w:val="nil"/>
              <w:left w:val="nil"/>
              <w:bottom w:val="single" w:color="9DD5D7" w:sz="8" w:space="0"/>
              <w:right w:val="single" w:color="A7D4D4" w:themeColor="accent4" w:sz="4" w:space="0"/>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53D9EBDA" w14:textId="42D4D725">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2026</w:t>
            </w:r>
          </w:p>
        </w:tc>
      </w:tr>
      <w:tr w:rsidRPr="005A18DB" w:rsidR="00D902EE" w:rsidTr="00307973" w14:paraId="69653A5F" w14:textId="77777777">
        <w:trPr>
          <w:cantSplit/>
          <w:trHeight w:val="657"/>
        </w:trPr>
        <w:tc>
          <w:tcPr>
            <w:tcW w:w="2127" w:type="dxa"/>
            <w:tcBorders>
              <w:top w:val="nil"/>
              <w:left w:val="single" w:color="A7D4D4" w:themeColor="accent4" w:sz="4" w:space="0"/>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28BDF224" w14:textId="7A4E7BEE">
            <w:pPr>
              <w:pStyle w:val="Tabletextblue"/>
              <w:spacing w:before="96" w:beforeLines="40" w:after="40" w:line="260" w:lineRule="exact"/>
              <w:jc w:val="center"/>
              <w:rPr>
                <w:rFonts w:cs="Arial"/>
                <w:color w:val="auto"/>
                <w:szCs w:val="18"/>
              </w:rPr>
            </w:pPr>
            <w:proofErr w:type="spellStart"/>
            <w:r w:rsidRPr="00B1419C">
              <w:rPr>
                <w:rFonts w:cs="Arial"/>
                <w:color w:val="auto"/>
                <w:szCs w:val="18"/>
              </w:rPr>
              <w:t>Woolooga</w:t>
            </w:r>
            <w:proofErr w:type="spellEnd"/>
            <w:r w:rsidRPr="00B1419C">
              <w:rPr>
                <w:rFonts w:cs="Arial"/>
                <w:color w:val="auto"/>
                <w:szCs w:val="18"/>
              </w:rPr>
              <w:t xml:space="preserve"> Solar Farm - Solar - QLD</w:t>
            </w:r>
          </w:p>
        </w:tc>
        <w:tc>
          <w:tcPr>
            <w:tcW w:w="991" w:type="dxa"/>
            <w:tcBorders>
              <w:top w:val="nil"/>
              <w:left w:val="nil"/>
              <w:bottom w:val="single" w:color="9DD5D7" w:sz="8" w:space="0"/>
              <w:right w:val="nil"/>
            </w:tcBorders>
            <w:shd w:val="clear" w:color="auto" w:fill="EDF6F6" w:themeFill="accent4" w:themeFillTint="33"/>
            <w:vAlign w:val="center"/>
          </w:tcPr>
          <w:p w:rsidRPr="00B1419C" w:rsidR="00D902EE" w:rsidP="00D902EE" w:rsidRDefault="00D902EE" w14:paraId="19FF0CF9" w14:textId="2FF56355">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QLD, Australia</w:t>
            </w:r>
          </w:p>
        </w:tc>
        <w:tc>
          <w:tcPr>
            <w:tcW w:w="991"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68A16148" w14:textId="73F06FBE">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LGC</w:t>
            </w:r>
          </w:p>
        </w:tc>
        <w:tc>
          <w:tcPr>
            <w:tcW w:w="1454"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121DE32C" w14:textId="69FBD13E">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REC Registry</w:t>
            </w:r>
          </w:p>
        </w:tc>
        <w:tc>
          <w:tcPr>
            <w:tcW w:w="166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1FA0C48F" w14:textId="7C973639">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14 April 2025</w:t>
            </w:r>
          </w:p>
        </w:tc>
        <w:tc>
          <w:tcPr>
            <w:tcW w:w="207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75A176EA" w14:textId="50082ED4">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SRPVQLV0</w:t>
            </w:r>
          </w:p>
        </w:tc>
        <w:tc>
          <w:tcPr>
            <w:tcW w:w="141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4E5BEE76" w14:textId="64F95A3F">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159068-160221</w:t>
            </w:r>
          </w:p>
        </w:tc>
        <w:tc>
          <w:tcPr>
            <w:tcW w:w="119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37D7FDA8" w14:textId="4D081DEB">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2024</w:t>
            </w:r>
          </w:p>
        </w:tc>
        <w:tc>
          <w:tcPr>
            <w:tcW w:w="1552" w:type="dxa"/>
            <w:tcBorders>
              <w:top w:val="nil"/>
              <w:left w:val="nil"/>
              <w:bottom w:val="single" w:color="9DD5D7" w:sz="8" w:space="0"/>
              <w:right w:val="nil"/>
            </w:tcBorders>
            <w:shd w:val="clear" w:color="auto" w:fill="EDF6F6" w:themeFill="accent4" w:themeFillTint="33"/>
            <w:vAlign w:val="center"/>
          </w:tcPr>
          <w:p w:rsidRPr="00B1419C" w:rsidR="00D902EE" w:rsidP="00D902EE" w:rsidRDefault="00D902EE" w14:paraId="742AF93C" w14:textId="4B70A3F3">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Solar</w:t>
            </w:r>
          </w:p>
        </w:tc>
        <w:tc>
          <w:tcPr>
            <w:tcW w:w="1552" w:type="dxa"/>
            <w:tcBorders>
              <w:top w:val="nil"/>
              <w:left w:val="nil"/>
              <w:bottom w:val="single" w:color="9DD5D7" w:sz="8" w:space="0"/>
              <w:right w:val="single" w:color="A7D4D4" w:themeColor="accent4" w:sz="4" w:space="0"/>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2FA85F85" w14:textId="3B4E8A7A">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1154</w:t>
            </w:r>
          </w:p>
        </w:tc>
      </w:tr>
      <w:tr w:rsidRPr="005A18DB" w:rsidR="00D902EE" w:rsidTr="00307973" w14:paraId="3C8E9190" w14:textId="77777777">
        <w:trPr>
          <w:cantSplit/>
          <w:trHeight w:val="657"/>
        </w:trPr>
        <w:tc>
          <w:tcPr>
            <w:tcW w:w="2127" w:type="dxa"/>
            <w:tcBorders>
              <w:top w:val="nil"/>
              <w:left w:val="single" w:color="A7D4D4" w:themeColor="accent4" w:sz="4" w:space="0"/>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1286650B" w14:textId="4F23450F">
            <w:pPr>
              <w:pStyle w:val="Tabletextblue"/>
              <w:spacing w:before="96" w:beforeLines="40" w:after="40" w:line="260" w:lineRule="exact"/>
              <w:jc w:val="center"/>
              <w:rPr>
                <w:rFonts w:cs="Arial"/>
                <w:color w:val="auto"/>
                <w:szCs w:val="18"/>
              </w:rPr>
            </w:pPr>
            <w:proofErr w:type="spellStart"/>
            <w:r w:rsidRPr="00B1419C">
              <w:rPr>
                <w:rFonts w:cs="Arial"/>
                <w:color w:val="auto"/>
                <w:szCs w:val="18"/>
              </w:rPr>
              <w:t>Woolooga</w:t>
            </w:r>
            <w:proofErr w:type="spellEnd"/>
            <w:r w:rsidRPr="00B1419C">
              <w:rPr>
                <w:rFonts w:cs="Arial"/>
                <w:color w:val="auto"/>
                <w:szCs w:val="18"/>
              </w:rPr>
              <w:t xml:space="preserve"> Solar Farm - Solar - QLD</w:t>
            </w:r>
          </w:p>
        </w:tc>
        <w:tc>
          <w:tcPr>
            <w:tcW w:w="991" w:type="dxa"/>
            <w:tcBorders>
              <w:top w:val="nil"/>
              <w:left w:val="nil"/>
              <w:bottom w:val="single" w:color="9DD5D7" w:sz="8" w:space="0"/>
              <w:right w:val="nil"/>
            </w:tcBorders>
            <w:shd w:val="clear" w:color="auto" w:fill="EDF6F6" w:themeFill="accent4" w:themeFillTint="33"/>
            <w:vAlign w:val="center"/>
          </w:tcPr>
          <w:p w:rsidRPr="00B1419C" w:rsidR="00D902EE" w:rsidP="00D902EE" w:rsidRDefault="00D902EE" w14:paraId="48DF1D5B" w14:textId="171D2904">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QLD, Australia</w:t>
            </w:r>
          </w:p>
        </w:tc>
        <w:tc>
          <w:tcPr>
            <w:tcW w:w="991"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3275F50A" w14:textId="54BB4CC1">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LGC</w:t>
            </w:r>
          </w:p>
        </w:tc>
        <w:tc>
          <w:tcPr>
            <w:tcW w:w="1454"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72465752" w14:textId="307C5AD6">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REC Registry</w:t>
            </w:r>
          </w:p>
        </w:tc>
        <w:tc>
          <w:tcPr>
            <w:tcW w:w="166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0F90EB10" w14:textId="2DB58B9A">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14 April 2025</w:t>
            </w:r>
          </w:p>
        </w:tc>
        <w:tc>
          <w:tcPr>
            <w:tcW w:w="207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45968B78" w14:textId="28B94DD7">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SRPVQLV0</w:t>
            </w:r>
          </w:p>
        </w:tc>
        <w:tc>
          <w:tcPr>
            <w:tcW w:w="141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3B715F73" w14:textId="67EC021A">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116315-117874</w:t>
            </w:r>
          </w:p>
        </w:tc>
        <w:tc>
          <w:tcPr>
            <w:tcW w:w="119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076784FD" w14:textId="641986D8">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2024</w:t>
            </w:r>
          </w:p>
        </w:tc>
        <w:tc>
          <w:tcPr>
            <w:tcW w:w="1552" w:type="dxa"/>
            <w:tcBorders>
              <w:top w:val="nil"/>
              <w:left w:val="nil"/>
              <w:bottom w:val="single" w:color="9DD5D7" w:sz="8" w:space="0"/>
              <w:right w:val="nil"/>
            </w:tcBorders>
            <w:shd w:val="clear" w:color="auto" w:fill="EDF6F6" w:themeFill="accent4" w:themeFillTint="33"/>
            <w:vAlign w:val="center"/>
          </w:tcPr>
          <w:p w:rsidRPr="00B1419C" w:rsidR="00D902EE" w:rsidP="00D902EE" w:rsidRDefault="00D902EE" w14:paraId="296598F5" w14:textId="4256FFC9">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Solar</w:t>
            </w:r>
          </w:p>
        </w:tc>
        <w:tc>
          <w:tcPr>
            <w:tcW w:w="1552" w:type="dxa"/>
            <w:tcBorders>
              <w:top w:val="nil"/>
              <w:left w:val="nil"/>
              <w:bottom w:val="single" w:color="9DD5D7" w:sz="8" w:space="0"/>
              <w:right w:val="single" w:color="A7D4D4" w:themeColor="accent4" w:sz="4" w:space="0"/>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39A9A793" w14:textId="1E9F8A67">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1560</w:t>
            </w:r>
          </w:p>
        </w:tc>
      </w:tr>
      <w:tr w:rsidRPr="005A18DB" w:rsidR="00D902EE" w:rsidTr="00307973" w14:paraId="4FE3E440" w14:textId="77777777">
        <w:trPr>
          <w:cantSplit/>
          <w:trHeight w:val="657"/>
        </w:trPr>
        <w:tc>
          <w:tcPr>
            <w:tcW w:w="2127" w:type="dxa"/>
            <w:tcBorders>
              <w:top w:val="nil"/>
              <w:left w:val="single" w:color="A7D4D4" w:themeColor="accent4" w:sz="4" w:space="0"/>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64491FD6" w14:textId="698D56B9">
            <w:pPr>
              <w:pStyle w:val="Tabletextblue"/>
              <w:spacing w:before="96" w:beforeLines="40" w:after="40" w:line="260" w:lineRule="exact"/>
              <w:jc w:val="center"/>
              <w:rPr>
                <w:rFonts w:cs="Arial"/>
                <w:color w:val="auto"/>
                <w:szCs w:val="18"/>
              </w:rPr>
            </w:pPr>
            <w:proofErr w:type="spellStart"/>
            <w:r w:rsidRPr="00B1419C">
              <w:rPr>
                <w:rFonts w:cs="Arial"/>
                <w:color w:val="auto"/>
                <w:szCs w:val="18"/>
              </w:rPr>
              <w:t>Woolooga</w:t>
            </w:r>
            <w:proofErr w:type="spellEnd"/>
            <w:r w:rsidRPr="00B1419C">
              <w:rPr>
                <w:rFonts w:cs="Arial"/>
                <w:color w:val="auto"/>
                <w:szCs w:val="18"/>
              </w:rPr>
              <w:t xml:space="preserve"> Solar Farm - Solar - QLD</w:t>
            </w:r>
          </w:p>
        </w:tc>
        <w:tc>
          <w:tcPr>
            <w:tcW w:w="991" w:type="dxa"/>
            <w:tcBorders>
              <w:top w:val="nil"/>
              <w:left w:val="nil"/>
              <w:bottom w:val="single" w:color="9DD5D7" w:sz="8" w:space="0"/>
              <w:right w:val="nil"/>
            </w:tcBorders>
            <w:shd w:val="clear" w:color="auto" w:fill="EDF6F6" w:themeFill="accent4" w:themeFillTint="33"/>
            <w:vAlign w:val="center"/>
          </w:tcPr>
          <w:p w:rsidRPr="00B1419C" w:rsidR="00D902EE" w:rsidP="00D902EE" w:rsidRDefault="00D902EE" w14:paraId="64573FAA" w14:textId="6E44F815">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QLD, Australia</w:t>
            </w:r>
          </w:p>
        </w:tc>
        <w:tc>
          <w:tcPr>
            <w:tcW w:w="991"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02323E52" w14:textId="66EE27A7">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LGC</w:t>
            </w:r>
          </w:p>
        </w:tc>
        <w:tc>
          <w:tcPr>
            <w:tcW w:w="1454"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5C8D6FEF" w14:textId="59740C68">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REC Registry</w:t>
            </w:r>
          </w:p>
        </w:tc>
        <w:tc>
          <w:tcPr>
            <w:tcW w:w="166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390BFABE" w14:textId="540CCA58">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14 April 2025</w:t>
            </w:r>
          </w:p>
        </w:tc>
        <w:tc>
          <w:tcPr>
            <w:tcW w:w="207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1B9F307B" w14:textId="09BB86A3">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SRPVQLV0</w:t>
            </w:r>
          </w:p>
        </w:tc>
        <w:tc>
          <w:tcPr>
            <w:tcW w:w="141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45138FE9" w14:textId="7A28C792">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82271-82790</w:t>
            </w:r>
          </w:p>
        </w:tc>
        <w:tc>
          <w:tcPr>
            <w:tcW w:w="119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1A84C473" w14:textId="097D1A43">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2024</w:t>
            </w:r>
          </w:p>
        </w:tc>
        <w:tc>
          <w:tcPr>
            <w:tcW w:w="1552" w:type="dxa"/>
            <w:tcBorders>
              <w:top w:val="nil"/>
              <w:left w:val="nil"/>
              <w:bottom w:val="single" w:color="9DD5D7" w:sz="8" w:space="0"/>
              <w:right w:val="nil"/>
            </w:tcBorders>
            <w:shd w:val="clear" w:color="auto" w:fill="EDF6F6" w:themeFill="accent4" w:themeFillTint="33"/>
            <w:vAlign w:val="center"/>
          </w:tcPr>
          <w:p w:rsidRPr="00B1419C" w:rsidR="00D902EE" w:rsidP="00D902EE" w:rsidRDefault="00D902EE" w14:paraId="72712B58" w14:textId="1F653750">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Solar</w:t>
            </w:r>
          </w:p>
        </w:tc>
        <w:tc>
          <w:tcPr>
            <w:tcW w:w="1552" w:type="dxa"/>
            <w:tcBorders>
              <w:top w:val="nil"/>
              <w:left w:val="nil"/>
              <w:bottom w:val="single" w:color="9DD5D7" w:sz="8" w:space="0"/>
              <w:right w:val="single" w:color="A7D4D4" w:themeColor="accent4" w:sz="4" w:space="0"/>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7A98B851" w14:textId="0907A9AB">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520</w:t>
            </w:r>
          </w:p>
        </w:tc>
      </w:tr>
      <w:tr w:rsidRPr="005A18DB" w:rsidR="00D902EE" w:rsidTr="00307973" w14:paraId="1037055D" w14:textId="77777777">
        <w:trPr>
          <w:cantSplit/>
          <w:trHeight w:val="657"/>
        </w:trPr>
        <w:tc>
          <w:tcPr>
            <w:tcW w:w="2127" w:type="dxa"/>
            <w:tcBorders>
              <w:top w:val="nil"/>
              <w:left w:val="single" w:color="A7D4D4" w:themeColor="accent4" w:sz="4" w:space="0"/>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7D371E3B" w14:textId="0604C20B">
            <w:pPr>
              <w:pStyle w:val="Tabletextblue"/>
              <w:spacing w:before="96" w:beforeLines="40" w:after="40" w:line="260" w:lineRule="exact"/>
              <w:jc w:val="center"/>
              <w:rPr>
                <w:rFonts w:cs="Arial"/>
                <w:color w:val="auto"/>
                <w:szCs w:val="18"/>
              </w:rPr>
            </w:pPr>
            <w:proofErr w:type="spellStart"/>
            <w:r w:rsidRPr="00B1419C">
              <w:rPr>
                <w:rFonts w:cs="Arial"/>
                <w:color w:val="auto"/>
                <w:szCs w:val="18"/>
              </w:rPr>
              <w:t>Woolooga</w:t>
            </w:r>
            <w:proofErr w:type="spellEnd"/>
            <w:r w:rsidRPr="00B1419C">
              <w:rPr>
                <w:rFonts w:cs="Arial"/>
                <w:color w:val="auto"/>
                <w:szCs w:val="18"/>
              </w:rPr>
              <w:t xml:space="preserve"> Solar Farm - Solar - QLD</w:t>
            </w:r>
          </w:p>
        </w:tc>
        <w:tc>
          <w:tcPr>
            <w:tcW w:w="991" w:type="dxa"/>
            <w:tcBorders>
              <w:top w:val="nil"/>
              <w:left w:val="nil"/>
              <w:bottom w:val="single" w:color="9DD5D7" w:sz="8" w:space="0"/>
              <w:right w:val="nil"/>
            </w:tcBorders>
            <w:shd w:val="clear" w:color="auto" w:fill="EDF6F6" w:themeFill="accent4" w:themeFillTint="33"/>
            <w:vAlign w:val="center"/>
          </w:tcPr>
          <w:p w:rsidRPr="00B1419C" w:rsidR="00D902EE" w:rsidP="00D902EE" w:rsidRDefault="00D902EE" w14:paraId="468FBCBD" w14:textId="7F94C6F5">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QLD, Australia</w:t>
            </w:r>
          </w:p>
        </w:tc>
        <w:tc>
          <w:tcPr>
            <w:tcW w:w="991"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13486984" w14:textId="09A1903B">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LGC</w:t>
            </w:r>
          </w:p>
        </w:tc>
        <w:tc>
          <w:tcPr>
            <w:tcW w:w="1454"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5C04B209" w14:textId="1626D837">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REC Registry</w:t>
            </w:r>
          </w:p>
        </w:tc>
        <w:tc>
          <w:tcPr>
            <w:tcW w:w="166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3B2EEF3E" w14:textId="6B4172F8">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14 April 2025</w:t>
            </w:r>
          </w:p>
        </w:tc>
        <w:tc>
          <w:tcPr>
            <w:tcW w:w="207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129CED8D" w14:textId="48E48EC0">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SRPVQLV0</w:t>
            </w:r>
          </w:p>
        </w:tc>
        <w:tc>
          <w:tcPr>
            <w:tcW w:w="141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2951ED67" w14:textId="034542EE">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93612-94522</w:t>
            </w:r>
          </w:p>
        </w:tc>
        <w:tc>
          <w:tcPr>
            <w:tcW w:w="119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470D3E37" w14:textId="13255C83">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2024</w:t>
            </w:r>
          </w:p>
        </w:tc>
        <w:tc>
          <w:tcPr>
            <w:tcW w:w="1552" w:type="dxa"/>
            <w:tcBorders>
              <w:top w:val="nil"/>
              <w:left w:val="nil"/>
              <w:bottom w:val="single" w:color="9DD5D7" w:sz="8" w:space="0"/>
              <w:right w:val="nil"/>
            </w:tcBorders>
            <w:shd w:val="clear" w:color="auto" w:fill="EDF6F6" w:themeFill="accent4" w:themeFillTint="33"/>
            <w:vAlign w:val="center"/>
          </w:tcPr>
          <w:p w:rsidRPr="00B1419C" w:rsidR="00D902EE" w:rsidP="00D902EE" w:rsidRDefault="00D902EE" w14:paraId="6218ADDA" w14:textId="1B5ABBFA">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Solar</w:t>
            </w:r>
          </w:p>
        </w:tc>
        <w:tc>
          <w:tcPr>
            <w:tcW w:w="1552" w:type="dxa"/>
            <w:tcBorders>
              <w:top w:val="nil"/>
              <w:left w:val="nil"/>
              <w:bottom w:val="single" w:color="9DD5D7" w:sz="8" w:space="0"/>
              <w:right w:val="single" w:color="A7D4D4" w:themeColor="accent4" w:sz="4" w:space="0"/>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67D27748" w14:textId="02EA1AA6">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911</w:t>
            </w:r>
          </w:p>
        </w:tc>
      </w:tr>
      <w:tr w:rsidRPr="005A18DB" w:rsidR="00D902EE" w:rsidTr="00307973" w14:paraId="129BDC4D" w14:textId="77777777">
        <w:trPr>
          <w:cantSplit/>
          <w:trHeight w:val="657"/>
        </w:trPr>
        <w:tc>
          <w:tcPr>
            <w:tcW w:w="2127" w:type="dxa"/>
            <w:tcBorders>
              <w:top w:val="nil"/>
              <w:left w:val="single" w:color="A7D4D4" w:themeColor="accent4" w:sz="4" w:space="0"/>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6F433375" w14:textId="6A0D07F3">
            <w:pPr>
              <w:pStyle w:val="Tabletextblue"/>
              <w:spacing w:before="96" w:beforeLines="40" w:after="40" w:line="260" w:lineRule="exact"/>
              <w:jc w:val="center"/>
              <w:rPr>
                <w:rFonts w:cs="Arial"/>
                <w:color w:val="auto"/>
                <w:szCs w:val="18"/>
              </w:rPr>
            </w:pPr>
            <w:proofErr w:type="spellStart"/>
            <w:r w:rsidRPr="00B1419C">
              <w:rPr>
                <w:rFonts w:cs="Arial"/>
                <w:color w:val="auto"/>
                <w:szCs w:val="18"/>
              </w:rPr>
              <w:t>Woolooga</w:t>
            </w:r>
            <w:proofErr w:type="spellEnd"/>
            <w:r w:rsidRPr="00B1419C">
              <w:rPr>
                <w:rFonts w:cs="Arial"/>
                <w:color w:val="auto"/>
                <w:szCs w:val="18"/>
              </w:rPr>
              <w:t xml:space="preserve"> Solar Farm - Solar - QLD</w:t>
            </w:r>
          </w:p>
        </w:tc>
        <w:tc>
          <w:tcPr>
            <w:tcW w:w="991" w:type="dxa"/>
            <w:tcBorders>
              <w:top w:val="nil"/>
              <w:left w:val="nil"/>
              <w:bottom w:val="single" w:color="9DD5D7" w:sz="8" w:space="0"/>
              <w:right w:val="nil"/>
            </w:tcBorders>
            <w:shd w:val="clear" w:color="auto" w:fill="EDF6F6" w:themeFill="accent4" w:themeFillTint="33"/>
            <w:vAlign w:val="center"/>
          </w:tcPr>
          <w:p w:rsidRPr="00B1419C" w:rsidR="00D902EE" w:rsidP="00D902EE" w:rsidRDefault="00D902EE" w14:paraId="001A0AC4" w14:textId="10F6F795">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QLD, Australia</w:t>
            </w:r>
          </w:p>
        </w:tc>
        <w:tc>
          <w:tcPr>
            <w:tcW w:w="991"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021BAD0A" w14:textId="6D84D4BC">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LGC</w:t>
            </w:r>
          </w:p>
        </w:tc>
        <w:tc>
          <w:tcPr>
            <w:tcW w:w="1454"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7ACA1612" w14:textId="1BE226B0">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REC Registry</w:t>
            </w:r>
          </w:p>
        </w:tc>
        <w:tc>
          <w:tcPr>
            <w:tcW w:w="166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35BDBD05" w14:textId="4DF2E11D">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14 April 2025</w:t>
            </w:r>
          </w:p>
        </w:tc>
        <w:tc>
          <w:tcPr>
            <w:tcW w:w="207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4B09329F" w14:textId="79B2F1B2">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SRPVQLV0</w:t>
            </w:r>
          </w:p>
        </w:tc>
        <w:tc>
          <w:tcPr>
            <w:tcW w:w="141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3AE7D461" w14:textId="60EF2389">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120636-121604</w:t>
            </w:r>
          </w:p>
        </w:tc>
        <w:tc>
          <w:tcPr>
            <w:tcW w:w="119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6ACB662D" w14:textId="513331EF">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2024</w:t>
            </w:r>
          </w:p>
        </w:tc>
        <w:tc>
          <w:tcPr>
            <w:tcW w:w="1552" w:type="dxa"/>
            <w:tcBorders>
              <w:top w:val="nil"/>
              <w:left w:val="nil"/>
              <w:bottom w:val="single" w:color="9DD5D7" w:sz="8" w:space="0"/>
              <w:right w:val="nil"/>
            </w:tcBorders>
            <w:shd w:val="clear" w:color="auto" w:fill="EDF6F6" w:themeFill="accent4" w:themeFillTint="33"/>
            <w:vAlign w:val="center"/>
          </w:tcPr>
          <w:p w:rsidRPr="00B1419C" w:rsidR="00D902EE" w:rsidP="00D902EE" w:rsidRDefault="00D902EE" w14:paraId="181BBD7E" w14:textId="340F7EA2">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Solar</w:t>
            </w:r>
          </w:p>
        </w:tc>
        <w:tc>
          <w:tcPr>
            <w:tcW w:w="1552" w:type="dxa"/>
            <w:tcBorders>
              <w:top w:val="nil"/>
              <w:left w:val="nil"/>
              <w:bottom w:val="single" w:color="9DD5D7" w:sz="8" w:space="0"/>
              <w:right w:val="single" w:color="A7D4D4" w:themeColor="accent4" w:sz="4" w:space="0"/>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7B414909" w14:textId="5179DA67">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969</w:t>
            </w:r>
          </w:p>
        </w:tc>
      </w:tr>
      <w:tr w:rsidRPr="005A18DB" w:rsidR="00D902EE" w:rsidTr="00307973" w14:paraId="4E94C37D" w14:textId="77777777">
        <w:trPr>
          <w:cantSplit/>
          <w:trHeight w:val="657"/>
        </w:trPr>
        <w:tc>
          <w:tcPr>
            <w:tcW w:w="2127" w:type="dxa"/>
            <w:tcBorders>
              <w:top w:val="nil"/>
              <w:left w:val="single" w:color="A7D4D4" w:themeColor="accent4" w:sz="4" w:space="0"/>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021AA318" w14:textId="4ABC7B2F">
            <w:pPr>
              <w:pStyle w:val="Tabletextblue"/>
              <w:spacing w:before="96" w:beforeLines="40" w:after="40" w:line="260" w:lineRule="exact"/>
              <w:jc w:val="center"/>
              <w:rPr>
                <w:rFonts w:cs="Arial"/>
                <w:color w:val="auto"/>
                <w:szCs w:val="18"/>
              </w:rPr>
            </w:pPr>
            <w:proofErr w:type="spellStart"/>
            <w:r w:rsidRPr="00B1419C">
              <w:rPr>
                <w:rFonts w:cs="Arial"/>
                <w:color w:val="auto"/>
                <w:szCs w:val="18"/>
              </w:rPr>
              <w:t>Woolooga</w:t>
            </w:r>
            <w:proofErr w:type="spellEnd"/>
            <w:r w:rsidRPr="00B1419C">
              <w:rPr>
                <w:rFonts w:cs="Arial"/>
                <w:color w:val="auto"/>
                <w:szCs w:val="18"/>
              </w:rPr>
              <w:t xml:space="preserve"> Solar Farm - Solar - QLD</w:t>
            </w:r>
          </w:p>
        </w:tc>
        <w:tc>
          <w:tcPr>
            <w:tcW w:w="991" w:type="dxa"/>
            <w:tcBorders>
              <w:top w:val="nil"/>
              <w:left w:val="nil"/>
              <w:bottom w:val="single" w:color="9DD5D7" w:sz="8" w:space="0"/>
              <w:right w:val="nil"/>
            </w:tcBorders>
            <w:shd w:val="clear" w:color="auto" w:fill="EDF6F6" w:themeFill="accent4" w:themeFillTint="33"/>
            <w:vAlign w:val="center"/>
          </w:tcPr>
          <w:p w:rsidRPr="00B1419C" w:rsidR="00D902EE" w:rsidP="00D902EE" w:rsidRDefault="00D902EE" w14:paraId="52EF7B8D" w14:textId="3BCE84C7">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QLD, Australia</w:t>
            </w:r>
          </w:p>
        </w:tc>
        <w:tc>
          <w:tcPr>
            <w:tcW w:w="991"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4863B407" w14:textId="7CC8A3CD">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LGC</w:t>
            </w:r>
          </w:p>
        </w:tc>
        <w:tc>
          <w:tcPr>
            <w:tcW w:w="1454"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33FE5F4A" w14:textId="3840E3B0">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REC Registry</w:t>
            </w:r>
          </w:p>
        </w:tc>
        <w:tc>
          <w:tcPr>
            <w:tcW w:w="166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409A5F31" w14:textId="2C6BA64A">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14 April 2025</w:t>
            </w:r>
          </w:p>
        </w:tc>
        <w:tc>
          <w:tcPr>
            <w:tcW w:w="207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7D42B550" w14:textId="38D72612">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SRPVQLV0</w:t>
            </w:r>
          </w:p>
        </w:tc>
        <w:tc>
          <w:tcPr>
            <w:tcW w:w="141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0332A817" w14:textId="30DC5B6E">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126661-129194</w:t>
            </w:r>
          </w:p>
        </w:tc>
        <w:tc>
          <w:tcPr>
            <w:tcW w:w="119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49672EBB" w14:textId="10AC4B1A">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2024</w:t>
            </w:r>
          </w:p>
        </w:tc>
        <w:tc>
          <w:tcPr>
            <w:tcW w:w="1552" w:type="dxa"/>
            <w:tcBorders>
              <w:top w:val="nil"/>
              <w:left w:val="nil"/>
              <w:bottom w:val="single" w:color="9DD5D7" w:sz="8" w:space="0"/>
              <w:right w:val="nil"/>
            </w:tcBorders>
            <w:shd w:val="clear" w:color="auto" w:fill="EDF6F6" w:themeFill="accent4" w:themeFillTint="33"/>
            <w:vAlign w:val="center"/>
          </w:tcPr>
          <w:p w:rsidRPr="00B1419C" w:rsidR="00D902EE" w:rsidP="00D902EE" w:rsidRDefault="00D902EE" w14:paraId="16789481" w14:textId="3CC9EA81">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Solar</w:t>
            </w:r>
          </w:p>
        </w:tc>
        <w:tc>
          <w:tcPr>
            <w:tcW w:w="1552" w:type="dxa"/>
            <w:tcBorders>
              <w:top w:val="nil"/>
              <w:left w:val="nil"/>
              <w:bottom w:val="single" w:color="9DD5D7" w:sz="8" w:space="0"/>
              <w:right w:val="single" w:color="A7D4D4" w:themeColor="accent4" w:sz="4" w:space="0"/>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2AE5D7CE" w14:textId="29362A56">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2534</w:t>
            </w:r>
          </w:p>
        </w:tc>
      </w:tr>
      <w:tr w:rsidRPr="005A18DB" w:rsidR="00D902EE" w:rsidTr="00307973" w14:paraId="52D61EDF" w14:textId="77777777">
        <w:trPr>
          <w:cantSplit/>
          <w:trHeight w:val="657"/>
        </w:trPr>
        <w:tc>
          <w:tcPr>
            <w:tcW w:w="2127" w:type="dxa"/>
            <w:tcBorders>
              <w:top w:val="nil"/>
              <w:left w:val="single" w:color="A7D4D4" w:themeColor="accent4" w:sz="4" w:space="0"/>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55E775D9" w14:textId="1E02E60F">
            <w:pPr>
              <w:pStyle w:val="Tabletextblue"/>
              <w:spacing w:before="96" w:beforeLines="40" w:after="40" w:line="260" w:lineRule="exact"/>
              <w:jc w:val="center"/>
              <w:rPr>
                <w:rFonts w:cs="Arial"/>
                <w:color w:val="auto"/>
                <w:szCs w:val="18"/>
              </w:rPr>
            </w:pPr>
            <w:proofErr w:type="spellStart"/>
            <w:r w:rsidRPr="00B1419C">
              <w:rPr>
                <w:rFonts w:cs="Arial"/>
                <w:color w:val="auto"/>
                <w:szCs w:val="18"/>
              </w:rPr>
              <w:t>Woolooga</w:t>
            </w:r>
            <w:proofErr w:type="spellEnd"/>
            <w:r w:rsidRPr="00B1419C">
              <w:rPr>
                <w:rFonts w:cs="Arial"/>
                <w:color w:val="auto"/>
                <w:szCs w:val="18"/>
              </w:rPr>
              <w:t xml:space="preserve"> Solar Farm - Solar - QLD</w:t>
            </w:r>
          </w:p>
        </w:tc>
        <w:tc>
          <w:tcPr>
            <w:tcW w:w="991" w:type="dxa"/>
            <w:tcBorders>
              <w:top w:val="nil"/>
              <w:left w:val="nil"/>
              <w:bottom w:val="single" w:color="9DD5D7" w:sz="8" w:space="0"/>
              <w:right w:val="nil"/>
            </w:tcBorders>
            <w:shd w:val="clear" w:color="auto" w:fill="EDF6F6" w:themeFill="accent4" w:themeFillTint="33"/>
            <w:vAlign w:val="center"/>
          </w:tcPr>
          <w:p w:rsidRPr="00B1419C" w:rsidR="00D902EE" w:rsidP="00D902EE" w:rsidRDefault="00D902EE" w14:paraId="2BA0F45A" w14:textId="7040857E">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QLD, Australia</w:t>
            </w:r>
          </w:p>
        </w:tc>
        <w:tc>
          <w:tcPr>
            <w:tcW w:w="991"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58CAF776" w14:textId="764E2DE1">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LGC</w:t>
            </w:r>
          </w:p>
        </w:tc>
        <w:tc>
          <w:tcPr>
            <w:tcW w:w="1454"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7D8450BE" w14:textId="3042FB5D">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REC Registry</w:t>
            </w:r>
          </w:p>
        </w:tc>
        <w:tc>
          <w:tcPr>
            <w:tcW w:w="166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581A71EC" w14:textId="14B1E48C">
            <w:pPr>
              <w:pStyle w:val="Tabletextblue"/>
              <w:spacing w:before="96" w:beforeLines="40" w:after="40" w:line="260" w:lineRule="exact"/>
              <w:jc w:val="center"/>
              <w:rPr>
                <w:rFonts w:cs="Arial"/>
                <w:color w:val="auto"/>
                <w:szCs w:val="18"/>
                <w:lang w:val="en-AU"/>
              </w:rPr>
            </w:pPr>
            <w:r w:rsidRPr="00B1419C">
              <w:rPr>
                <w:rFonts w:cs="Arial"/>
                <w:color w:val="auto"/>
                <w:szCs w:val="18"/>
                <w:lang w:val="en-AU"/>
              </w:rPr>
              <w:t>14 April 2025</w:t>
            </w:r>
          </w:p>
        </w:tc>
        <w:tc>
          <w:tcPr>
            <w:tcW w:w="207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09914FF7" w14:textId="07998676">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SRPVQLV0</w:t>
            </w:r>
          </w:p>
        </w:tc>
        <w:tc>
          <w:tcPr>
            <w:tcW w:w="141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26B5796B" w14:textId="27C807CE">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19530-20072</w:t>
            </w:r>
          </w:p>
        </w:tc>
        <w:tc>
          <w:tcPr>
            <w:tcW w:w="119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1AFFCAAD" w14:textId="3FE02062">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2024</w:t>
            </w:r>
          </w:p>
        </w:tc>
        <w:tc>
          <w:tcPr>
            <w:tcW w:w="1552" w:type="dxa"/>
            <w:tcBorders>
              <w:top w:val="nil"/>
              <w:left w:val="nil"/>
              <w:bottom w:val="single" w:color="9DD5D7" w:sz="8" w:space="0"/>
              <w:right w:val="nil"/>
            </w:tcBorders>
            <w:shd w:val="clear" w:color="auto" w:fill="EDF6F6" w:themeFill="accent4" w:themeFillTint="33"/>
            <w:vAlign w:val="center"/>
          </w:tcPr>
          <w:p w:rsidRPr="00B1419C" w:rsidR="00D902EE" w:rsidP="00D902EE" w:rsidRDefault="00D902EE" w14:paraId="620F094A" w14:textId="1447326F">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Solar</w:t>
            </w:r>
          </w:p>
        </w:tc>
        <w:tc>
          <w:tcPr>
            <w:tcW w:w="1552" w:type="dxa"/>
            <w:tcBorders>
              <w:top w:val="nil"/>
              <w:left w:val="nil"/>
              <w:bottom w:val="single" w:color="9DD5D7" w:sz="8" w:space="0"/>
              <w:right w:val="single" w:color="A7D4D4" w:themeColor="accent4" w:sz="4" w:space="0"/>
            </w:tcBorders>
            <w:shd w:val="clear" w:color="auto" w:fill="EDF6F6" w:themeFill="accent4" w:themeFillTint="33"/>
            <w:tcMar>
              <w:top w:w="0" w:type="dxa"/>
              <w:left w:w="108" w:type="dxa"/>
              <w:bottom w:w="0" w:type="dxa"/>
              <w:right w:w="108" w:type="dxa"/>
            </w:tcMar>
            <w:vAlign w:val="center"/>
          </w:tcPr>
          <w:p w:rsidRPr="00B1419C" w:rsidR="00D902EE" w:rsidP="00D902EE" w:rsidRDefault="00D902EE" w14:paraId="75E44FCB" w14:textId="0A669635">
            <w:pPr>
              <w:pStyle w:val="Tabletextblue"/>
              <w:spacing w:before="96" w:beforeLines="40" w:after="40" w:line="260" w:lineRule="exact"/>
              <w:jc w:val="center"/>
              <w:rPr>
                <w:rFonts w:eastAsia="Times New Roman" w:cs="Arial"/>
                <w:color w:val="auto"/>
                <w:szCs w:val="18"/>
              </w:rPr>
            </w:pPr>
            <w:r w:rsidRPr="00B1419C">
              <w:rPr>
                <w:rFonts w:eastAsia="Times New Roman" w:cs="Arial"/>
                <w:color w:val="auto"/>
                <w:szCs w:val="18"/>
              </w:rPr>
              <w:t>543</w:t>
            </w:r>
          </w:p>
        </w:tc>
      </w:tr>
      <w:tr w:rsidRPr="005A18DB" w:rsidR="00AE2401" w14:paraId="171E27F2" w14:textId="77777777">
        <w:trPr>
          <w:cantSplit/>
          <w:trHeight w:val="657"/>
        </w:trPr>
        <w:tc>
          <w:tcPr>
            <w:tcW w:w="2127" w:type="dxa"/>
            <w:tcBorders>
              <w:top w:val="nil"/>
              <w:left w:val="single" w:color="A7D4D4" w:themeColor="accent4" w:sz="4" w:space="0"/>
              <w:bottom w:val="single" w:color="9DD5D7" w:sz="8" w:space="0"/>
              <w:right w:val="nil"/>
            </w:tcBorders>
            <w:shd w:val="clear" w:color="auto" w:fill="EDF6F6" w:themeFill="accent4" w:themeFillTint="33"/>
            <w:tcMar>
              <w:top w:w="0" w:type="dxa"/>
              <w:left w:w="108" w:type="dxa"/>
              <w:bottom w:w="0" w:type="dxa"/>
              <w:right w:w="108" w:type="dxa"/>
            </w:tcMar>
            <w:vAlign w:val="center"/>
          </w:tcPr>
          <w:p w:rsidRPr="00D62340" w:rsidR="00AE2401" w:rsidP="00AE2401" w:rsidRDefault="00D62340" w14:paraId="79621DA6" w14:textId="5AE91AFF">
            <w:pPr>
              <w:pStyle w:val="Tabletextblue"/>
              <w:spacing w:before="96" w:beforeLines="40" w:after="40" w:line="260" w:lineRule="exact"/>
              <w:jc w:val="center"/>
              <w:rPr>
                <w:rFonts w:eastAsia="Times New Roman" w:cs="Arial"/>
                <w:color w:val="auto"/>
                <w:szCs w:val="18"/>
              </w:rPr>
            </w:pPr>
            <w:r w:rsidRPr="00D62340">
              <w:rPr>
                <w:rFonts w:eastAsia="Times New Roman" w:cs="Arial"/>
                <w:color w:val="auto"/>
                <w:szCs w:val="18"/>
              </w:rPr>
              <w:t>Griffith Solar Farm - NSW - Solar</w:t>
            </w:r>
          </w:p>
        </w:tc>
        <w:tc>
          <w:tcPr>
            <w:tcW w:w="991" w:type="dxa"/>
            <w:tcBorders>
              <w:top w:val="nil"/>
              <w:left w:val="nil"/>
              <w:bottom w:val="single" w:color="9DD5D7" w:sz="8" w:space="0"/>
              <w:right w:val="nil"/>
            </w:tcBorders>
            <w:shd w:val="clear" w:color="auto" w:fill="EDF6F6" w:themeFill="accent4" w:themeFillTint="33"/>
          </w:tcPr>
          <w:p w:rsidRPr="00D62340" w:rsidR="00AE2401" w:rsidP="00AE2401" w:rsidRDefault="00AE2401" w14:paraId="44186191" w14:textId="776C5ADA">
            <w:pPr>
              <w:pStyle w:val="Tabletextblue"/>
              <w:spacing w:before="96" w:beforeLines="40" w:after="40" w:line="260" w:lineRule="exact"/>
              <w:jc w:val="center"/>
              <w:rPr>
                <w:rFonts w:eastAsia="Times New Roman" w:cs="Arial"/>
                <w:color w:val="auto"/>
                <w:szCs w:val="18"/>
              </w:rPr>
            </w:pPr>
            <w:r w:rsidRPr="00D62340">
              <w:rPr>
                <w:color w:val="auto"/>
              </w:rPr>
              <w:t>NSW, Australia</w:t>
            </w:r>
          </w:p>
        </w:tc>
        <w:tc>
          <w:tcPr>
            <w:tcW w:w="991"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7663BFAE" w14:textId="677237F1">
            <w:pPr>
              <w:pStyle w:val="Tabletextblue"/>
              <w:spacing w:before="96" w:beforeLines="40" w:after="40" w:line="260" w:lineRule="exact"/>
              <w:jc w:val="center"/>
              <w:rPr>
                <w:rFonts w:cs="Arial"/>
                <w:color w:val="auto"/>
                <w:szCs w:val="18"/>
                <w:lang w:val="en-AU"/>
              </w:rPr>
            </w:pPr>
            <w:r w:rsidRPr="00D62340">
              <w:rPr>
                <w:color w:val="auto"/>
              </w:rPr>
              <w:t>LGC</w:t>
            </w:r>
          </w:p>
        </w:tc>
        <w:tc>
          <w:tcPr>
            <w:tcW w:w="1454"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6BBD6567" w14:textId="0FCEB1EB">
            <w:pPr>
              <w:pStyle w:val="Tabletextblue"/>
              <w:spacing w:before="96" w:beforeLines="40" w:after="40" w:line="260" w:lineRule="exact"/>
              <w:jc w:val="center"/>
              <w:rPr>
                <w:rFonts w:cs="Arial"/>
                <w:color w:val="auto"/>
                <w:szCs w:val="18"/>
                <w:lang w:val="en-AU"/>
              </w:rPr>
            </w:pPr>
            <w:r w:rsidRPr="00D62340">
              <w:rPr>
                <w:color w:val="auto"/>
              </w:rPr>
              <w:t>REC Registry</w:t>
            </w:r>
          </w:p>
        </w:tc>
        <w:tc>
          <w:tcPr>
            <w:tcW w:w="166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5BE80F89" w14:textId="4650F732">
            <w:pPr>
              <w:pStyle w:val="Tabletextblue"/>
              <w:spacing w:before="96" w:beforeLines="40" w:after="40" w:line="260" w:lineRule="exact"/>
              <w:jc w:val="center"/>
              <w:rPr>
                <w:rFonts w:cs="Arial"/>
                <w:color w:val="auto"/>
                <w:szCs w:val="18"/>
                <w:lang w:val="en-AU"/>
              </w:rPr>
            </w:pPr>
            <w:r w:rsidRPr="00D62340">
              <w:rPr>
                <w:color w:val="auto"/>
              </w:rPr>
              <w:t>14 April 2025</w:t>
            </w:r>
          </w:p>
        </w:tc>
        <w:tc>
          <w:tcPr>
            <w:tcW w:w="207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70A8E2FE" w14:textId="4A78F79D">
            <w:pPr>
              <w:pStyle w:val="Tabletextblue"/>
              <w:spacing w:before="96" w:beforeLines="40" w:after="40" w:line="260" w:lineRule="exact"/>
              <w:jc w:val="center"/>
              <w:rPr>
                <w:rFonts w:eastAsia="Times New Roman" w:cs="Arial"/>
                <w:color w:val="auto"/>
                <w:szCs w:val="18"/>
              </w:rPr>
            </w:pPr>
            <w:r w:rsidRPr="00D62340">
              <w:rPr>
                <w:color w:val="auto"/>
              </w:rPr>
              <w:t>SRPVNS90</w:t>
            </w:r>
          </w:p>
        </w:tc>
        <w:tc>
          <w:tcPr>
            <w:tcW w:w="141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1A191D84" w14:textId="7E6B98E9">
            <w:pPr>
              <w:pStyle w:val="Tabletextblue"/>
              <w:spacing w:before="96" w:beforeLines="40" w:after="40" w:line="260" w:lineRule="exact"/>
              <w:jc w:val="center"/>
              <w:rPr>
                <w:rFonts w:eastAsia="Times New Roman" w:cs="Arial"/>
                <w:color w:val="auto"/>
                <w:szCs w:val="18"/>
              </w:rPr>
            </w:pPr>
            <w:r w:rsidRPr="00D62340">
              <w:rPr>
                <w:color w:val="auto"/>
              </w:rPr>
              <w:t>58718-58731</w:t>
            </w:r>
          </w:p>
        </w:tc>
        <w:tc>
          <w:tcPr>
            <w:tcW w:w="119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508E1284" w14:textId="11F150E1">
            <w:pPr>
              <w:pStyle w:val="Tabletextblue"/>
              <w:spacing w:before="96" w:beforeLines="40" w:after="40" w:line="260" w:lineRule="exact"/>
              <w:jc w:val="center"/>
              <w:rPr>
                <w:rFonts w:eastAsia="Times New Roman" w:cs="Arial"/>
                <w:color w:val="auto"/>
                <w:szCs w:val="18"/>
              </w:rPr>
            </w:pPr>
            <w:r w:rsidRPr="00D62340">
              <w:rPr>
                <w:color w:val="auto"/>
              </w:rPr>
              <w:t>2024</w:t>
            </w:r>
          </w:p>
        </w:tc>
        <w:tc>
          <w:tcPr>
            <w:tcW w:w="1552" w:type="dxa"/>
            <w:tcBorders>
              <w:top w:val="nil"/>
              <w:left w:val="nil"/>
              <w:bottom w:val="single" w:color="9DD5D7" w:sz="8" w:space="0"/>
              <w:right w:val="nil"/>
            </w:tcBorders>
            <w:shd w:val="clear" w:color="auto" w:fill="EDF6F6" w:themeFill="accent4" w:themeFillTint="33"/>
          </w:tcPr>
          <w:p w:rsidRPr="00D62340" w:rsidR="00AE2401" w:rsidP="00AE2401" w:rsidRDefault="00AE2401" w14:paraId="75692951" w14:textId="7914F5CB">
            <w:pPr>
              <w:pStyle w:val="Tabletextblue"/>
              <w:spacing w:before="96" w:beforeLines="40" w:after="40" w:line="260" w:lineRule="exact"/>
              <w:jc w:val="center"/>
              <w:rPr>
                <w:rFonts w:eastAsia="Times New Roman" w:cs="Arial"/>
                <w:color w:val="auto"/>
                <w:szCs w:val="18"/>
              </w:rPr>
            </w:pPr>
            <w:r w:rsidRPr="00D62340">
              <w:rPr>
                <w:color w:val="auto"/>
              </w:rPr>
              <w:t>Solar</w:t>
            </w:r>
          </w:p>
        </w:tc>
        <w:tc>
          <w:tcPr>
            <w:tcW w:w="1552" w:type="dxa"/>
            <w:tcBorders>
              <w:top w:val="nil"/>
              <w:left w:val="nil"/>
              <w:bottom w:val="single" w:color="9DD5D7" w:sz="8" w:space="0"/>
              <w:right w:val="single" w:color="A7D4D4" w:themeColor="accent4" w:sz="4" w:space="0"/>
            </w:tcBorders>
            <w:shd w:val="clear" w:color="auto" w:fill="EDF6F6" w:themeFill="accent4" w:themeFillTint="33"/>
            <w:tcMar>
              <w:top w:w="0" w:type="dxa"/>
              <w:left w:w="108" w:type="dxa"/>
              <w:bottom w:w="0" w:type="dxa"/>
              <w:right w:w="108" w:type="dxa"/>
            </w:tcMar>
          </w:tcPr>
          <w:p w:rsidRPr="00D62340" w:rsidR="00AE2401" w:rsidP="00AE2401" w:rsidRDefault="00AE2401" w14:paraId="5E6300AF" w14:textId="1F9EB2A2">
            <w:pPr>
              <w:pStyle w:val="Tabletextblue"/>
              <w:spacing w:before="96" w:beforeLines="40" w:after="40" w:line="260" w:lineRule="exact"/>
              <w:jc w:val="center"/>
              <w:rPr>
                <w:rFonts w:eastAsia="Times New Roman" w:cs="Arial"/>
                <w:color w:val="auto"/>
                <w:szCs w:val="18"/>
              </w:rPr>
            </w:pPr>
            <w:r w:rsidRPr="00D62340">
              <w:rPr>
                <w:color w:val="auto"/>
              </w:rPr>
              <w:t>14</w:t>
            </w:r>
          </w:p>
        </w:tc>
      </w:tr>
      <w:tr w:rsidRPr="005A18DB" w:rsidR="00AE2401" w14:paraId="21643F9C" w14:textId="77777777">
        <w:trPr>
          <w:cantSplit/>
          <w:trHeight w:val="657"/>
        </w:trPr>
        <w:tc>
          <w:tcPr>
            <w:tcW w:w="2127" w:type="dxa"/>
            <w:tcBorders>
              <w:top w:val="nil"/>
              <w:left w:val="single" w:color="A7D4D4" w:themeColor="accent4" w:sz="4" w:space="0"/>
              <w:bottom w:val="single" w:color="9DD5D7" w:sz="8" w:space="0"/>
              <w:right w:val="nil"/>
            </w:tcBorders>
            <w:shd w:val="clear" w:color="auto" w:fill="EDF6F6" w:themeFill="accent4" w:themeFillTint="33"/>
            <w:tcMar>
              <w:top w:w="0" w:type="dxa"/>
              <w:left w:w="108" w:type="dxa"/>
              <w:bottom w:w="0" w:type="dxa"/>
              <w:right w:w="108" w:type="dxa"/>
            </w:tcMar>
            <w:vAlign w:val="center"/>
          </w:tcPr>
          <w:p w:rsidRPr="00D62340" w:rsidR="00AE2401" w:rsidP="00AE2401" w:rsidRDefault="00D62340" w14:paraId="7587376C" w14:textId="4891961C">
            <w:pPr>
              <w:pStyle w:val="Tabletextblue"/>
              <w:spacing w:before="96" w:beforeLines="40" w:after="40" w:line="260" w:lineRule="exact"/>
              <w:jc w:val="center"/>
              <w:rPr>
                <w:rFonts w:eastAsia="Times New Roman" w:cs="Arial"/>
                <w:color w:val="auto"/>
                <w:szCs w:val="18"/>
              </w:rPr>
            </w:pPr>
            <w:r w:rsidRPr="00D62340">
              <w:rPr>
                <w:rFonts w:eastAsia="Times New Roman" w:cs="Arial"/>
                <w:color w:val="auto"/>
                <w:szCs w:val="18"/>
              </w:rPr>
              <w:t>Griffith Solar Farm - NSW - Solar</w:t>
            </w:r>
          </w:p>
        </w:tc>
        <w:tc>
          <w:tcPr>
            <w:tcW w:w="991" w:type="dxa"/>
            <w:tcBorders>
              <w:top w:val="nil"/>
              <w:left w:val="nil"/>
              <w:bottom w:val="single" w:color="9DD5D7" w:sz="8" w:space="0"/>
              <w:right w:val="nil"/>
            </w:tcBorders>
            <w:shd w:val="clear" w:color="auto" w:fill="EDF6F6" w:themeFill="accent4" w:themeFillTint="33"/>
          </w:tcPr>
          <w:p w:rsidRPr="00D62340" w:rsidR="00AE2401" w:rsidP="00AE2401" w:rsidRDefault="00AE2401" w14:paraId="5F661681" w14:textId="12E65BFA">
            <w:pPr>
              <w:pStyle w:val="Tabletextblue"/>
              <w:spacing w:before="96" w:beforeLines="40" w:after="40" w:line="260" w:lineRule="exact"/>
              <w:jc w:val="center"/>
              <w:rPr>
                <w:rFonts w:eastAsia="Times New Roman" w:cs="Arial"/>
                <w:color w:val="auto"/>
                <w:szCs w:val="18"/>
              </w:rPr>
            </w:pPr>
            <w:r w:rsidRPr="00D62340">
              <w:rPr>
                <w:color w:val="auto"/>
              </w:rPr>
              <w:t>NSW, Australia</w:t>
            </w:r>
          </w:p>
        </w:tc>
        <w:tc>
          <w:tcPr>
            <w:tcW w:w="991"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6A7A3ED5" w14:textId="23D8FEFB">
            <w:pPr>
              <w:pStyle w:val="Tabletextblue"/>
              <w:spacing w:before="96" w:beforeLines="40" w:after="40" w:line="260" w:lineRule="exact"/>
              <w:jc w:val="center"/>
              <w:rPr>
                <w:rFonts w:cs="Arial"/>
                <w:color w:val="auto"/>
                <w:szCs w:val="18"/>
                <w:lang w:val="en-AU"/>
              </w:rPr>
            </w:pPr>
            <w:r w:rsidRPr="00D62340">
              <w:rPr>
                <w:color w:val="auto"/>
              </w:rPr>
              <w:t>LGC</w:t>
            </w:r>
          </w:p>
        </w:tc>
        <w:tc>
          <w:tcPr>
            <w:tcW w:w="1454"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6EC967C3" w14:textId="078C4CD5">
            <w:pPr>
              <w:pStyle w:val="Tabletextblue"/>
              <w:spacing w:before="96" w:beforeLines="40" w:after="40" w:line="260" w:lineRule="exact"/>
              <w:jc w:val="center"/>
              <w:rPr>
                <w:rFonts w:cs="Arial"/>
                <w:color w:val="auto"/>
                <w:szCs w:val="18"/>
                <w:lang w:val="en-AU"/>
              </w:rPr>
            </w:pPr>
            <w:r w:rsidRPr="00D62340">
              <w:rPr>
                <w:color w:val="auto"/>
              </w:rPr>
              <w:t>REC Registry</w:t>
            </w:r>
          </w:p>
        </w:tc>
        <w:tc>
          <w:tcPr>
            <w:tcW w:w="166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3F9EA3BE" w14:textId="2B2821B1">
            <w:pPr>
              <w:pStyle w:val="Tabletextblue"/>
              <w:spacing w:before="96" w:beforeLines="40" w:after="40" w:line="260" w:lineRule="exact"/>
              <w:jc w:val="center"/>
              <w:rPr>
                <w:rFonts w:cs="Arial"/>
                <w:color w:val="auto"/>
                <w:szCs w:val="18"/>
                <w:lang w:val="en-AU"/>
              </w:rPr>
            </w:pPr>
            <w:r w:rsidRPr="00D62340">
              <w:rPr>
                <w:color w:val="auto"/>
              </w:rPr>
              <w:t>14 April 2025</w:t>
            </w:r>
          </w:p>
        </w:tc>
        <w:tc>
          <w:tcPr>
            <w:tcW w:w="207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43FC8C43" w14:textId="1DC01C8D">
            <w:pPr>
              <w:pStyle w:val="Tabletextblue"/>
              <w:spacing w:before="96" w:beforeLines="40" w:after="40" w:line="260" w:lineRule="exact"/>
              <w:jc w:val="center"/>
              <w:rPr>
                <w:rFonts w:eastAsia="Times New Roman" w:cs="Arial"/>
                <w:color w:val="auto"/>
                <w:szCs w:val="18"/>
              </w:rPr>
            </w:pPr>
            <w:r w:rsidRPr="00D62340">
              <w:rPr>
                <w:color w:val="auto"/>
              </w:rPr>
              <w:t>SRPVNS90</w:t>
            </w:r>
          </w:p>
        </w:tc>
        <w:tc>
          <w:tcPr>
            <w:tcW w:w="141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4A9DB0D1" w14:textId="00D61D75">
            <w:pPr>
              <w:pStyle w:val="Tabletextblue"/>
              <w:spacing w:before="96" w:beforeLines="40" w:after="40" w:line="260" w:lineRule="exact"/>
              <w:jc w:val="center"/>
              <w:rPr>
                <w:rFonts w:eastAsia="Times New Roman" w:cs="Arial"/>
                <w:color w:val="auto"/>
                <w:szCs w:val="18"/>
              </w:rPr>
            </w:pPr>
            <w:r w:rsidRPr="00D62340">
              <w:rPr>
                <w:color w:val="auto"/>
              </w:rPr>
              <w:t>58464-58717</w:t>
            </w:r>
          </w:p>
        </w:tc>
        <w:tc>
          <w:tcPr>
            <w:tcW w:w="119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1E9530E6" w14:textId="71B89450">
            <w:pPr>
              <w:pStyle w:val="Tabletextblue"/>
              <w:spacing w:before="96" w:beforeLines="40" w:after="40" w:line="260" w:lineRule="exact"/>
              <w:jc w:val="center"/>
              <w:rPr>
                <w:rFonts w:eastAsia="Times New Roman" w:cs="Arial"/>
                <w:color w:val="auto"/>
                <w:szCs w:val="18"/>
              </w:rPr>
            </w:pPr>
            <w:r w:rsidRPr="00D62340">
              <w:rPr>
                <w:color w:val="auto"/>
              </w:rPr>
              <w:t>2024</w:t>
            </w:r>
          </w:p>
        </w:tc>
        <w:tc>
          <w:tcPr>
            <w:tcW w:w="1552" w:type="dxa"/>
            <w:tcBorders>
              <w:top w:val="nil"/>
              <w:left w:val="nil"/>
              <w:bottom w:val="single" w:color="9DD5D7" w:sz="8" w:space="0"/>
              <w:right w:val="nil"/>
            </w:tcBorders>
            <w:shd w:val="clear" w:color="auto" w:fill="EDF6F6" w:themeFill="accent4" w:themeFillTint="33"/>
          </w:tcPr>
          <w:p w:rsidRPr="00D62340" w:rsidR="00AE2401" w:rsidP="00AE2401" w:rsidRDefault="00AE2401" w14:paraId="5C819B67" w14:textId="3426592B">
            <w:pPr>
              <w:pStyle w:val="Tabletextblue"/>
              <w:spacing w:before="96" w:beforeLines="40" w:after="40" w:line="260" w:lineRule="exact"/>
              <w:jc w:val="center"/>
              <w:rPr>
                <w:rFonts w:eastAsia="Times New Roman" w:cs="Arial"/>
                <w:color w:val="auto"/>
                <w:szCs w:val="18"/>
              </w:rPr>
            </w:pPr>
            <w:r w:rsidRPr="00D62340">
              <w:rPr>
                <w:color w:val="auto"/>
              </w:rPr>
              <w:t>Solar</w:t>
            </w:r>
          </w:p>
        </w:tc>
        <w:tc>
          <w:tcPr>
            <w:tcW w:w="1552" w:type="dxa"/>
            <w:tcBorders>
              <w:top w:val="nil"/>
              <w:left w:val="nil"/>
              <w:bottom w:val="single" w:color="9DD5D7" w:sz="8" w:space="0"/>
              <w:right w:val="single" w:color="A7D4D4" w:themeColor="accent4" w:sz="4" w:space="0"/>
            </w:tcBorders>
            <w:shd w:val="clear" w:color="auto" w:fill="EDF6F6" w:themeFill="accent4" w:themeFillTint="33"/>
            <w:tcMar>
              <w:top w:w="0" w:type="dxa"/>
              <w:left w:w="108" w:type="dxa"/>
              <w:bottom w:w="0" w:type="dxa"/>
              <w:right w:w="108" w:type="dxa"/>
            </w:tcMar>
          </w:tcPr>
          <w:p w:rsidRPr="00D62340" w:rsidR="00AE2401" w:rsidP="00AE2401" w:rsidRDefault="00AE2401" w14:paraId="7333B2EE" w14:textId="2637BDA8">
            <w:pPr>
              <w:pStyle w:val="Tabletextblue"/>
              <w:spacing w:before="96" w:beforeLines="40" w:after="40" w:line="260" w:lineRule="exact"/>
              <w:jc w:val="center"/>
              <w:rPr>
                <w:rFonts w:eastAsia="Times New Roman" w:cs="Arial"/>
                <w:color w:val="auto"/>
                <w:szCs w:val="18"/>
              </w:rPr>
            </w:pPr>
            <w:r w:rsidRPr="00D62340">
              <w:rPr>
                <w:color w:val="auto"/>
              </w:rPr>
              <w:t>254</w:t>
            </w:r>
          </w:p>
        </w:tc>
      </w:tr>
      <w:tr w:rsidRPr="005A18DB" w:rsidR="00AE2401" w14:paraId="62810A84" w14:textId="77777777">
        <w:trPr>
          <w:cantSplit/>
          <w:trHeight w:val="657"/>
        </w:trPr>
        <w:tc>
          <w:tcPr>
            <w:tcW w:w="2127" w:type="dxa"/>
            <w:tcBorders>
              <w:top w:val="nil"/>
              <w:left w:val="single" w:color="A7D4D4" w:themeColor="accent4" w:sz="4" w:space="0"/>
              <w:bottom w:val="single" w:color="9DD5D7" w:sz="8" w:space="0"/>
              <w:right w:val="nil"/>
            </w:tcBorders>
            <w:shd w:val="clear" w:color="auto" w:fill="EDF6F6" w:themeFill="accent4" w:themeFillTint="33"/>
            <w:tcMar>
              <w:top w:w="0" w:type="dxa"/>
              <w:left w:w="108" w:type="dxa"/>
              <w:bottom w:w="0" w:type="dxa"/>
              <w:right w:w="108" w:type="dxa"/>
            </w:tcMar>
            <w:vAlign w:val="center"/>
          </w:tcPr>
          <w:p w:rsidRPr="00D62340" w:rsidR="00AE2401" w:rsidP="00AE2401" w:rsidRDefault="00DA62FD" w14:paraId="0528F04E" w14:textId="565BBA42">
            <w:pPr>
              <w:pStyle w:val="Tabletextblue"/>
              <w:spacing w:before="96" w:beforeLines="40" w:after="40" w:line="260" w:lineRule="exact"/>
              <w:jc w:val="center"/>
              <w:rPr>
                <w:rFonts w:eastAsia="Times New Roman" w:cs="Arial"/>
                <w:color w:val="auto"/>
                <w:szCs w:val="18"/>
              </w:rPr>
            </w:pPr>
            <w:r w:rsidRPr="00D62340">
              <w:rPr>
                <w:rFonts w:eastAsia="Times New Roman" w:cs="Arial"/>
                <w:color w:val="auto"/>
                <w:szCs w:val="18"/>
              </w:rPr>
              <w:t>Parkes Solar Farm - Solar - NSW</w:t>
            </w:r>
          </w:p>
        </w:tc>
        <w:tc>
          <w:tcPr>
            <w:tcW w:w="991" w:type="dxa"/>
            <w:tcBorders>
              <w:top w:val="nil"/>
              <w:left w:val="nil"/>
              <w:bottom w:val="single" w:color="9DD5D7" w:sz="8" w:space="0"/>
              <w:right w:val="nil"/>
            </w:tcBorders>
            <w:shd w:val="clear" w:color="auto" w:fill="EDF6F6" w:themeFill="accent4" w:themeFillTint="33"/>
          </w:tcPr>
          <w:p w:rsidRPr="00D62340" w:rsidR="00AE2401" w:rsidP="00AE2401" w:rsidRDefault="00AE2401" w14:paraId="0E979863" w14:textId="2A63462F">
            <w:pPr>
              <w:pStyle w:val="Tabletextblue"/>
              <w:spacing w:before="96" w:beforeLines="40" w:after="40" w:line="260" w:lineRule="exact"/>
              <w:jc w:val="center"/>
              <w:rPr>
                <w:rFonts w:eastAsia="Times New Roman" w:cs="Arial"/>
                <w:color w:val="auto"/>
                <w:szCs w:val="18"/>
              </w:rPr>
            </w:pPr>
            <w:r w:rsidRPr="00D62340">
              <w:rPr>
                <w:color w:val="auto"/>
              </w:rPr>
              <w:t>NSW, Australia</w:t>
            </w:r>
          </w:p>
        </w:tc>
        <w:tc>
          <w:tcPr>
            <w:tcW w:w="991"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68BDBC58" w14:textId="56BAA246">
            <w:pPr>
              <w:pStyle w:val="Tabletextblue"/>
              <w:spacing w:before="96" w:beforeLines="40" w:after="40" w:line="260" w:lineRule="exact"/>
              <w:jc w:val="center"/>
              <w:rPr>
                <w:rFonts w:cs="Arial"/>
                <w:color w:val="auto"/>
                <w:szCs w:val="18"/>
                <w:lang w:val="en-AU"/>
              </w:rPr>
            </w:pPr>
            <w:r w:rsidRPr="00D62340">
              <w:rPr>
                <w:color w:val="auto"/>
              </w:rPr>
              <w:t>LGC</w:t>
            </w:r>
          </w:p>
        </w:tc>
        <w:tc>
          <w:tcPr>
            <w:tcW w:w="1454"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51EF6684" w14:textId="2C6C2D4B">
            <w:pPr>
              <w:pStyle w:val="Tabletextblue"/>
              <w:spacing w:before="96" w:beforeLines="40" w:after="40" w:line="260" w:lineRule="exact"/>
              <w:jc w:val="center"/>
              <w:rPr>
                <w:rFonts w:cs="Arial"/>
                <w:color w:val="auto"/>
                <w:szCs w:val="18"/>
                <w:lang w:val="en-AU"/>
              </w:rPr>
            </w:pPr>
            <w:r w:rsidRPr="00D62340">
              <w:rPr>
                <w:color w:val="auto"/>
              </w:rPr>
              <w:t>REC Registry</w:t>
            </w:r>
          </w:p>
        </w:tc>
        <w:tc>
          <w:tcPr>
            <w:tcW w:w="166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683CBB07" w14:textId="3DA145B0">
            <w:pPr>
              <w:pStyle w:val="Tabletextblue"/>
              <w:spacing w:before="96" w:beforeLines="40" w:after="40" w:line="260" w:lineRule="exact"/>
              <w:jc w:val="center"/>
              <w:rPr>
                <w:rFonts w:cs="Arial"/>
                <w:color w:val="auto"/>
                <w:szCs w:val="18"/>
                <w:lang w:val="en-AU"/>
              </w:rPr>
            </w:pPr>
            <w:r w:rsidRPr="00D62340">
              <w:rPr>
                <w:color w:val="auto"/>
              </w:rPr>
              <w:t>14 April 2025</w:t>
            </w:r>
          </w:p>
        </w:tc>
        <w:tc>
          <w:tcPr>
            <w:tcW w:w="207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7CDFFD04" w14:textId="6E1410E1">
            <w:pPr>
              <w:pStyle w:val="Tabletextblue"/>
              <w:spacing w:before="96" w:beforeLines="40" w:after="40" w:line="260" w:lineRule="exact"/>
              <w:jc w:val="center"/>
              <w:rPr>
                <w:rFonts w:eastAsia="Times New Roman" w:cs="Arial"/>
                <w:color w:val="auto"/>
                <w:szCs w:val="18"/>
              </w:rPr>
            </w:pPr>
            <w:r w:rsidRPr="00D62340">
              <w:rPr>
                <w:color w:val="auto"/>
              </w:rPr>
              <w:t>SRPVNS88</w:t>
            </w:r>
          </w:p>
        </w:tc>
        <w:tc>
          <w:tcPr>
            <w:tcW w:w="141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37FA7DDC" w14:textId="3134B9E4">
            <w:pPr>
              <w:pStyle w:val="Tabletextblue"/>
              <w:spacing w:before="96" w:beforeLines="40" w:after="40" w:line="260" w:lineRule="exact"/>
              <w:jc w:val="center"/>
              <w:rPr>
                <w:rFonts w:eastAsia="Times New Roman" w:cs="Arial"/>
                <w:color w:val="auto"/>
                <w:szCs w:val="18"/>
              </w:rPr>
            </w:pPr>
            <w:r w:rsidRPr="00D62340">
              <w:rPr>
                <w:color w:val="auto"/>
              </w:rPr>
              <w:t>86235-86550</w:t>
            </w:r>
          </w:p>
        </w:tc>
        <w:tc>
          <w:tcPr>
            <w:tcW w:w="119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1FBB410F" w14:textId="511EB354">
            <w:pPr>
              <w:pStyle w:val="Tabletextblue"/>
              <w:spacing w:before="96" w:beforeLines="40" w:after="40" w:line="260" w:lineRule="exact"/>
              <w:jc w:val="center"/>
              <w:rPr>
                <w:rFonts w:eastAsia="Times New Roman" w:cs="Arial"/>
                <w:color w:val="auto"/>
                <w:szCs w:val="18"/>
              </w:rPr>
            </w:pPr>
            <w:r w:rsidRPr="00D62340">
              <w:rPr>
                <w:color w:val="auto"/>
              </w:rPr>
              <w:t>2024</w:t>
            </w:r>
          </w:p>
        </w:tc>
        <w:tc>
          <w:tcPr>
            <w:tcW w:w="1552" w:type="dxa"/>
            <w:tcBorders>
              <w:top w:val="nil"/>
              <w:left w:val="nil"/>
              <w:bottom w:val="single" w:color="9DD5D7" w:sz="8" w:space="0"/>
              <w:right w:val="nil"/>
            </w:tcBorders>
            <w:shd w:val="clear" w:color="auto" w:fill="EDF6F6" w:themeFill="accent4" w:themeFillTint="33"/>
          </w:tcPr>
          <w:p w:rsidRPr="00D62340" w:rsidR="00AE2401" w:rsidP="00AE2401" w:rsidRDefault="00AE2401" w14:paraId="6DBB91A5" w14:textId="3E379A2B">
            <w:pPr>
              <w:pStyle w:val="Tabletextblue"/>
              <w:spacing w:before="96" w:beforeLines="40" w:after="40" w:line="260" w:lineRule="exact"/>
              <w:jc w:val="center"/>
              <w:rPr>
                <w:rFonts w:eastAsia="Times New Roman" w:cs="Arial"/>
                <w:color w:val="auto"/>
                <w:szCs w:val="18"/>
              </w:rPr>
            </w:pPr>
            <w:r w:rsidRPr="00D62340">
              <w:rPr>
                <w:color w:val="auto"/>
              </w:rPr>
              <w:t>Solar</w:t>
            </w:r>
          </w:p>
        </w:tc>
        <w:tc>
          <w:tcPr>
            <w:tcW w:w="1552" w:type="dxa"/>
            <w:tcBorders>
              <w:top w:val="nil"/>
              <w:left w:val="nil"/>
              <w:bottom w:val="single" w:color="9DD5D7" w:sz="8" w:space="0"/>
              <w:right w:val="single" w:color="A7D4D4" w:themeColor="accent4" w:sz="4" w:space="0"/>
            </w:tcBorders>
            <w:shd w:val="clear" w:color="auto" w:fill="EDF6F6" w:themeFill="accent4" w:themeFillTint="33"/>
            <w:tcMar>
              <w:top w:w="0" w:type="dxa"/>
              <w:left w:w="108" w:type="dxa"/>
              <w:bottom w:w="0" w:type="dxa"/>
              <w:right w:w="108" w:type="dxa"/>
            </w:tcMar>
          </w:tcPr>
          <w:p w:rsidRPr="00D62340" w:rsidR="00AE2401" w:rsidP="00AE2401" w:rsidRDefault="00AE2401" w14:paraId="4FCF65CB" w14:textId="4373907A">
            <w:pPr>
              <w:pStyle w:val="Tabletextblue"/>
              <w:spacing w:before="96" w:beforeLines="40" w:after="40" w:line="260" w:lineRule="exact"/>
              <w:jc w:val="center"/>
              <w:rPr>
                <w:rFonts w:eastAsia="Times New Roman" w:cs="Arial"/>
                <w:color w:val="auto"/>
                <w:szCs w:val="18"/>
              </w:rPr>
            </w:pPr>
            <w:r w:rsidRPr="00D62340">
              <w:rPr>
                <w:color w:val="auto"/>
              </w:rPr>
              <w:t>316</w:t>
            </w:r>
          </w:p>
        </w:tc>
      </w:tr>
      <w:tr w:rsidRPr="005A18DB" w:rsidR="00AE2401" w14:paraId="5378E8A2" w14:textId="77777777">
        <w:trPr>
          <w:cantSplit/>
          <w:trHeight w:val="657"/>
        </w:trPr>
        <w:tc>
          <w:tcPr>
            <w:tcW w:w="2127" w:type="dxa"/>
            <w:tcBorders>
              <w:top w:val="nil"/>
              <w:left w:val="single" w:color="A7D4D4" w:themeColor="accent4" w:sz="4" w:space="0"/>
              <w:bottom w:val="single" w:color="9DD5D7" w:sz="8" w:space="0"/>
              <w:right w:val="nil"/>
            </w:tcBorders>
            <w:shd w:val="clear" w:color="auto" w:fill="EDF6F6" w:themeFill="accent4" w:themeFillTint="33"/>
            <w:tcMar>
              <w:top w:w="0" w:type="dxa"/>
              <w:left w:w="108" w:type="dxa"/>
              <w:bottom w:w="0" w:type="dxa"/>
              <w:right w:w="108" w:type="dxa"/>
            </w:tcMar>
            <w:vAlign w:val="center"/>
          </w:tcPr>
          <w:p w:rsidRPr="00D62340" w:rsidR="00AE2401" w:rsidP="00AE2401" w:rsidRDefault="00D62340" w14:paraId="34262A8F" w14:textId="7C6A4E54">
            <w:pPr>
              <w:pStyle w:val="Tabletextblue"/>
              <w:spacing w:before="96" w:beforeLines="40" w:after="40" w:line="260" w:lineRule="exact"/>
              <w:jc w:val="center"/>
              <w:rPr>
                <w:rFonts w:eastAsia="Times New Roman" w:cs="Arial"/>
                <w:color w:val="auto"/>
                <w:szCs w:val="18"/>
              </w:rPr>
            </w:pPr>
            <w:r w:rsidRPr="00D62340">
              <w:rPr>
                <w:rFonts w:eastAsia="Times New Roman" w:cs="Arial"/>
                <w:color w:val="auto"/>
                <w:szCs w:val="18"/>
              </w:rPr>
              <w:t>Griffith Solar Farm - NSW - Solar</w:t>
            </w:r>
          </w:p>
        </w:tc>
        <w:tc>
          <w:tcPr>
            <w:tcW w:w="991" w:type="dxa"/>
            <w:tcBorders>
              <w:top w:val="nil"/>
              <w:left w:val="nil"/>
              <w:bottom w:val="single" w:color="9DD5D7" w:sz="8" w:space="0"/>
              <w:right w:val="nil"/>
            </w:tcBorders>
            <w:shd w:val="clear" w:color="auto" w:fill="EDF6F6" w:themeFill="accent4" w:themeFillTint="33"/>
          </w:tcPr>
          <w:p w:rsidRPr="00D62340" w:rsidR="00AE2401" w:rsidP="00AE2401" w:rsidRDefault="00AE2401" w14:paraId="373B8E36" w14:textId="3D88540A">
            <w:pPr>
              <w:pStyle w:val="Tabletextblue"/>
              <w:spacing w:before="96" w:beforeLines="40" w:after="40" w:line="260" w:lineRule="exact"/>
              <w:jc w:val="center"/>
              <w:rPr>
                <w:rFonts w:eastAsia="Times New Roman" w:cs="Arial"/>
                <w:color w:val="auto"/>
                <w:szCs w:val="18"/>
              </w:rPr>
            </w:pPr>
            <w:r w:rsidRPr="00D62340">
              <w:rPr>
                <w:color w:val="auto"/>
              </w:rPr>
              <w:t>NSW, Australia</w:t>
            </w:r>
          </w:p>
        </w:tc>
        <w:tc>
          <w:tcPr>
            <w:tcW w:w="991"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02CB746E" w14:textId="50F02F05">
            <w:pPr>
              <w:pStyle w:val="Tabletextblue"/>
              <w:spacing w:before="96" w:beforeLines="40" w:after="40" w:line="260" w:lineRule="exact"/>
              <w:jc w:val="center"/>
              <w:rPr>
                <w:rFonts w:cs="Arial"/>
                <w:color w:val="auto"/>
                <w:szCs w:val="18"/>
                <w:lang w:val="en-AU"/>
              </w:rPr>
            </w:pPr>
            <w:r w:rsidRPr="00D62340">
              <w:rPr>
                <w:color w:val="auto"/>
              </w:rPr>
              <w:t>LGC</w:t>
            </w:r>
          </w:p>
        </w:tc>
        <w:tc>
          <w:tcPr>
            <w:tcW w:w="1454"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523E4606" w14:textId="4D126CA3">
            <w:pPr>
              <w:pStyle w:val="Tabletextblue"/>
              <w:spacing w:before="96" w:beforeLines="40" w:after="40" w:line="260" w:lineRule="exact"/>
              <w:jc w:val="center"/>
              <w:rPr>
                <w:rFonts w:cs="Arial"/>
                <w:color w:val="auto"/>
                <w:szCs w:val="18"/>
                <w:lang w:val="en-AU"/>
              </w:rPr>
            </w:pPr>
            <w:r w:rsidRPr="00D62340">
              <w:rPr>
                <w:color w:val="auto"/>
              </w:rPr>
              <w:t>REC Registry</w:t>
            </w:r>
          </w:p>
        </w:tc>
        <w:tc>
          <w:tcPr>
            <w:tcW w:w="166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3A113883" w14:textId="6EFB483A">
            <w:pPr>
              <w:pStyle w:val="Tabletextblue"/>
              <w:spacing w:before="96" w:beforeLines="40" w:after="40" w:line="260" w:lineRule="exact"/>
              <w:jc w:val="center"/>
              <w:rPr>
                <w:rFonts w:cs="Arial"/>
                <w:color w:val="auto"/>
                <w:szCs w:val="18"/>
                <w:lang w:val="en-AU"/>
              </w:rPr>
            </w:pPr>
            <w:r w:rsidRPr="00D62340">
              <w:rPr>
                <w:color w:val="auto"/>
              </w:rPr>
              <w:t>14 April 2025</w:t>
            </w:r>
          </w:p>
        </w:tc>
        <w:tc>
          <w:tcPr>
            <w:tcW w:w="207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41B1CC63" w14:textId="12D888C5">
            <w:pPr>
              <w:pStyle w:val="Tabletextblue"/>
              <w:spacing w:before="96" w:beforeLines="40" w:after="40" w:line="260" w:lineRule="exact"/>
              <w:jc w:val="center"/>
              <w:rPr>
                <w:rFonts w:eastAsia="Times New Roman" w:cs="Arial"/>
                <w:color w:val="auto"/>
                <w:szCs w:val="18"/>
              </w:rPr>
            </w:pPr>
            <w:r w:rsidRPr="00D62340">
              <w:rPr>
                <w:color w:val="auto"/>
              </w:rPr>
              <w:t>SRPVNS90</w:t>
            </w:r>
          </w:p>
        </w:tc>
        <w:tc>
          <w:tcPr>
            <w:tcW w:w="141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D62340" w:rsidR="00AE2401" w:rsidP="00AE2401" w:rsidRDefault="008115BF" w14:paraId="5CFAC0CA" w14:textId="1C92BDFE">
            <w:pPr>
              <w:pStyle w:val="Tabletextblue"/>
              <w:spacing w:before="96" w:beforeLines="40" w:after="40" w:line="260" w:lineRule="exact"/>
              <w:jc w:val="center"/>
              <w:rPr>
                <w:rFonts w:eastAsia="Times New Roman" w:cs="Arial"/>
                <w:color w:val="auto"/>
                <w:szCs w:val="18"/>
              </w:rPr>
            </w:pPr>
            <w:r w:rsidRPr="00D62340">
              <w:rPr>
                <w:rFonts w:eastAsia="Times New Roman" w:cs="Arial"/>
                <w:color w:val="auto"/>
                <w:szCs w:val="18"/>
              </w:rPr>
              <w:t>6867-7948</w:t>
            </w:r>
          </w:p>
        </w:tc>
        <w:tc>
          <w:tcPr>
            <w:tcW w:w="119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1AC2E285" w14:textId="21D27782">
            <w:pPr>
              <w:pStyle w:val="Tabletextblue"/>
              <w:spacing w:before="96" w:beforeLines="40" w:after="40" w:line="260" w:lineRule="exact"/>
              <w:jc w:val="center"/>
              <w:rPr>
                <w:rFonts w:eastAsia="Times New Roman" w:cs="Arial"/>
                <w:color w:val="auto"/>
                <w:szCs w:val="18"/>
              </w:rPr>
            </w:pPr>
            <w:r w:rsidRPr="00D62340">
              <w:rPr>
                <w:color w:val="auto"/>
              </w:rPr>
              <w:t>2025</w:t>
            </w:r>
          </w:p>
        </w:tc>
        <w:tc>
          <w:tcPr>
            <w:tcW w:w="1552" w:type="dxa"/>
            <w:tcBorders>
              <w:top w:val="nil"/>
              <w:left w:val="nil"/>
              <w:bottom w:val="single" w:color="9DD5D7" w:sz="8" w:space="0"/>
              <w:right w:val="nil"/>
            </w:tcBorders>
            <w:shd w:val="clear" w:color="auto" w:fill="EDF6F6" w:themeFill="accent4" w:themeFillTint="33"/>
          </w:tcPr>
          <w:p w:rsidRPr="00D62340" w:rsidR="00AE2401" w:rsidP="00AE2401" w:rsidRDefault="00AE2401" w14:paraId="4178D9B0" w14:textId="76222B66">
            <w:pPr>
              <w:pStyle w:val="Tabletextblue"/>
              <w:spacing w:before="96" w:beforeLines="40" w:after="40" w:line="260" w:lineRule="exact"/>
              <w:jc w:val="center"/>
              <w:rPr>
                <w:rFonts w:eastAsia="Times New Roman" w:cs="Arial"/>
                <w:color w:val="auto"/>
                <w:szCs w:val="18"/>
              </w:rPr>
            </w:pPr>
            <w:r w:rsidRPr="00D62340">
              <w:rPr>
                <w:color w:val="auto"/>
              </w:rPr>
              <w:t>Solar</w:t>
            </w:r>
          </w:p>
        </w:tc>
        <w:tc>
          <w:tcPr>
            <w:tcW w:w="1552" w:type="dxa"/>
            <w:tcBorders>
              <w:top w:val="nil"/>
              <w:left w:val="nil"/>
              <w:bottom w:val="single" w:color="9DD5D7" w:sz="8" w:space="0"/>
              <w:right w:val="single" w:color="A7D4D4" w:themeColor="accent4" w:sz="4" w:space="0"/>
            </w:tcBorders>
            <w:shd w:val="clear" w:color="auto" w:fill="EDF6F6" w:themeFill="accent4" w:themeFillTint="33"/>
            <w:tcMar>
              <w:top w:w="0" w:type="dxa"/>
              <w:left w:w="108" w:type="dxa"/>
              <w:bottom w:w="0" w:type="dxa"/>
              <w:right w:w="108" w:type="dxa"/>
            </w:tcMar>
          </w:tcPr>
          <w:p w:rsidRPr="00D62340" w:rsidR="00AE2401" w:rsidP="00AE2401" w:rsidRDefault="00AE2401" w14:paraId="544418D1" w14:textId="0647A490">
            <w:pPr>
              <w:pStyle w:val="Tabletextblue"/>
              <w:spacing w:before="96" w:beforeLines="40" w:after="40" w:line="260" w:lineRule="exact"/>
              <w:jc w:val="center"/>
              <w:rPr>
                <w:rFonts w:eastAsia="Times New Roman" w:cs="Arial"/>
                <w:color w:val="auto"/>
                <w:szCs w:val="18"/>
              </w:rPr>
            </w:pPr>
            <w:r w:rsidRPr="00D62340">
              <w:rPr>
                <w:color w:val="auto"/>
              </w:rPr>
              <w:t>1082</w:t>
            </w:r>
          </w:p>
        </w:tc>
      </w:tr>
      <w:tr w:rsidRPr="005A18DB" w:rsidR="00AE2401" w14:paraId="12170206" w14:textId="77777777">
        <w:trPr>
          <w:cantSplit/>
          <w:trHeight w:val="657"/>
        </w:trPr>
        <w:tc>
          <w:tcPr>
            <w:tcW w:w="2127" w:type="dxa"/>
            <w:tcBorders>
              <w:top w:val="nil"/>
              <w:left w:val="single" w:color="A7D4D4" w:themeColor="accent4" w:sz="4" w:space="0"/>
              <w:bottom w:val="single" w:color="9DD5D7" w:sz="8" w:space="0"/>
              <w:right w:val="nil"/>
            </w:tcBorders>
            <w:shd w:val="clear" w:color="auto" w:fill="EDF6F6" w:themeFill="accent4" w:themeFillTint="33"/>
            <w:tcMar>
              <w:top w:w="0" w:type="dxa"/>
              <w:left w:w="108" w:type="dxa"/>
              <w:bottom w:w="0" w:type="dxa"/>
              <w:right w:w="108" w:type="dxa"/>
            </w:tcMar>
            <w:vAlign w:val="center"/>
          </w:tcPr>
          <w:p w:rsidRPr="00D62340" w:rsidR="00AE2401" w:rsidP="00AE2401" w:rsidRDefault="00D62340" w14:paraId="0BB427DC" w14:textId="2BAF8C6F">
            <w:pPr>
              <w:pStyle w:val="Tabletextblue"/>
              <w:spacing w:before="96" w:beforeLines="40" w:after="40" w:line="260" w:lineRule="exact"/>
              <w:jc w:val="center"/>
              <w:rPr>
                <w:rFonts w:eastAsia="Times New Roman" w:cs="Arial"/>
                <w:color w:val="auto"/>
                <w:szCs w:val="18"/>
              </w:rPr>
            </w:pPr>
            <w:r w:rsidRPr="00D62340">
              <w:rPr>
                <w:rFonts w:eastAsia="Times New Roman" w:cs="Arial"/>
                <w:color w:val="auto"/>
                <w:szCs w:val="18"/>
              </w:rPr>
              <w:t>Griffith Solar Farm - NSW - Solar</w:t>
            </w:r>
          </w:p>
        </w:tc>
        <w:tc>
          <w:tcPr>
            <w:tcW w:w="991" w:type="dxa"/>
            <w:tcBorders>
              <w:top w:val="nil"/>
              <w:left w:val="nil"/>
              <w:bottom w:val="single" w:color="9DD5D7" w:sz="8" w:space="0"/>
              <w:right w:val="nil"/>
            </w:tcBorders>
            <w:shd w:val="clear" w:color="auto" w:fill="EDF6F6" w:themeFill="accent4" w:themeFillTint="33"/>
          </w:tcPr>
          <w:p w:rsidRPr="00D62340" w:rsidR="00AE2401" w:rsidP="00AE2401" w:rsidRDefault="00AE2401" w14:paraId="1969D4C0" w14:textId="320CCABE">
            <w:pPr>
              <w:pStyle w:val="Tabletextblue"/>
              <w:spacing w:before="96" w:beforeLines="40" w:after="40" w:line="260" w:lineRule="exact"/>
              <w:jc w:val="center"/>
              <w:rPr>
                <w:rFonts w:eastAsia="Times New Roman" w:cs="Arial"/>
                <w:color w:val="auto"/>
                <w:szCs w:val="18"/>
              </w:rPr>
            </w:pPr>
            <w:r w:rsidRPr="00D62340">
              <w:rPr>
                <w:color w:val="auto"/>
              </w:rPr>
              <w:t>NSW, Australia</w:t>
            </w:r>
          </w:p>
        </w:tc>
        <w:tc>
          <w:tcPr>
            <w:tcW w:w="991"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0C139B93" w14:textId="2948B99F">
            <w:pPr>
              <w:pStyle w:val="Tabletextblue"/>
              <w:spacing w:before="96" w:beforeLines="40" w:after="40" w:line="260" w:lineRule="exact"/>
              <w:jc w:val="center"/>
              <w:rPr>
                <w:rFonts w:cs="Arial"/>
                <w:color w:val="auto"/>
                <w:szCs w:val="18"/>
                <w:lang w:val="en-AU"/>
              </w:rPr>
            </w:pPr>
            <w:r w:rsidRPr="00D62340">
              <w:rPr>
                <w:color w:val="auto"/>
              </w:rPr>
              <w:t>LGC</w:t>
            </w:r>
          </w:p>
        </w:tc>
        <w:tc>
          <w:tcPr>
            <w:tcW w:w="1454"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6744175D" w14:textId="56DE939D">
            <w:pPr>
              <w:pStyle w:val="Tabletextblue"/>
              <w:spacing w:before="96" w:beforeLines="40" w:after="40" w:line="260" w:lineRule="exact"/>
              <w:jc w:val="center"/>
              <w:rPr>
                <w:rFonts w:cs="Arial"/>
                <w:color w:val="auto"/>
                <w:szCs w:val="18"/>
                <w:lang w:val="en-AU"/>
              </w:rPr>
            </w:pPr>
            <w:r w:rsidRPr="00D62340">
              <w:rPr>
                <w:color w:val="auto"/>
              </w:rPr>
              <w:t>REC Registry</w:t>
            </w:r>
          </w:p>
        </w:tc>
        <w:tc>
          <w:tcPr>
            <w:tcW w:w="166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3A413722" w14:textId="390ECA5D">
            <w:pPr>
              <w:pStyle w:val="Tabletextblue"/>
              <w:spacing w:before="96" w:beforeLines="40" w:after="40" w:line="260" w:lineRule="exact"/>
              <w:jc w:val="center"/>
              <w:rPr>
                <w:rFonts w:cs="Arial"/>
                <w:color w:val="auto"/>
                <w:szCs w:val="18"/>
                <w:lang w:val="en-AU"/>
              </w:rPr>
            </w:pPr>
            <w:r w:rsidRPr="00D62340">
              <w:rPr>
                <w:color w:val="auto"/>
              </w:rPr>
              <w:t>14 April 2025</w:t>
            </w:r>
          </w:p>
        </w:tc>
        <w:tc>
          <w:tcPr>
            <w:tcW w:w="207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72ECDFDA" w14:textId="180398F4">
            <w:pPr>
              <w:pStyle w:val="Tabletextblue"/>
              <w:spacing w:before="96" w:beforeLines="40" w:after="40" w:line="260" w:lineRule="exact"/>
              <w:jc w:val="center"/>
              <w:rPr>
                <w:rFonts w:eastAsia="Times New Roman" w:cs="Arial"/>
                <w:color w:val="auto"/>
                <w:szCs w:val="18"/>
              </w:rPr>
            </w:pPr>
            <w:r w:rsidRPr="00D62340">
              <w:rPr>
                <w:color w:val="auto"/>
              </w:rPr>
              <w:t>SRPVNS90</w:t>
            </w:r>
          </w:p>
        </w:tc>
        <w:tc>
          <w:tcPr>
            <w:tcW w:w="141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D62340" w:rsidR="00AE2401" w:rsidP="00AE2401" w:rsidRDefault="00DA62FD" w14:paraId="0454997F" w14:textId="59CABBD6">
            <w:pPr>
              <w:pStyle w:val="Tabletextblue"/>
              <w:spacing w:before="96" w:beforeLines="40" w:after="40" w:line="260" w:lineRule="exact"/>
              <w:jc w:val="center"/>
              <w:rPr>
                <w:rFonts w:eastAsia="Times New Roman" w:cs="Arial"/>
                <w:color w:val="auto"/>
                <w:szCs w:val="18"/>
              </w:rPr>
            </w:pPr>
            <w:r w:rsidRPr="00D62340">
              <w:rPr>
                <w:rFonts w:eastAsia="Times New Roman" w:cs="Arial"/>
                <w:color w:val="auto"/>
                <w:szCs w:val="18"/>
              </w:rPr>
              <w:t>1-6852</w:t>
            </w:r>
          </w:p>
        </w:tc>
        <w:tc>
          <w:tcPr>
            <w:tcW w:w="119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tcPr>
          <w:p w:rsidRPr="00D62340" w:rsidR="00AE2401" w:rsidP="00AE2401" w:rsidRDefault="00AE2401" w14:paraId="3C9154CF" w14:textId="223F6F79">
            <w:pPr>
              <w:pStyle w:val="Tabletextblue"/>
              <w:spacing w:before="96" w:beforeLines="40" w:after="40" w:line="260" w:lineRule="exact"/>
              <w:jc w:val="center"/>
              <w:rPr>
                <w:rFonts w:eastAsia="Times New Roman" w:cs="Arial"/>
                <w:color w:val="auto"/>
                <w:szCs w:val="18"/>
              </w:rPr>
            </w:pPr>
            <w:r w:rsidRPr="00D62340">
              <w:rPr>
                <w:color w:val="auto"/>
              </w:rPr>
              <w:t>2025</w:t>
            </w:r>
          </w:p>
        </w:tc>
        <w:tc>
          <w:tcPr>
            <w:tcW w:w="1552" w:type="dxa"/>
            <w:tcBorders>
              <w:top w:val="nil"/>
              <w:left w:val="nil"/>
              <w:bottom w:val="single" w:color="9DD5D7" w:sz="8" w:space="0"/>
              <w:right w:val="nil"/>
            </w:tcBorders>
            <w:shd w:val="clear" w:color="auto" w:fill="EDF6F6" w:themeFill="accent4" w:themeFillTint="33"/>
          </w:tcPr>
          <w:p w:rsidRPr="00D62340" w:rsidR="00AE2401" w:rsidP="00AE2401" w:rsidRDefault="00AE2401" w14:paraId="2E6F6177" w14:textId="17E7E8B6">
            <w:pPr>
              <w:pStyle w:val="Tabletextblue"/>
              <w:spacing w:before="96" w:beforeLines="40" w:after="40" w:line="260" w:lineRule="exact"/>
              <w:jc w:val="center"/>
              <w:rPr>
                <w:rFonts w:eastAsia="Times New Roman" w:cs="Arial"/>
                <w:color w:val="auto"/>
                <w:szCs w:val="18"/>
              </w:rPr>
            </w:pPr>
            <w:r w:rsidRPr="00D62340">
              <w:rPr>
                <w:color w:val="auto"/>
              </w:rPr>
              <w:t>Solar</w:t>
            </w:r>
          </w:p>
        </w:tc>
        <w:tc>
          <w:tcPr>
            <w:tcW w:w="1552" w:type="dxa"/>
            <w:tcBorders>
              <w:top w:val="nil"/>
              <w:left w:val="nil"/>
              <w:bottom w:val="single" w:color="9DD5D7" w:sz="8" w:space="0"/>
              <w:right w:val="single" w:color="A7D4D4" w:themeColor="accent4" w:sz="4" w:space="0"/>
            </w:tcBorders>
            <w:shd w:val="clear" w:color="auto" w:fill="EDF6F6" w:themeFill="accent4" w:themeFillTint="33"/>
            <w:tcMar>
              <w:top w:w="0" w:type="dxa"/>
              <w:left w:w="108" w:type="dxa"/>
              <w:bottom w:w="0" w:type="dxa"/>
              <w:right w:w="108" w:type="dxa"/>
            </w:tcMar>
          </w:tcPr>
          <w:p w:rsidRPr="00D62340" w:rsidR="00AE2401" w:rsidP="00AE2401" w:rsidRDefault="00AE2401" w14:paraId="01FAEB06" w14:textId="0580DB58">
            <w:pPr>
              <w:pStyle w:val="Tabletextblue"/>
              <w:spacing w:before="96" w:beforeLines="40" w:after="40" w:line="260" w:lineRule="exact"/>
              <w:jc w:val="center"/>
              <w:rPr>
                <w:rFonts w:eastAsia="Times New Roman" w:cs="Arial"/>
                <w:color w:val="auto"/>
                <w:szCs w:val="18"/>
              </w:rPr>
            </w:pPr>
            <w:r w:rsidRPr="00D62340">
              <w:rPr>
                <w:color w:val="auto"/>
              </w:rPr>
              <w:t>6852</w:t>
            </w:r>
          </w:p>
        </w:tc>
      </w:tr>
      <w:tr w:rsidRPr="005A18DB" w:rsidR="00D902EE" w:rsidTr="00307973" w14:paraId="6D657E0B" w14:textId="77777777">
        <w:trPr>
          <w:cantSplit/>
          <w:trHeight w:val="657"/>
        </w:trPr>
        <w:tc>
          <w:tcPr>
            <w:tcW w:w="2127" w:type="dxa"/>
            <w:tcBorders>
              <w:top w:val="nil"/>
              <w:left w:val="single" w:color="A7D4D4" w:themeColor="accent4" w:sz="4" w:space="0"/>
              <w:bottom w:val="single" w:color="9DD5D7" w:sz="8" w:space="0"/>
              <w:right w:val="nil"/>
            </w:tcBorders>
            <w:shd w:val="clear" w:color="auto" w:fill="EDF6F6" w:themeFill="accent4" w:themeFillTint="33"/>
            <w:tcMar>
              <w:top w:w="0" w:type="dxa"/>
              <w:left w:w="108" w:type="dxa"/>
              <w:bottom w:w="0" w:type="dxa"/>
              <w:right w:w="108" w:type="dxa"/>
            </w:tcMar>
            <w:vAlign w:val="center"/>
          </w:tcPr>
          <w:p w:rsidRPr="00D62340" w:rsidR="00D902EE" w:rsidP="00D902EE" w:rsidRDefault="00D902EE" w14:paraId="6A2F7204" w14:textId="1C9D267B">
            <w:pPr>
              <w:pStyle w:val="Tabletextblue"/>
              <w:spacing w:before="96" w:beforeLines="40" w:after="40" w:line="260" w:lineRule="exact"/>
              <w:jc w:val="center"/>
              <w:rPr>
                <w:rFonts w:cs="Arial"/>
                <w:color w:val="auto"/>
                <w:szCs w:val="18"/>
              </w:rPr>
            </w:pPr>
            <w:r w:rsidRPr="00D62340">
              <w:rPr>
                <w:rFonts w:eastAsia="Times New Roman" w:cs="Arial"/>
                <w:color w:val="auto"/>
                <w:szCs w:val="18"/>
              </w:rPr>
              <w:t>Parkes Solar Farm - Solar - NSW</w:t>
            </w:r>
          </w:p>
        </w:tc>
        <w:tc>
          <w:tcPr>
            <w:tcW w:w="991" w:type="dxa"/>
            <w:tcBorders>
              <w:top w:val="nil"/>
              <w:left w:val="nil"/>
              <w:bottom w:val="single" w:color="9DD5D7" w:sz="8" w:space="0"/>
              <w:right w:val="nil"/>
            </w:tcBorders>
            <w:shd w:val="clear" w:color="auto" w:fill="EDF6F6" w:themeFill="accent4" w:themeFillTint="33"/>
            <w:vAlign w:val="center"/>
          </w:tcPr>
          <w:p w:rsidRPr="00D62340" w:rsidR="00D902EE" w:rsidP="00D902EE" w:rsidRDefault="00D902EE" w14:paraId="3935EA7B" w14:textId="53D9EB23">
            <w:pPr>
              <w:pStyle w:val="Tabletextblue"/>
              <w:spacing w:before="96" w:beforeLines="40" w:after="40" w:line="260" w:lineRule="exact"/>
              <w:jc w:val="center"/>
              <w:rPr>
                <w:rFonts w:eastAsia="Times New Roman" w:cs="Arial"/>
                <w:color w:val="auto"/>
                <w:szCs w:val="18"/>
              </w:rPr>
            </w:pPr>
            <w:r w:rsidRPr="00D62340">
              <w:rPr>
                <w:rFonts w:eastAsia="Times New Roman" w:cs="Arial"/>
                <w:color w:val="auto"/>
                <w:szCs w:val="18"/>
              </w:rPr>
              <w:t>NSW, Australia</w:t>
            </w:r>
          </w:p>
        </w:tc>
        <w:tc>
          <w:tcPr>
            <w:tcW w:w="991"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D62340" w:rsidR="00D902EE" w:rsidP="00D902EE" w:rsidRDefault="00D902EE" w14:paraId="64714128" w14:textId="6A1E8F3B">
            <w:pPr>
              <w:pStyle w:val="Tabletextblue"/>
              <w:spacing w:before="96" w:beforeLines="40" w:after="40" w:line="260" w:lineRule="exact"/>
              <w:jc w:val="center"/>
              <w:rPr>
                <w:rFonts w:cs="Arial"/>
                <w:color w:val="auto"/>
                <w:szCs w:val="18"/>
                <w:lang w:val="en-AU"/>
              </w:rPr>
            </w:pPr>
            <w:r w:rsidRPr="00D62340">
              <w:rPr>
                <w:rFonts w:cs="Arial"/>
                <w:color w:val="auto"/>
                <w:szCs w:val="18"/>
                <w:lang w:val="en-AU"/>
              </w:rPr>
              <w:t>LGC</w:t>
            </w:r>
          </w:p>
        </w:tc>
        <w:tc>
          <w:tcPr>
            <w:tcW w:w="1454"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D62340" w:rsidR="00D902EE" w:rsidP="00D902EE" w:rsidRDefault="00D902EE" w14:paraId="67DD7884" w14:textId="3169AB64">
            <w:pPr>
              <w:pStyle w:val="Tabletextblue"/>
              <w:spacing w:before="96" w:beforeLines="40" w:after="40" w:line="260" w:lineRule="exact"/>
              <w:jc w:val="center"/>
              <w:rPr>
                <w:rFonts w:cs="Arial"/>
                <w:color w:val="auto"/>
                <w:szCs w:val="18"/>
                <w:lang w:val="en-AU"/>
              </w:rPr>
            </w:pPr>
            <w:r w:rsidRPr="00D62340">
              <w:rPr>
                <w:rFonts w:cs="Arial"/>
                <w:color w:val="auto"/>
                <w:szCs w:val="18"/>
                <w:lang w:val="en-AU"/>
              </w:rPr>
              <w:t>REC Registry</w:t>
            </w:r>
          </w:p>
        </w:tc>
        <w:tc>
          <w:tcPr>
            <w:tcW w:w="166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D62340" w:rsidR="00D902EE" w:rsidP="00D902EE" w:rsidRDefault="00D902EE" w14:paraId="366549C1" w14:textId="3DE0F6D1">
            <w:pPr>
              <w:pStyle w:val="Tabletextblue"/>
              <w:spacing w:before="96" w:beforeLines="40" w:after="40" w:line="260" w:lineRule="exact"/>
              <w:jc w:val="center"/>
              <w:rPr>
                <w:rFonts w:cs="Arial"/>
                <w:color w:val="auto"/>
                <w:szCs w:val="18"/>
                <w:lang w:val="en-AU"/>
              </w:rPr>
            </w:pPr>
            <w:r w:rsidRPr="00D62340">
              <w:rPr>
                <w:rFonts w:cs="Arial"/>
                <w:color w:val="auto"/>
                <w:szCs w:val="18"/>
                <w:lang w:val="en-AU"/>
              </w:rPr>
              <w:t>14 April 2025</w:t>
            </w:r>
          </w:p>
        </w:tc>
        <w:tc>
          <w:tcPr>
            <w:tcW w:w="207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D62340" w:rsidR="00D902EE" w:rsidP="00D902EE" w:rsidRDefault="00D902EE" w14:paraId="66CB36DF" w14:textId="7A698172">
            <w:pPr>
              <w:pStyle w:val="Tabletextblue"/>
              <w:spacing w:before="96" w:beforeLines="40" w:after="40" w:line="260" w:lineRule="exact"/>
              <w:jc w:val="center"/>
              <w:rPr>
                <w:rFonts w:eastAsia="Times New Roman" w:cs="Arial"/>
                <w:color w:val="auto"/>
                <w:szCs w:val="18"/>
              </w:rPr>
            </w:pPr>
            <w:r w:rsidRPr="00D62340">
              <w:rPr>
                <w:rFonts w:eastAsia="Times New Roman" w:cs="Arial"/>
                <w:color w:val="auto"/>
                <w:szCs w:val="18"/>
              </w:rPr>
              <w:t>SRPVNS88</w:t>
            </w:r>
          </w:p>
        </w:tc>
        <w:tc>
          <w:tcPr>
            <w:tcW w:w="1412"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D62340" w:rsidR="00D902EE" w:rsidP="00D902EE" w:rsidRDefault="00D902EE" w14:paraId="1D04E6F9" w14:textId="3C97E43B">
            <w:pPr>
              <w:pStyle w:val="Tabletextblue"/>
              <w:spacing w:before="96" w:beforeLines="40" w:after="40" w:line="260" w:lineRule="exact"/>
              <w:jc w:val="center"/>
              <w:rPr>
                <w:rFonts w:eastAsia="Times New Roman" w:cs="Arial"/>
                <w:color w:val="auto"/>
                <w:szCs w:val="18"/>
              </w:rPr>
            </w:pPr>
            <w:r w:rsidRPr="00D62340">
              <w:rPr>
                <w:rFonts w:eastAsia="Times New Roman" w:cs="Arial"/>
                <w:color w:val="auto"/>
                <w:szCs w:val="18"/>
              </w:rPr>
              <w:t>1-7441</w:t>
            </w:r>
          </w:p>
        </w:tc>
        <w:tc>
          <w:tcPr>
            <w:tcW w:w="1198" w:type="dxa"/>
            <w:tcBorders>
              <w:top w:val="nil"/>
              <w:left w:val="nil"/>
              <w:bottom w:val="single" w:color="9DD5D7" w:sz="8" w:space="0"/>
              <w:right w:val="nil"/>
            </w:tcBorders>
            <w:shd w:val="clear" w:color="auto" w:fill="EDF6F6" w:themeFill="accent4" w:themeFillTint="33"/>
            <w:tcMar>
              <w:top w:w="0" w:type="dxa"/>
              <w:left w:w="108" w:type="dxa"/>
              <w:bottom w:w="0" w:type="dxa"/>
              <w:right w:w="108" w:type="dxa"/>
            </w:tcMar>
            <w:vAlign w:val="center"/>
          </w:tcPr>
          <w:p w:rsidRPr="00D62340" w:rsidR="00D902EE" w:rsidP="00D902EE" w:rsidRDefault="00D902EE" w14:paraId="601DAFC1" w14:textId="2A1B81FA">
            <w:pPr>
              <w:pStyle w:val="Tabletextblue"/>
              <w:spacing w:before="96" w:beforeLines="40" w:after="40" w:line="260" w:lineRule="exact"/>
              <w:jc w:val="center"/>
              <w:rPr>
                <w:rFonts w:eastAsia="Times New Roman" w:cs="Arial"/>
                <w:color w:val="auto"/>
                <w:szCs w:val="18"/>
              </w:rPr>
            </w:pPr>
            <w:r w:rsidRPr="00D62340">
              <w:rPr>
                <w:rFonts w:eastAsia="Times New Roman" w:cs="Arial"/>
                <w:color w:val="auto"/>
                <w:szCs w:val="18"/>
              </w:rPr>
              <w:t>2025</w:t>
            </w:r>
          </w:p>
        </w:tc>
        <w:tc>
          <w:tcPr>
            <w:tcW w:w="1552" w:type="dxa"/>
            <w:tcBorders>
              <w:top w:val="nil"/>
              <w:left w:val="nil"/>
              <w:bottom w:val="single" w:color="9DD5D7" w:sz="8" w:space="0"/>
              <w:right w:val="nil"/>
            </w:tcBorders>
            <w:shd w:val="clear" w:color="auto" w:fill="EDF6F6" w:themeFill="accent4" w:themeFillTint="33"/>
            <w:vAlign w:val="center"/>
          </w:tcPr>
          <w:p w:rsidRPr="00D62340" w:rsidR="00D902EE" w:rsidP="00D902EE" w:rsidRDefault="00D902EE" w14:paraId="6DEC5C06" w14:textId="7C5625CA">
            <w:pPr>
              <w:pStyle w:val="Tabletextblue"/>
              <w:spacing w:before="96" w:beforeLines="40" w:after="40" w:line="260" w:lineRule="exact"/>
              <w:jc w:val="center"/>
              <w:rPr>
                <w:rFonts w:eastAsia="Times New Roman" w:cs="Arial"/>
                <w:color w:val="auto"/>
                <w:szCs w:val="18"/>
              </w:rPr>
            </w:pPr>
            <w:r w:rsidRPr="00D62340">
              <w:rPr>
                <w:rFonts w:eastAsia="Times New Roman" w:cs="Arial"/>
                <w:color w:val="auto"/>
                <w:szCs w:val="18"/>
              </w:rPr>
              <w:t>Solar</w:t>
            </w:r>
          </w:p>
        </w:tc>
        <w:tc>
          <w:tcPr>
            <w:tcW w:w="1552" w:type="dxa"/>
            <w:tcBorders>
              <w:top w:val="nil"/>
              <w:left w:val="nil"/>
              <w:bottom w:val="single" w:color="9DD5D7" w:sz="8" w:space="0"/>
              <w:right w:val="single" w:color="A7D4D4" w:themeColor="accent4" w:sz="4" w:space="0"/>
            </w:tcBorders>
            <w:shd w:val="clear" w:color="auto" w:fill="EDF6F6" w:themeFill="accent4" w:themeFillTint="33"/>
            <w:tcMar>
              <w:top w:w="0" w:type="dxa"/>
              <w:left w:w="108" w:type="dxa"/>
              <w:bottom w:w="0" w:type="dxa"/>
              <w:right w:w="108" w:type="dxa"/>
            </w:tcMar>
            <w:vAlign w:val="center"/>
          </w:tcPr>
          <w:p w:rsidRPr="00D62340" w:rsidR="00D902EE" w:rsidP="00D902EE" w:rsidRDefault="00D902EE" w14:paraId="1F933503" w14:textId="0FF4ABA6">
            <w:pPr>
              <w:pStyle w:val="Tabletextblue"/>
              <w:spacing w:before="96" w:beforeLines="40" w:after="40" w:line="260" w:lineRule="exact"/>
              <w:jc w:val="center"/>
              <w:rPr>
                <w:rFonts w:eastAsia="Times New Roman" w:cs="Arial"/>
                <w:color w:val="auto"/>
                <w:szCs w:val="18"/>
              </w:rPr>
            </w:pPr>
            <w:r w:rsidRPr="00D62340">
              <w:rPr>
                <w:rFonts w:eastAsia="Times New Roman" w:cs="Arial"/>
                <w:color w:val="auto"/>
                <w:szCs w:val="18"/>
              </w:rPr>
              <w:t>7441</w:t>
            </w:r>
          </w:p>
        </w:tc>
      </w:tr>
      <w:tr w:rsidRPr="005A18DB" w:rsidR="0021196C" w:rsidTr="00307973" w14:paraId="34B082C2" w14:textId="77777777">
        <w:trPr>
          <w:cantSplit/>
          <w:trHeight w:val="437"/>
        </w:trPr>
        <w:tc>
          <w:tcPr>
            <w:tcW w:w="13465" w:type="dxa"/>
            <w:gridSpan w:val="9"/>
            <w:tcBorders>
              <w:top w:val="nil"/>
              <w:left w:val="single" w:color="A7D4D4" w:themeColor="accent4" w:sz="4" w:space="0"/>
              <w:bottom w:val="single" w:color="A7D4D4" w:themeColor="accent4" w:sz="4" w:space="0"/>
              <w:right w:val="nil"/>
            </w:tcBorders>
            <w:shd w:val="clear" w:color="auto" w:fill="DBEDED" w:themeFill="accent4" w:themeFillTint="66"/>
            <w:vAlign w:val="center"/>
          </w:tcPr>
          <w:p w:rsidRPr="005A18DB" w:rsidR="0021196C" w:rsidP="008F2121" w:rsidRDefault="0021196C" w14:paraId="2ADECCF6" w14:textId="77777777">
            <w:pPr>
              <w:pStyle w:val="Tabletextblue"/>
              <w:tabs>
                <w:tab w:val="clear" w:pos="822"/>
              </w:tabs>
              <w:spacing w:before="96" w:beforeLines="40" w:after="40" w:line="260" w:lineRule="exact"/>
              <w:ind w:left="35" w:right="284"/>
              <w:jc w:val="right"/>
              <w:rPr>
                <w:color w:val="auto"/>
                <w:highlight w:val="darkGray"/>
                <w:lang w:val="en-AU"/>
              </w:rPr>
            </w:pPr>
            <w:r w:rsidRPr="005A18DB">
              <w:rPr>
                <w:b/>
                <w:iCs/>
                <w:color w:val="auto"/>
                <w:lang w:val="en-AU"/>
              </w:rPr>
              <w:t>Total LGCs surrendered this report and used in this report</w:t>
            </w:r>
          </w:p>
        </w:tc>
        <w:tc>
          <w:tcPr>
            <w:tcW w:w="1552" w:type="dxa"/>
            <w:tcBorders>
              <w:top w:val="nil"/>
              <w:left w:val="nil"/>
              <w:bottom w:val="single" w:color="A7D4D4" w:themeColor="accent4" w:sz="4" w:space="0"/>
              <w:right w:val="single" w:color="A7D4D4" w:themeColor="accent4" w:sz="4" w:space="0"/>
            </w:tcBorders>
            <w:tcMar>
              <w:top w:w="0" w:type="dxa"/>
              <w:left w:w="108" w:type="dxa"/>
              <w:bottom w:w="0" w:type="dxa"/>
              <w:right w:w="108" w:type="dxa"/>
            </w:tcMar>
            <w:vAlign w:val="center"/>
          </w:tcPr>
          <w:p w:rsidRPr="005A18DB" w:rsidR="0021196C" w:rsidP="004E3B2C" w:rsidRDefault="00D902EE" w14:paraId="4069C4D2" w14:textId="6F745F77">
            <w:pPr>
              <w:pStyle w:val="Tabletextblue"/>
              <w:spacing w:before="96" w:beforeLines="40" w:after="40" w:line="260" w:lineRule="exact"/>
              <w:jc w:val="center"/>
              <w:rPr>
                <w:b/>
                <w:bCs/>
                <w:color w:val="auto"/>
                <w:lang w:val="en-AU"/>
              </w:rPr>
            </w:pPr>
            <w:r w:rsidRPr="00D902EE">
              <w:rPr>
                <w:b/>
                <w:bCs/>
                <w:color w:val="auto"/>
                <w:lang w:val="en-AU"/>
              </w:rPr>
              <w:t>39,184</w:t>
            </w:r>
          </w:p>
        </w:tc>
      </w:tr>
      <w:bookmarkEnd w:id="13"/>
    </w:tbl>
    <w:p w:rsidRPr="005A18DB" w:rsidR="00BD5CA2" w:rsidRDefault="00DC4DD2" w14:paraId="094C7492" w14:textId="77777777">
      <w:pPr>
        <w:rPr>
          <w:color w:val="1F497D"/>
        </w:rPr>
        <w:sectPr w:rsidRPr="005A18DB" w:rsidR="00BD5CA2" w:rsidSect="00BD5CA2">
          <w:pgSz w:w="16838" w:h="11906" w:orient="landscape" w:code="9"/>
          <w:pgMar w:top="1701" w:right="1644" w:bottom="1701" w:left="1134" w:header="0" w:footer="278" w:gutter="0"/>
          <w:cols w:space="708"/>
          <w:docGrid w:linePitch="360"/>
        </w:sectPr>
      </w:pPr>
      <w:r w:rsidRPr="005A18DB">
        <w:rPr>
          <w:color w:val="1F497D"/>
        </w:rPr>
        <w:br w:type="page"/>
      </w:r>
    </w:p>
    <w:p w:rsidRPr="005A18DB" w:rsidR="00BF4787" w:rsidP="00C409B8" w:rsidRDefault="00DA041F" w14:paraId="6DF7407D" w14:textId="543B6947">
      <w:pPr>
        <w:pStyle w:val="Heading1"/>
        <w:numPr>
          <w:ilvl w:val="0"/>
          <w:numId w:val="0"/>
        </w:numPr>
        <w:shd w:val="clear" w:color="auto" w:fill="033323" w:themeFill="accent1"/>
        <w:ind w:left="312" w:hanging="312"/>
      </w:pPr>
      <w:bookmarkStart w:name="5._Use_of_trade_mark" w:id="14"/>
      <w:bookmarkStart w:name="_Toc77327467" w:id="15"/>
      <w:bookmarkStart w:name="_Toc77327531" w:id="16"/>
      <w:bookmarkStart w:name="_Toc77327668" w:id="17"/>
      <w:bookmarkStart w:name="_Toc77327713" w:id="18"/>
      <w:bookmarkStart w:name="_Toc77327764" w:id="19"/>
      <w:bookmarkStart w:name="_Toc77327809" w:id="20"/>
      <w:bookmarkStart w:name="_Toc77327839" w:id="21"/>
      <w:bookmarkStart w:name="_Toc77328055" w:id="22"/>
      <w:bookmarkStart w:name="_Toc77328081" w:id="23"/>
      <w:bookmarkStart w:name="_Toc77328122" w:id="24"/>
      <w:bookmarkStart w:name="_Toc77328147" w:id="25"/>
      <w:bookmarkStart w:name="_Toc77328207" w:id="26"/>
      <w:bookmarkStart w:name="_Toc77328243" w:id="27"/>
      <w:bookmarkStart w:name="_Toc77328268" w:id="28"/>
      <w:bookmarkStart w:name="_Toc77328293" w:id="29"/>
      <w:bookmarkStart w:name="_Toc77328318" w:id="30"/>
      <w:bookmarkStart w:name="_Toc77328343" w:id="31"/>
      <w:bookmarkStart w:name="_Toc77327468" w:id="32"/>
      <w:bookmarkStart w:name="_Toc77327532" w:id="33"/>
      <w:bookmarkStart w:name="_Toc77327669" w:id="34"/>
      <w:bookmarkStart w:name="_Toc77327714" w:id="35"/>
      <w:bookmarkStart w:name="_Toc77327765" w:id="36"/>
      <w:bookmarkStart w:name="_Toc77327810" w:id="37"/>
      <w:bookmarkStart w:name="_Toc77327840" w:id="38"/>
      <w:bookmarkStart w:name="_Toc77328056" w:id="39"/>
      <w:bookmarkStart w:name="_Toc77328082" w:id="40"/>
      <w:bookmarkStart w:name="_Toc77328123" w:id="41"/>
      <w:bookmarkStart w:name="_Toc77328148" w:id="42"/>
      <w:bookmarkStart w:name="_Toc77328208" w:id="43"/>
      <w:bookmarkStart w:name="_Toc77328244" w:id="44"/>
      <w:bookmarkStart w:name="_Toc77328269" w:id="45"/>
      <w:bookmarkStart w:name="_Toc77328294" w:id="46"/>
      <w:bookmarkStart w:name="_Toc77328319" w:id="47"/>
      <w:bookmarkStart w:name="_Toc77328344" w:id="48"/>
      <w:bookmarkStart w:name="_Toc77327477" w:id="49"/>
      <w:bookmarkStart w:name="_Toc77327541" w:id="50"/>
      <w:bookmarkStart w:name="_Toc77327678" w:id="51"/>
      <w:bookmarkStart w:name="_Toc77327723" w:id="52"/>
      <w:bookmarkStart w:name="_Toc77327774" w:id="53"/>
      <w:bookmarkStart w:name="_Toc77327819" w:id="54"/>
      <w:bookmarkStart w:name="_Toc77327849" w:id="55"/>
      <w:bookmarkStart w:name="_Toc77328065" w:id="56"/>
      <w:bookmarkStart w:name="_Toc77328091" w:id="57"/>
      <w:bookmarkStart w:name="_Toc77328132" w:id="58"/>
      <w:bookmarkStart w:name="_Toc77328157" w:id="59"/>
      <w:bookmarkStart w:name="_Toc77328217" w:id="60"/>
      <w:bookmarkStart w:name="_Toc77328253" w:id="61"/>
      <w:bookmarkStart w:name="_Toc77328278" w:id="62"/>
      <w:bookmarkStart w:name="_Toc77328303" w:id="63"/>
      <w:bookmarkStart w:name="_Toc77328328" w:id="64"/>
      <w:bookmarkStart w:name="_Toc77328353" w:id="65"/>
      <w:bookmarkStart w:name="_Toc77327480" w:id="66"/>
      <w:bookmarkStart w:name="_Toc77327544" w:id="67"/>
      <w:bookmarkStart w:name="_Toc77327681" w:id="68"/>
      <w:bookmarkStart w:name="_Toc77327726" w:id="69"/>
      <w:bookmarkStart w:name="_Toc77327777" w:id="70"/>
      <w:bookmarkStart w:name="_Toc77327822" w:id="71"/>
      <w:bookmarkStart w:name="_Toc77327852" w:id="72"/>
      <w:bookmarkStart w:name="_Toc77328068" w:id="73"/>
      <w:bookmarkStart w:name="_Toc77328094" w:id="74"/>
      <w:bookmarkStart w:name="_Toc77328135" w:id="75"/>
      <w:bookmarkStart w:name="_Toc77328160" w:id="76"/>
      <w:bookmarkStart w:name="_Toc77328220" w:id="77"/>
      <w:bookmarkStart w:name="_Toc77328256" w:id="78"/>
      <w:bookmarkStart w:name="_Toc77328281" w:id="79"/>
      <w:bookmarkStart w:name="_Toc77328306" w:id="80"/>
      <w:bookmarkStart w:name="_Toc77328331" w:id="81"/>
      <w:bookmarkStart w:name="_Toc77328356" w:id="82"/>
      <w:bookmarkStart w:name="6._Have_you_done_more?" w:id="83"/>
      <w:bookmarkStart w:name="_Toc219459043" w:id="84"/>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5A18DB">
        <w:t>Appendix</w:t>
      </w:r>
      <w:r w:rsidRPr="005A18DB" w:rsidR="005A52FE">
        <w:t xml:space="preserve"> A</w:t>
      </w:r>
      <w:r w:rsidRPr="005A18DB">
        <w:t xml:space="preserve">: </w:t>
      </w:r>
      <w:r w:rsidRPr="005A18DB" w:rsidR="00BF4787">
        <w:t>Additional Information</w:t>
      </w:r>
      <w:bookmarkEnd w:id="84"/>
    </w:p>
    <w:p w:rsidRPr="00D902EE" w:rsidR="0083794E" w:rsidP="005A18DB" w:rsidRDefault="00D902EE" w14:paraId="786D59C8" w14:textId="5EA124F3">
      <w:pPr>
        <w:rPr>
          <w:rFonts w:ascii="Arial" w:hAnsi="Arial"/>
          <w:sz w:val="18"/>
        </w:rPr>
      </w:pPr>
      <w:r w:rsidRPr="00D902EE">
        <w:rPr>
          <w:rFonts w:ascii="Arial" w:hAnsi="Arial"/>
          <w:sz w:val="18"/>
        </w:rPr>
        <w:t>N/A</w:t>
      </w:r>
    </w:p>
    <w:p w:rsidRPr="005A18DB" w:rsidR="008C6D07" w:rsidRDefault="008C6D07" w14:paraId="4DF0DF93" w14:textId="77777777">
      <w:pPr>
        <w:rPr>
          <w:rFonts w:ascii="Fabriga" w:hAnsi="Fabriga"/>
        </w:rPr>
      </w:pPr>
      <w:r w:rsidRPr="005A18DB">
        <w:rPr>
          <w:rFonts w:ascii="Fabriga" w:hAnsi="Fabriga"/>
        </w:rPr>
        <w:br w:type="page"/>
      </w:r>
    </w:p>
    <w:p w:rsidRPr="005A18DB" w:rsidR="00473715" w:rsidP="00473715" w:rsidRDefault="00473715" w14:paraId="0CA008A7" w14:textId="76248EDE">
      <w:pPr>
        <w:pStyle w:val="Heading1"/>
        <w:numPr>
          <w:ilvl w:val="0"/>
          <w:numId w:val="0"/>
        </w:numPr>
        <w:shd w:val="clear" w:color="auto" w:fill="033323" w:themeFill="accent1"/>
      </w:pPr>
      <w:bookmarkStart w:name="_Toc219459044" w:id="85"/>
      <w:r w:rsidRPr="005A18DB">
        <w:t>Appendix B: Electricity summary</w:t>
      </w:r>
      <w:bookmarkEnd w:id="85"/>
    </w:p>
    <w:p w:rsidRPr="005A18DB" w:rsidR="00356D2C" w:rsidP="00356D2C" w:rsidRDefault="00356D2C" w14:paraId="51547961" w14:textId="3DDE327F">
      <w:pPr>
        <w:pStyle w:val="Blackbodytext"/>
        <w:rPr>
          <w:lang w:val="en-AU"/>
        </w:rPr>
      </w:pPr>
      <w:r w:rsidRPr="005A18DB">
        <w:rPr>
          <w:lang w:val="en-AU"/>
        </w:rPr>
        <w:t>There are two international best-practice methods for calculating electricity emissions – the location-based method and the market-based method. Reporting electricity emissions under both methods is called dual reporting.</w:t>
      </w:r>
    </w:p>
    <w:p w:rsidRPr="005A18DB" w:rsidR="00356D2C" w:rsidP="00AE50DC" w:rsidRDefault="00356D2C" w14:paraId="10440430" w14:textId="057E59BE">
      <w:pPr>
        <w:pStyle w:val="Blackbodytext"/>
        <w:rPr>
          <w:lang w:val="en-AU"/>
        </w:rPr>
      </w:pPr>
      <w:r w:rsidRPr="005A18DB">
        <w:rPr>
          <w:lang w:val="en-AU"/>
        </w:rPr>
        <w:t>Dual reporting of electricity emissions is useful, as it provides different perspectives of the emissions associated with a business’s electricity usage.</w:t>
      </w:r>
    </w:p>
    <w:p w:rsidRPr="005A18DB" w:rsidR="00473715" w:rsidP="00D26AA4" w:rsidRDefault="00473715" w14:paraId="15DFFE77" w14:textId="1A501A5B">
      <w:pPr>
        <w:pStyle w:val="Blackbodytext"/>
        <w:rPr>
          <w:lang w:val="en-AU"/>
        </w:rPr>
      </w:pPr>
      <w:r w:rsidRPr="005A18DB">
        <w:rPr>
          <w:lang w:val="en-AU"/>
        </w:rPr>
        <w:t>Location-based method</w:t>
      </w:r>
      <w:r w:rsidRPr="005A18DB" w:rsidR="0015444D">
        <w:rPr>
          <w:lang w:val="en-AU"/>
        </w:rPr>
        <w:t>:</w:t>
      </w:r>
    </w:p>
    <w:p w:rsidRPr="005A18DB" w:rsidR="00473715" w:rsidP="00D26AA4" w:rsidRDefault="00473715" w14:paraId="4D31C6D7" w14:textId="322E37D8">
      <w:pPr>
        <w:pStyle w:val="Blackbodytext"/>
        <w:rPr>
          <w:lang w:val="en-AU"/>
        </w:rPr>
      </w:pPr>
      <w:r w:rsidRPr="005A18DB">
        <w:rPr>
          <w:lang w:val="en-AU"/>
        </w:rPr>
        <w:t>The location-based method provides a picture of a business’s electricity emissions in the context of its location, and the emissions intensity of the electricity grid it relies on. It reflects the average emissions intensity of the electricity grid in the location (</w:t>
      </w:r>
      <w:r w:rsidRPr="005A18DB" w:rsidR="001A6A17">
        <w:rPr>
          <w:lang w:val="en-AU"/>
        </w:rPr>
        <w:t>S</w:t>
      </w:r>
      <w:r w:rsidRPr="005A18DB">
        <w:rPr>
          <w:lang w:val="en-AU"/>
        </w:rPr>
        <w:t>tate) in which energy consumption occurs. The location-based method does not allow for any claims of renewable electricity from grid-imported electricity usage.</w:t>
      </w:r>
    </w:p>
    <w:p w:rsidRPr="005A18DB" w:rsidR="00473715" w:rsidP="00D26AA4" w:rsidRDefault="00473715" w14:paraId="3EB50B78" w14:textId="0E0FC218">
      <w:pPr>
        <w:pStyle w:val="Blackbodytext"/>
        <w:rPr>
          <w:lang w:val="en-AU"/>
        </w:rPr>
      </w:pPr>
      <w:r w:rsidRPr="005A18DB">
        <w:rPr>
          <w:lang w:val="en-AU"/>
        </w:rPr>
        <w:t>Market-based method</w:t>
      </w:r>
      <w:r w:rsidRPr="005A18DB" w:rsidR="0015444D">
        <w:rPr>
          <w:lang w:val="en-AU"/>
        </w:rPr>
        <w:t>:</w:t>
      </w:r>
    </w:p>
    <w:p w:rsidRPr="005A18DB" w:rsidR="00473715" w:rsidP="0002332D" w:rsidRDefault="00473715" w14:paraId="1BE21055" w14:textId="01789339">
      <w:pPr>
        <w:pStyle w:val="Blackbodytext"/>
        <w:rPr>
          <w:lang w:val="en-AU"/>
        </w:rPr>
      </w:pPr>
      <w:r w:rsidRPr="005A18DB">
        <w:rPr>
          <w:lang w:val="en-AU"/>
        </w:rPr>
        <w:t xml:space="preserve">The market-based method provides a picture of a business’s electricity emissions in the context of its renewable energy investments. It reflects the emissions intensity of different electricity products, markets and investments. It uses a residual mix factor (RMF) to allow for unique claims on the zero emissions attribute of renewables without double-counting. </w:t>
      </w:r>
    </w:p>
    <w:p w:rsidR="001F55E7" w:rsidP="00D902EE" w:rsidRDefault="00356D2C" w14:paraId="57AF606E" w14:textId="35BCF3EC">
      <w:pPr>
        <w:pStyle w:val="Blackbodytext"/>
        <w:spacing w:after="0" w:line="240" w:lineRule="auto"/>
        <w:rPr>
          <w:color w:val="auto"/>
          <w:lang w:val="en-AU"/>
        </w:rPr>
      </w:pPr>
      <w:r w:rsidRPr="005A18DB">
        <w:rPr>
          <w:lang w:val="en-AU"/>
        </w:rPr>
        <w:t xml:space="preserve">For this certification, electricity emissions have been set by using the </w:t>
      </w:r>
      <w:r w:rsidRPr="00D902EE">
        <w:rPr>
          <w:b/>
          <w:bCs/>
          <w:color w:val="auto"/>
          <w:lang w:val="en-AU"/>
        </w:rPr>
        <w:t>market-based approach</w:t>
      </w:r>
      <w:r w:rsidR="00D902EE">
        <w:rPr>
          <w:color w:val="auto"/>
          <w:lang w:val="en-AU"/>
        </w:rPr>
        <w:t>.</w:t>
      </w:r>
    </w:p>
    <w:p w:rsidR="00D902EE" w:rsidP="00D902EE" w:rsidRDefault="00D902EE" w14:paraId="21F17ACF" w14:textId="77777777">
      <w:pPr>
        <w:pStyle w:val="Blackbodytext"/>
        <w:spacing w:after="0" w:line="240" w:lineRule="auto"/>
        <w:rPr>
          <w:color w:val="auto"/>
          <w:lang w:val="en-AU"/>
        </w:rPr>
      </w:pPr>
    </w:p>
    <w:p w:rsidRPr="005A18DB" w:rsidR="00D902EE" w:rsidP="00D902EE" w:rsidRDefault="00D902EE" w14:paraId="6D8FE329" w14:textId="440A8CE3">
      <w:pPr>
        <w:pStyle w:val="Blackbodytext"/>
        <w:rPr>
          <w:lang w:val="en-AU"/>
        </w:rPr>
      </w:pPr>
      <w:r>
        <w:t xml:space="preserve">Lion Pty Ltd </w:t>
      </w:r>
      <w:proofErr w:type="spellStart"/>
      <w:r>
        <w:t>Organisation</w:t>
      </w:r>
      <w:proofErr w:type="spellEnd"/>
      <w:r>
        <w:t xml:space="preserve"> certification is the parent certification and has a Parent-Child relationship with the Four Pillars Gin </w:t>
      </w:r>
      <w:r w:rsidRPr="00D902EE">
        <w:t>and</w:t>
      </w:r>
      <w:r>
        <w:t xml:space="preserve"> XXXX Zero product certification. As such, the Lion certification captures shared electricity usage between the Lion Pty Ltd and Four Pillars Gin and XXXX Zero for the overlapping reporting boundaries.</w:t>
      </w:r>
    </w:p>
    <w:p w:rsidRPr="005A18DB" w:rsidR="001F55E7" w:rsidRDefault="001F55E7" w14:paraId="5DB96D7A" w14:textId="77777777">
      <w:pPr>
        <w:rPr>
          <w:rFonts w:ascii="Arial" w:hAnsi="Arial"/>
          <w:color w:val="0070C0"/>
          <w:sz w:val="18"/>
        </w:rPr>
      </w:pPr>
      <w:r w:rsidRPr="005A18DB">
        <w:br w:type="page"/>
      </w:r>
    </w:p>
    <w:tbl>
      <w:tblPr>
        <w:tblW w:w="9654" w:type="dxa"/>
        <w:tblLook w:val="04A0" w:firstRow="1" w:lastRow="0" w:firstColumn="1" w:lastColumn="0" w:noHBand="0" w:noVBand="1"/>
      </w:tblPr>
      <w:tblGrid>
        <w:gridCol w:w="4311"/>
        <w:gridCol w:w="2001"/>
        <w:gridCol w:w="1803"/>
        <w:gridCol w:w="1539"/>
      </w:tblGrid>
      <w:tr w:rsidRPr="005A18DB" w:rsidR="001F55E7" w:rsidTr="001F55E7" w14:paraId="71E53E75" w14:textId="77777777">
        <w:trPr>
          <w:trHeight w:val="360"/>
        </w:trPr>
        <w:tc>
          <w:tcPr>
            <w:tcW w:w="4311" w:type="dxa"/>
            <w:tcBorders>
              <w:top w:val="single" w:color="auto" w:sz="8" w:space="0"/>
              <w:left w:val="single" w:color="auto" w:sz="8" w:space="0"/>
              <w:bottom w:val="nil"/>
              <w:right w:val="nil"/>
            </w:tcBorders>
            <w:shd w:val="clear" w:color="000000" w:fill="FFFFFF"/>
            <w:noWrap/>
            <w:vAlign w:val="bottom"/>
            <w:hideMark/>
          </w:tcPr>
          <w:p w:rsidRPr="005A18DB" w:rsidR="001F55E7" w:rsidP="001F55E7" w:rsidRDefault="001F55E7" w14:paraId="4EC68142" w14:textId="35854F32">
            <w:pPr>
              <w:spacing w:after="0" w:line="240" w:lineRule="auto"/>
              <w:rPr>
                <w:rFonts w:ascii="Arial" w:hAnsi="Arial" w:eastAsia="Times New Roman" w:cs="Arial"/>
                <w:color w:val="033323"/>
                <w:lang w:eastAsia="en-AU"/>
              </w:rPr>
            </w:pPr>
            <w:r w:rsidRPr="005A18DB">
              <w:rPr>
                <w:rFonts w:ascii="Arial" w:hAnsi="Arial" w:eastAsia="Times New Roman" w:cs="Arial"/>
                <w:color w:val="033323"/>
                <w:lang w:eastAsia="en-AU"/>
              </w:rPr>
              <w:t>Market</w:t>
            </w:r>
            <w:r w:rsidRPr="005A18DB" w:rsidR="00DD7463">
              <w:rPr>
                <w:rFonts w:ascii="Arial" w:hAnsi="Arial" w:eastAsia="Times New Roman" w:cs="Arial"/>
                <w:color w:val="033323"/>
                <w:lang w:eastAsia="en-AU"/>
              </w:rPr>
              <w:t>-b</w:t>
            </w:r>
            <w:r w:rsidRPr="005A18DB">
              <w:rPr>
                <w:rFonts w:ascii="Arial" w:hAnsi="Arial" w:eastAsia="Times New Roman" w:cs="Arial"/>
                <w:color w:val="033323"/>
                <w:lang w:eastAsia="en-AU"/>
              </w:rPr>
              <w:t xml:space="preserve">ased </w:t>
            </w:r>
            <w:r w:rsidRPr="005A18DB" w:rsidR="00DD7463">
              <w:rPr>
                <w:rFonts w:ascii="Arial" w:hAnsi="Arial" w:eastAsia="Times New Roman" w:cs="Arial"/>
                <w:color w:val="033323"/>
                <w:lang w:eastAsia="en-AU"/>
              </w:rPr>
              <w:t>a</w:t>
            </w:r>
            <w:r w:rsidRPr="005A18DB">
              <w:rPr>
                <w:rFonts w:ascii="Arial" w:hAnsi="Arial" w:eastAsia="Times New Roman" w:cs="Arial"/>
                <w:color w:val="033323"/>
                <w:lang w:eastAsia="en-AU"/>
              </w:rPr>
              <w:t xml:space="preserve">pproach </w:t>
            </w:r>
            <w:r w:rsidRPr="005A18DB" w:rsidR="00DD7463">
              <w:rPr>
                <w:rFonts w:ascii="Arial" w:hAnsi="Arial" w:eastAsia="Times New Roman" w:cs="Arial"/>
                <w:color w:val="033323"/>
                <w:lang w:eastAsia="en-AU"/>
              </w:rPr>
              <w:t>s</w:t>
            </w:r>
            <w:r w:rsidRPr="005A18DB">
              <w:rPr>
                <w:rFonts w:ascii="Arial" w:hAnsi="Arial" w:eastAsia="Times New Roman" w:cs="Arial"/>
                <w:color w:val="033323"/>
                <w:lang w:eastAsia="en-AU"/>
              </w:rPr>
              <w:t xml:space="preserve">ummary </w:t>
            </w:r>
          </w:p>
        </w:tc>
        <w:tc>
          <w:tcPr>
            <w:tcW w:w="2001" w:type="dxa"/>
            <w:tcBorders>
              <w:top w:val="single" w:color="auto" w:sz="8" w:space="0"/>
              <w:left w:val="nil"/>
              <w:bottom w:val="nil"/>
              <w:right w:val="nil"/>
            </w:tcBorders>
            <w:shd w:val="clear" w:color="000000" w:fill="FFFFFF"/>
            <w:noWrap/>
            <w:vAlign w:val="bottom"/>
            <w:hideMark/>
          </w:tcPr>
          <w:p w:rsidRPr="005A18DB" w:rsidR="001F55E7" w:rsidP="001F55E7" w:rsidRDefault="001F55E7" w14:paraId="305990B4" w14:textId="77777777">
            <w:pPr>
              <w:spacing w:after="0" w:line="240" w:lineRule="auto"/>
              <w:rPr>
                <w:rFonts w:ascii="Arial" w:hAnsi="Arial" w:eastAsia="Times New Roman" w:cs="Arial"/>
                <w:color w:val="033323"/>
                <w:sz w:val="16"/>
                <w:szCs w:val="16"/>
                <w:lang w:eastAsia="en-AU"/>
              </w:rPr>
            </w:pPr>
            <w:r w:rsidRPr="005A18DB">
              <w:rPr>
                <w:rFonts w:ascii="Arial" w:hAnsi="Arial" w:eastAsia="Times New Roman" w:cs="Arial"/>
                <w:color w:val="033323"/>
                <w:sz w:val="16"/>
                <w:szCs w:val="16"/>
                <w:lang w:eastAsia="en-AU"/>
              </w:rPr>
              <w:t> </w:t>
            </w:r>
          </w:p>
        </w:tc>
        <w:tc>
          <w:tcPr>
            <w:tcW w:w="1803" w:type="dxa"/>
            <w:tcBorders>
              <w:top w:val="single" w:color="auto" w:sz="8" w:space="0"/>
              <w:left w:val="nil"/>
              <w:bottom w:val="nil"/>
              <w:right w:val="nil"/>
            </w:tcBorders>
            <w:shd w:val="clear" w:color="000000" w:fill="FFFFFF"/>
            <w:noWrap/>
            <w:vAlign w:val="bottom"/>
            <w:hideMark/>
          </w:tcPr>
          <w:p w:rsidRPr="005A18DB" w:rsidR="001F55E7" w:rsidP="001F55E7" w:rsidRDefault="001F55E7" w14:paraId="7711070E" w14:textId="77777777">
            <w:pPr>
              <w:spacing w:after="0" w:line="240" w:lineRule="auto"/>
              <w:rPr>
                <w:rFonts w:ascii="Arial" w:hAnsi="Arial" w:eastAsia="Times New Roman" w:cs="Arial"/>
                <w:color w:val="033323"/>
                <w:sz w:val="16"/>
                <w:szCs w:val="16"/>
                <w:lang w:eastAsia="en-AU"/>
              </w:rPr>
            </w:pPr>
            <w:r w:rsidRPr="005A18DB">
              <w:rPr>
                <w:rFonts w:ascii="Arial" w:hAnsi="Arial" w:eastAsia="Times New Roman" w:cs="Arial"/>
                <w:color w:val="033323"/>
                <w:sz w:val="16"/>
                <w:szCs w:val="16"/>
                <w:lang w:eastAsia="en-AU"/>
              </w:rPr>
              <w:t> </w:t>
            </w:r>
          </w:p>
        </w:tc>
        <w:tc>
          <w:tcPr>
            <w:tcW w:w="1539" w:type="dxa"/>
            <w:tcBorders>
              <w:top w:val="single" w:color="auto" w:sz="8" w:space="0"/>
              <w:left w:val="nil"/>
              <w:bottom w:val="nil"/>
              <w:right w:val="single" w:color="auto" w:sz="8" w:space="0"/>
            </w:tcBorders>
            <w:shd w:val="clear" w:color="000000" w:fill="FFFFFF"/>
            <w:noWrap/>
            <w:vAlign w:val="bottom"/>
            <w:hideMark/>
          </w:tcPr>
          <w:p w:rsidRPr="005A18DB" w:rsidR="001F55E7" w:rsidP="001F55E7" w:rsidRDefault="001F55E7" w14:paraId="634890BB" w14:textId="77777777">
            <w:pPr>
              <w:spacing w:after="0" w:line="240" w:lineRule="auto"/>
              <w:rPr>
                <w:rFonts w:ascii="Arial" w:hAnsi="Arial" w:eastAsia="Times New Roman" w:cs="Arial"/>
                <w:color w:val="033323"/>
                <w:sz w:val="16"/>
                <w:szCs w:val="16"/>
                <w:lang w:eastAsia="en-AU"/>
              </w:rPr>
            </w:pPr>
            <w:r w:rsidRPr="005A18DB">
              <w:rPr>
                <w:rFonts w:ascii="Arial" w:hAnsi="Arial" w:eastAsia="Times New Roman" w:cs="Arial"/>
                <w:color w:val="033323"/>
                <w:sz w:val="16"/>
                <w:szCs w:val="16"/>
                <w:lang w:eastAsia="en-AU"/>
              </w:rPr>
              <w:t> </w:t>
            </w:r>
          </w:p>
        </w:tc>
      </w:tr>
      <w:tr w:rsidRPr="005A18DB" w:rsidR="00D902EE" w14:paraId="5488E9AC" w14:textId="77777777">
        <w:trPr>
          <w:trHeight w:val="638"/>
        </w:trPr>
        <w:tc>
          <w:tcPr>
            <w:tcW w:w="4311" w:type="dxa"/>
            <w:tcBorders>
              <w:top w:val="single" w:color="66B5B5" w:sz="8" w:space="0"/>
              <w:left w:val="single" w:color="auto" w:sz="8" w:space="0"/>
              <w:bottom w:val="single" w:color="66B5B5" w:sz="8" w:space="0"/>
              <w:right w:val="nil"/>
            </w:tcBorders>
            <w:shd w:val="clear" w:color="000000" w:fill="A7D4D4"/>
            <w:noWrap/>
            <w:hideMark/>
          </w:tcPr>
          <w:p w:rsidRPr="005A18DB" w:rsidR="00D902EE" w:rsidP="00D902EE" w:rsidRDefault="00D902EE" w14:paraId="0299F742" w14:textId="7E409F7D">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 xml:space="preserve">Market Based Approach </w:t>
            </w:r>
          </w:p>
        </w:tc>
        <w:tc>
          <w:tcPr>
            <w:tcW w:w="2001" w:type="dxa"/>
            <w:tcBorders>
              <w:top w:val="single" w:color="66B5B5" w:sz="8" w:space="0"/>
              <w:left w:val="nil"/>
              <w:bottom w:val="single" w:color="66B5B5" w:sz="8" w:space="0"/>
              <w:right w:val="nil"/>
            </w:tcBorders>
            <w:shd w:val="clear" w:color="000000" w:fill="A7D4D4"/>
            <w:noWrap/>
            <w:hideMark/>
          </w:tcPr>
          <w:p w:rsidRPr="005A18DB" w:rsidR="00D902EE" w:rsidP="00D902EE" w:rsidRDefault="00D902EE" w14:paraId="67AF500D" w14:textId="245BE9E3">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Activity Data (kWh)</w:t>
            </w:r>
          </w:p>
        </w:tc>
        <w:tc>
          <w:tcPr>
            <w:tcW w:w="1803" w:type="dxa"/>
            <w:tcBorders>
              <w:top w:val="single" w:color="66B5B5" w:sz="8" w:space="0"/>
              <w:left w:val="nil"/>
              <w:bottom w:val="single" w:color="66B5B5" w:sz="8" w:space="0"/>
              <w:right w:val="nil"/>
            </w:tcBorders>
            <w:shd w:val="clear" w:color="000000" w:fill="A7D4D4"/>
            <w:noWrap/>
            <w:hideMark/>
          </w:tcPr>
          <w:p w:rsidRPr="005A18DB" w:rsidR="00D902EE" w:rsidP="00D902EE" w:rsidRDefault="00D902EE" w14:paraId="4B9F01F4" w14:textId="2C7ECD50">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 xml:space="preserve">Emissions </w:t>
            </w:r>
            <w:r>
              <w:rPr>
                <w:rFonts w:ascii="Arial" w:hAnsi="Arial" w:cs="Arial"/>
                <w:b/>
                <w:bCs/>
                <w:color w:val="033323"/>
                <w:sz w:val="16"/>
                <w:szCs w:val="16"/>
              </w:rPr>
              <w:br/>
            </w:r>
            <w:r>
              <w:rPr>
                <w:rFonts w:ascii="Arial" w:hAnsi="Arial" w:cs="Arial"/>
                <w:b/>
                <w:bCs/>
                <w:color w:val="033323"/>
                <w:sz w:val="16"/>
                <w:szCs w:val="16"/>
              </w:rPr>
              <w:t>(kg CO</w:t>
            </w:r>
            <w:r>
              <w:rPr>
                <w:rFonts w:ascii="Arial" w:hAnsi="Arial" w:cs="Arial"/>
                <w:b/>
                <w:bCs/>
                <w:color w:val="033323"/>
                <w:sz w:val="16"/>
                <w:szCs w:val="16"/>
                <w:vertAlign w:val="subscript"/>
              </w:rPr>
              <w:t>2</w:t>
            </w:r>
            <w:r>
              <w:rPr>
                <w:rFonts w:ascii="Arial" w:hAnsi="Arial" w:cs="Arial"/>
                <w:b/>
                <w:bCs/>
                <w:color w:val="033323"/>
                <w:sz w:val="16"/>
                <w:szCs w:val="16"/>
              </w:rPr>
              <w:t>-e)</w:t>
            </w:r>
          </w:p>
        </w:tc>
        <w:tc>
          <w:tcPr>
            <w:tcW w:w="1539" w:type="dxa"/>
            <w:tcBorders>
              <w:top w:val="single" w:color="66B5B5" w:sz="8" w:space="0"/>
              <w:left w:val="nil"/>
              <w:bottom w:val="single" w:color="66B5B5" w:sz="8" w:space="0"/>
              <w:right w:val="single" w:color="auto" w:sz="8" w:space="0"/>
            </w:tcBorders>
            <w:shd w:val="clear" w:color="000000" w:fill="A7D4D4"/>
            <w:noWrap/>
            <w:hideMark/>
          </w:tcPr>
          <w:p w:rsidRPr="005A18DB" w:rsidR="00D902EE" w:rsidP="00D902EE" w:rsidRDefault="00D902EE" w14:paraId="2E1AC875" w14:textId="220C6C29">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 xml:space="preserve">Renewable Percentage of total </w:t>
            </w:r>
          </w:p>
        </w:tc>
      </w:tr>
      <w:tr w:rsidRPr="005A18DB" w:rsidR="00B62002" w14:paraId="55794C44" w14:textId="77777777">
        <w:trPr>
          <w:trHeight w:val="355"/>
        </w:trPr>
        <w:tc>
          <w:tcPr>
            <w:tcW w:w="4311" w:type="dxa"/>
            <w:tcBorders>
              <w:top w:val="single" w:color="66B5B5" w:sz="4" w:space="0"/>
              <w:left w:val="single" w:color="auto" w:sz="8" w:space="0"/>
              <w:bottom w:val="single" w:color="66B5B5" w:sz="4" w:space="0"/>
              <w:right w:val="nil"/>
            </w:tcBorders>
            <w:shd w:val="clear" w:color="000000" w:fill="FFFFFF"/>
            <w:noWrap/>
            <w:vAlign w:val="bottom"/>
            <w:hideMark/>
          </w:tcPr>
          <w:p w:rsidRPr="005A18DB" w:rsidR="00B62002" w:rsidP="00B62002" w:rsidRDefault="00B62002" w14:paraId="23795C07" w14:textId="281CB0D0">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Behind the meter consumption of electricity generated</w:t>
            </w:r>
          </w:p>
        </w:tc>
        <w:tc>
          <w:tcPr>
            <w:tcW w:w="2001" w:type="dxa"/>
            <w:tcBorders>
              <w:top w:val="single" w:color="66B5B5" w:sz="4" w:space="0"/>
              <w:left w:val="nil"/>
              <w:bottom w:val="single" w:color="66B5B5" w:sz="4" w:space="0"/>
              <w:right w:val="nil"/>
            </w:tcBorders>
            <w:shd w:val="clear" w:color="000000" w:fill="FFFFFF"/>
            <w:noWrap/>
            <w:vAlign w:val="bottom"/>
            <w:hideMark/>
          </w:tcPr>
          <w:p w:rsidRPr="005A18DB" w:rsidR="00B62002" w:rsidP="00B62002" w:rsidRDefault="00B62002" w14:paraId="01CC4BA4" w14:textId="4A4FDA4B">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1,810,699</w:t>
            </w:r>
          </w:p>
        </w:tc>
        <w:tc>
          <w:tcPr>
            <w:tcW w:w="1803" w:type="dxa"/>
            <w:tcBorders>
              <w:top w:val="single" w:color="66B5B5" w:sz="4" w:space="0"/>
              <w:left w:val="nil"/>
              <w:bottom w:val="single" w:color="66B5B5" w:sz="4" w:space="0"/>
              <w:right w:val="nil"/>
            </w:tcBorders>
            <w:shd w:val="clear" w:color="000000" w:fill="FFFFFF"/>
            <w:noWrap/>
            <w:vAlign w:val="bottom"/>
            <w:hideMark/>
          </w:tcPr>
          <w:p w:rsidRPr="005A18DB" w:rsidR="00B62002" w:rsidP="00B62002" w:rsidRDefault="00B62002" w14:paraId="157E96EA" w14:textId="79D8C2E0">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single" w:color="66B5B5" w:sz="4" w:space="0"/>
              <w:left w:val="nil"/>
              <w:bottom w:val="single" w:color="66B5B5" w:sz="4" w:space="0"/>
              <w:right w:val="single" w:color="auto" w:sz="8" w:space="0"/>
            </w:tcBorders>
            <w:shd w:val="clear" w:color="000000" w:fill="FFFFFF"/>
            <w:noWrap/>
            <w:vAlign w:val="bottom"/>
            <w:hideMark/>
          </w:tcPr>
          <w:p w:rsidRPr="005A18DB" w:rsidR="00B62002" w:rsidP="00B62002" w:rsidRDefault="00B62002" w14:paraId="34705BAA" w14:textId="51C223C2">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4%</w:t>
            </w:r>
          </w:p>
        </w:tc>
      </w:tr>
      <w:tr w:rsidRPr="005A18DB" w:rsidR="00B62002" w14:paraId="3918B69B" w14:textId="77777777">
        <w:trPr>
          <w:trHeight w:val="277"/>
        </w:trPr>
        <w:tc>
          <w:tcPr>
            <w:tcW w:w="4311" w:type="dxa"/>
            <w:tcBorders>
              <w:top w:val="nil"/>
              <w:left w:val="single" w:color="auto" w:sz="8" w:space="0"/>
              <w:bottom w:val="single" w:color="66B5B5" w:sz="4" w:space="0"/>
              <w:right w:val="nil"/>
            </w:tcBorders>
            <w:shd w:val="clear" w:color="000000" w:fill="DBEEEE"/>
            <w:noWrap/>
            <w:hideMark/>
          </w:tcPr>
          <w:p w:rsidRPr="005A18DB" w:rsidR="00B62002" w:rsidP="00B62002" w:rsidRDefault="00B62002" w14:paraId="296FBFCB" w14:textId="5CB0BF0A">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 xml:space="preserve">Total non-grid electricity </w:t>
            </w:r>
          </w:p>
        </w:tc>
        <w:tc>
          <w:tcPr>
            <w:tcW w:w="2001" w:type="dxa"/>
            <w:tcBorders>
              <w:top w:val="nil"/>
              <w:left w:val="nil"/>
              <w:bottom w:val="single" w:color="66B5B5" w:sz="4" w:space="0"/>
              <w:right w:val="nil"/>
            </w:tcBorders>
            <w:shd w:val="clear" w:color="000000" w:fill="DBEEEE"/>
            <w:vAlign w:val="bottom"/>
            <w:hideMark/>
          </w:tcPr>
          <w:p w:rsidRPr="005A18DB" w:rsidR="00B62002" w:rsidP="00B62002" w:rsidRDefault="00B62002" w14:paraId="3F1DA896" w14:textId="553E44FC">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1,810,699</w:t>
            </w:r>
          </w:p>
        </w:tc>
        <w:tc>
          <w:tcPr>
            <w:tcW w:w="1803" w:type="dxa"/>
            <w:tcBorders>
              <w:top w:val="nil"/>
              <w:left w:val="nil"/>
              <w:bottom w:val="single" w:color="66B5B5" w:sz="4" w:space="0"/>
              <w:right w:val="nil"/>
            </w:tcBorders>
            <w:shd w:val="clear" w:color="000000" w:fill="DBEEEE"/>
            <w:noWrap/>
            <w:vAlign w:val="bottom"/>
            <w:hideMark/>
          </w:tcPr>
          <w:p w:rsidRPr="005A18DB" w:rsidR="00B62002" w:rsidP="00B62002" w:rsidRDefault="00B62002" w14:paraId="6FD95429" w14:textId="2259EF56">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0</w:t>
            </w:r>
          </w:p>
        </w:tc>
        <w:tc>
          <w:tcPr>
            <w:tcW w:w="1539" w:type="dxa"/>
            <w:tcBorders>
              <w:top w:val="nil"/>
              <w:left w:val="nil"/>
              <w:bottom w:val="single" w:color="66B5B5" w:sz="4" w:space="0"/>
              <w:right w:val="single" w:color="auto" w:sz="8" w:space="0"/>
            </w:tcBorders>
            <w:shd w:val="clear" w:color="000000" w:fill="DBEEEE"/>
            <w:noWrap/>
            <w:vAlign w:val="bottom"/>
            <w:hideMark/>
          </w:tcPr>
          <w:p w:rsidRPr="005A18DB" w:rsidR="00B62002" w:rsidP="00B62002" w:rsidRDefault="00B62002" w14:paraId="7F7EA8A5" w14:textId="722302D8">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4%</w:t>
            </w:r>
          </w:p>
        </w:tc>
      </w:tr>
      <w:tr w:rsidRPr="005A18DB" w:rsidR="00B62002" w14:paraId="3B1D7530" w14:textId="77777777">
        <w:trPr>
          <w:trHeight w:val="277"/>
        </w:trPr>
        <w:tc>
          <w:tcPr>
            <w:tcW w:w="4311" w:type="dxa"/>
            <w:tcBorders>
              <w:top w:val="nil"/>
              <w:left w:val="single" w:color="auto" w:sz="8" w:space="0"/>
              <w:bottom w:val="single" w:color="66B5B5" w:sz="4" w:space="0"/>
              <w:right w:val="nil"/>
            </w:tcBorders>
            <w:shd w:val="clear" w:color="000000" w:fill="FFFFFF"/>
            <w:noWrap/>
            <w:vAlign w:val="bottom"/>
            <w:hideMark/>
          </w:tcPr>
          <w:p w:rsidRPr="005A18DB" w:rsidR="00B62002" w:rsidP="00B62002" w:rsidRDefault="00B62002" w14:paraId="04222B1C" w14:textId="6ADE3A92">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LGC purchased and retired (kWh) (including PPAs)</w:t>
            </w:r>
          </w:p>
        </w:tc>
        <w:tc>
          <w:tcPr>
            <w:tcW w:w="2001"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2DDC79A2" w14:textId="29CE98C5">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39,184,000</w:t>
            </w:r>
          </w:p>
        </w:tc>
        <w:tc>
          <w:tcPr>
            <w:tcW w:w="1803"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7E3318FC" w14:textId="00C6D379">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66B5B5" w:sz="4" w:space="0"/>
              <w:right w:val="single" w:color="auto" w:sz="8" w:space="0"/>
            </w:tcBorders>
            <w:shd w:val="clear" w:color="000000" w:fill="FFFFFF"/>
            <w:noWrap/>
            <w:vAlign w:val="bottom"/>
            <w:hideMark/>
          </w:tcPr>
          <w:p w:rsidRPr="005A18DB" w:rsidR="00B62002" w:rsidP="00B62002" w:rsidRDefault="00B62002" w14:paraId="09527349" w14:textId="5A1C93A7">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79%</w:t>
            </w:r>
          </w:p>
        </w:tc>
      </w:tr>
      <w:tr w:rsidRPr="005A18DB" w:rsidR="00B62002" w14:paraId="0F173C40" w14:textId="77777777">
        <w:trPr>
          <w:trHeight w:val="360"/>
        </w:trPr>
        <w:tc>
          <w:tcPr>
            <w:tcW w:w="4311" w:type="dxa"/>
            <w:tcBorders>
              <w:top w:val="nil"/>
              <w:left w:val="single" w:color="auto" w:sz="8" w:space="0"/>
              <w:bottom w:val="single" w:color="66B5B5" w:sz="4" w:space="0"/>
              <w:right w:val="nil"/>
            </w:tcBorders>
            <w:shd w:val="clear" w:color="000000" w:fill="FFFFFF"/>
            <w:noWrap/>
            <w:vAlign w:val="bottom"/>
            <w:hideMark/>
          </w:tcPr>
          <w:p w:rsidRPr="005A18DB" w:rsidR="00B62002" w:rsidP="00B62002" w:rsidRDefault="00B62002" w14:paraId="742578B8" w14:textId="62F113A4">
            <w:pPr>
              <w:spacing w:after="0" w:line="240" w:lineRule="auto"/>
              <w:rPr>
                <w:rFonts w:ascii="Arial" w:hAnsi="Arial" w:eastAsia="Times New Roman" w:cs="Arial"/>
                <w:color w:val="033323"/>
                <w:sz w:val="16"/>
                <w:szCs w:val="16"/>
                <w:lang w:eastAsia="en-AU"/>
              </w:rPr>
            </w:pPr>
            <w:proofErr w:type="spellStart"/>
            <w:r>
              <w:rPr>
                <w:rFonts w:ascii="Arial" w:hAnsi="Arial" w:cs="Arial"/>
                <w:color w:val="033323"/>
                <w:sz w:val="16"/>
                <w:szCs w:val="16"/>
              </w:rPr>
              <w:t>GreenPower</w:t>
            </w:r>
            <w:proofErr w:type="spellEnd"/>
          </w:p>
        </w:tc>
        <w:tc>
          <w:tcPr>
            <w:tcW w:w="2001"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5C951338" w14:textId="20A28F2A">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5E0F263B" w14:textId="17D5E103">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66B5B5" w:sz="4" w:space="0"/>
              <w:right w:val="single" w:color="auto" w:sz="8" w:space="0"/>
            </w:tcBorders>
            <w:shd w:val="clear" w:color="000000" w:fill="FFFFFF"/>
            <w:noWrap/>
            <w:vAlign w:val="bottom"/>
            <w:hideMark/>
          </w:tcPr>
          <w:p w:rsidRPr="005A18DB" w:rsidR="00B62002" w:rsidP="00B62002" w:rsidRDefault="00B62002" w14:paraId="063A8BF0" w14:textId="63B6F3E2">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A18DB" w:rsidR="00B62002" w14:paraId="7703302F" w14:textId="77777777">
        <w:trPr>
          <w:trHeight w:val="277"/>
        </w:trPr>
        <w:tc>
          <w:tcPr>
            <w:tcW w:w="4311" w:type="dxa"/>
            <w:tcBorders>
              <w:top w:val="nil"/>
              <w:left w:val="single" w:color="auto" w:sz="8" w:space="0"/>
              <w:bottom w:val="single" w:color="66B5B5" w:sz="4" w:space="0"/>
              <w:right w:val="nil"/>
            </w:tcBorders>
            <w:shd w:val="clear" w:color="000000" w:fill="FFFFFF"/>
            <w:noWrap/>
            <w:vAlign w:val="bottom"/>
            <w:hideMark/>
          </w:tcPr>
          <w:p w:rsidRPr="005A18DB" w:rsidR="00B62002" w:rsidP="00B62002" w:rsidRDefault="00B62002" w14:paraId="096F105C" w14:textId="693C9222">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 xml:space="preserve">Climate Active certified - Precinct/Building (voluntary renewables) </w:t>
            </w:r>
          </w:p>
        </w:tc>
        <w:tc>
          <w:tcPr>
            <w:tcW w:w="2001"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04D35A3D" w14:textId="169E06DA">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3B398E35" w14:textId="212CC515">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66B5B5" w:sz="4" w:space="0"/>
              <w:right w:val="single" w:color="auto" w:sz="8" w:space="0"/>
            </w:tcBorders>
            <w:shd w:val="clear" w:color="000000" w:fill="FFFFFF"/>
            <w:noWrap/>
            <w:vAlign w:val="bottom"/>
            <w:hideMark/>
          </w:tcPr>
          <w:p w:rsidRPr="005A18DB" w:rsidR="00B62002" w:rsidP="00B62002" w:rsidRDefault="00B62002" w14:paraId="2A115C00" w14:textId="63B964C4">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A18DB" w:rsidR="00B62002" w14:paraId="49AA604B" w14:textId="77777777">
        <w:trPr>
          <w:trHeight w:val="277"/>
        </w:trPr>
        <w:tc>
          <w:tcPr>
            <w:tcW w:w="4311" w:type="dxa"/>
            <w:tcBorders>
              <w:top w:val="nil"/>
              <w:left w:val="single" w:color="auto" w:sz="8" w:space="0"/>
              <w:bottom w:val="single" w:color="66B5B5" w:sz="4" w:space="0"/>
              <w:right w:val="nil"/>
            </w:tcBorders>
            <w:shd w:val="clear" w:color="000000" w:fill="FFFFFF"/>
            <w:noWrap/>
            <w:vAlign w:val="bottom"/>
            <w:hideMark/>
          </w:tcPr>
          <w:p w:rsidRPr="005A18DB" w:rsidR="00B62002" w:rsidP="00B62002" w:rsidRDefault="00B62002" w14:paraId="505C6027" w14:textId="5597D78C">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 xml:space="preserve">Climate Active certified - Precinct/Building (LRET)  </w:t>
            </w:r>
          </w:p>
        </w:tc>
        <w:tc>
          <w:tcPr>
            <w:tcW w:w="2001"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02E1935C" w14:textId="0680A230">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22DEE613" w14:textId="559BAB86">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66B5B5" w:sz="4" w:space="0"/>
              <w:right w:val="single" w:color="auto" w:sz="8" w:space="0"/>
            </w:tcBorders>
            <w:shd w:val="clear" w:color="000000" w:fill="FFFFFF"/>
            <w:noWrap/>
            <w:vAlign w:val="bottom"/>
            <w:hideMark/>
          </w:tcPr>
          <w:p w:rsidRPr="005A18DB" w:rsidR="00B62002" w:rsidP="00B62002" w:rsidRDefault="00B62002" w14:paraId="5C2D1C7A" w14:textId="14E8E1B6">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A18DB" w:rsidR="00B62002" w14:paraId="1AF5AC53" w14:textId="77777777">
        <w:trPr>
          <w:trHeight w:val="277"/>
        </w:trPr>
        <w:tc>
          <w:tcPr>
            <w:tcW w:w="4311" w:type="dxa"/>
            <w:tcBorders>
              <w:top w:val="nil"/>
              <w:left w:val="single" w:color="auto" w:sz="8" w:space="0"/>
              <w:bottom w:val="single" w:color="66B5B5" w:sz="4" w:space="0"/>
              <w:right w:val="nil"/>
            </w:tcBorders>
            <w:shd w:val="clear" w:color="000000" w:fill="FFFFFF"/>
            <w:noWrap/>
            <w:vAlign w:val="bottom"/>
            <w:hideMark/>
          </w:tcPr>
          <w:p w:rsidRPr="005A18DB" w:rsidR="00B62002" w:rsidP="00B62002" w:rsidRDefault="00B62002" w14:paraId="283CED45" w14:textId="22B0FE90">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 xml:space="preserve">Climate Active certified - Precinct/Building jurisdictional renewables (LGCs surrendered)  </w:t>
            </w:r>
          </w:p>
        </w:tc>
        <w:tc>
          <w:tcPr>
            <w:tcW w:w="2001"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4467499B" w14:textId="2354CBB3">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497F9B78" w14:textId="2373304C">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66B5B5" w:sz="4" w:space="0"/>
              <w:right w:val="single" w:color="auto" w:sz="8" w:space="0"/>
            </w:tcBorders>
            <w:shd w:val="clear" w:color="000000" w:fill="FFFFFF"/>
            <w:noWrap/>
            <w:vAlign w:val="bottom"/>
            <w:hideMark/>
          </w:tcPr>
          <w:p w:rsidRPr="005A18DB" w:rsidR="00B62002" w:rsidP="00B62002" w:rsidRDefault="00B62002" w14:paraId="3F7C3478" w14:textId="35F2EA7A">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A18DB" w:rsidR="00B62002" w14:paraId="01906825" w14:textId="77777777">
        <w:trPr>
          <w:trHeight w:val="277"/>
        </w:trPr>
        <w:tc>
          <w:tcPr>
            <w:tcW w:w="4311" w:type="dxa"/>
            <w:tcBorders>
              <w:top w:val="nil"/>
              <w:left w:val="single" w:color="auto" w:sz="8" w:space="0"/>
              <w:bottom w:val="single" w:color="66B5B5" w:sz="4" w:space="0"/>
              <w:right w:val="nil"/>
            </w:tcBorders>
            <w:shd w:val="clear" w:color="000000" w:fill="FFFFFF"/>
            <w:noWrap/>
            <w:vAlign w:val="bottom"/>
            <w:hideMark/>
          </w:tcPr>
          <w:p w:rsidRPr="005A18DB" w:rsidR="00B62002" w:rsidP="00B62002" w:rsidRDefault="00B62002" w14:paraId="5DE09FA0" w14:textId="7B5A0740">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Climate Active certified - Electricity products (voluntary renewables)</w:t>
            </w:r>
          </w:p>
        </w:tc>
        <w:tc>
          <w:tcPr>
            <w:tcW w:w="2001"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0D58B52A" w14:textId="59FEAC31">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1F2ABF49" w14:textId="723983AE">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66B5B5" w:sz="4" w:space="0"/>
              <w:right w:val="single" w:color="auto" w:sz="8" w:space="0"/>
            </w:tcBorders>
            <w:shd w:val="clear" w:color="000000" w:fill="FFFFFF"/>
            <w:noWrap/>
            <w:vAlign w:val="bottom"/>
            <w:hideMark/>
          </w:tcPr>
          <w:p w:rsidRPr="005A18DB" w:rsidR="00B62002" w:rsidP="00B62002" w:rsidRDefault="00B62002" w14:paraId="45F921BF" w14:textId="241F975D">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A18DB" w:rsidR="00B62002" w14:paraId="70775C9E" w14:textId="77777777">
        <w:trPr>
          <w:trHeight w:val="277"/>
        </w:trPr>
        <w:tc>
          <w:tcPr>
            <w:tcW w:w="4311" w:type="dxa"/>
            <w:tcBorders>
              <w:top w:val="nil"/>
              <w:left w:val="single" w:color="auto" w:sz="8" w:space="0"/>
              <w:bottom w:val="single" w:color="66B5B5" w:sz="4" w:space="0"/>
              <w:right w:val="nil"/>
            </w:tcBorders>
            <w:shd w:val="clear" w:color="000000" w:fill="FFFFFF"/>
            <w:noWrap/>
            <w:vAlign w:val="bottom"/>
            <w:hideMark/>
          </w:tcPr>
          <w:p w:rsidRPr="005A18DB" w:rsidR="00B62002" w:rsidP="00B62002" w:rsidRDefault="00B62002" w14:paraId="1BF7F90F" w14:textId="413C0073">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Climate Active certified - Electricity products (LRET)</w:t>
            </w:r>
          </w:p>
        </w:tc>
        <w:tc>
          <w:tcPr>
            <w:tcW w:w="2001"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131A6EF9" w14:textId="441895A7">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7820001C" w14:textId="60456054">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66B5B5" w:sz="4" w:space="0"/>
              <w:right w:val="single" w:color="auto" w:sz="8" w:space="0"/>
            </w:tcBorders>
            <w:shd w:val="clear" w:color="000000" w:fill="FFFFFF"/>
            <w:noWrap/>
            <w:vAlign w:val="bottom"/>
            <w:hideMark/>
          </w:tcPr>
          <w:p w:rsidRPr="005A18DB" w:rsidR="00B62002" w:rsidP="00B62002" w:rsidRDefault="00B62002" w14:paraId="7EB13CD3" w14:textId="288A0225">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A18DB" w:rsidR="00B62002" w14:paraId="38443519" w14:textId="77777777">
        <w:trPr>
          <w:trHeight w:val="277"/>
        </w:trPr>
        <w:tc>
          <w:tcPr>
            <w:tcW w:w="4311" w:type="dxa"/>
            <w:tcBorders>
              <w:top w:val="nil"/>
              <w:left w:val="single" w:color="auto" w:sz="8" w:space="0"/>
              <w:bottom w:val="single" w:color="66B5B5" w:sz="4" w:space="0"/>
              <w:right w:val="nil"/>
            </w:tcBorders>
            <w:shd w:val="clear" w:color="000000" w:fill="FFFFFF"/>
            <w:noWrap/>
            <w:vAlign w:val="bottom"/>
            <w:hideMark/>
          </w:tcPr>
          <w:p w:rsidRPr="005A18DB" w:rsidR="00B62002" w:rsidP="00B62002" w:rsidRDefault="00B62002" w14:paraId="2E28FDE1" w14:textId="3513E5FD">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Climate Active certified - Electricity products jurisdictional renewables (LGCs surrendered)</w:t>
            </w:r>
          </w:p>
        </w:tc>
        <w:tc>
          <w:tcPr>
            <w:tcW w:w="2001"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75A06A8A" w14:textId="60AE296E">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26242D1D" w14:textId="68096761">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66B5B5" w:sz="4" w:space="0"/>
              <w:right w:val="single" w:color="auto" w:sz="8" w:space="0"/>
            </w:tcBorders>
            <w:shd w:val="clear" w:color="000000" w:fill="FFFFFF"/>
            <w:noWrap/>
            <w:vAlign w:val="bottom"/>
            <w:hideMark/>
          </w:tcPr>
          <w:p w:rsidRPr="005A18DB" w:rsidR="00B62002" w:rsidP="00B62002" w:rsidRDefault="00B62002" w14:paraId="54E38A79" w14:textId="7F0D5C54">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A18DB" w:rsidR="00B62002" w14:paraId="7B3382A2" w14:textId="77777777">
        <w:trPr>
          <w:trHeight w:val="291"/>
        </w:trPr>
        <w:tc>
          <w:tcPr>
            <w:tcW w:w="4311" w:type="dxa"/>
            <w:tcBorders>
              <w:top w:val="nil"/>
              <w:left w:val="single" w:color="auto" w:sz="8" w:space="0"/>
              <w:bottom w:val="single" w:color="66B5B5" w:sz="4" w:space="0"/>
              <w:right w:val="nil"/>
            </w:tcBorders>
            <w:shd w:val="clear" w:color="000000" w:fill="FFFFFF"/>
            <w:noWrap/>
            <w:vAlign w:val="bottom"/>
            <w:hideMark/>
          </w:tcPr>
          <w:p w:rsidRPr="005A18DB" w:rsidR="00B62002" w:rsidP="00B62002" w:rsidRDefault="00B62002" w14:paraId="2BB5E490" w14:textId="3427B1DA">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 xml:space="preserve">Jurisdictional renewables (LGCs surrendered) </w:t>
            </w:r>
          </w:p>
        </w:tc>
        <w:tc>
          <w:tcPr>
            <w:tcW w:w="2001"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7C0E320A" w14:textId="032992B2">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47A29FA5" w14:textId="6CB445BD">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66B5B5" w:sz="4" w:space="0"/>
              <w:right w:val="single" w:color="auto" w:sz="8" w:space="0"/>
            </w:tcBorders>
            <w:shd w:val="clear" w:color="000000" w:fill="FFFFFF"/>
            <w:noWrap/>
            <w:vAlign w:val="bottom"/>
            <w:hideMark/>
          </w:tcPr>
          <w:p w:rsidRPr="005A18DB" w:rsidR="00B62002" w:rsidP="00B62002" w:rsidRDefault="00B62002" w14:paraId="44D35A14" w14:textId="05ACF47C">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A18DB" w:rsidR="00B62002" w14:paraId="3F30D139" w14:textId="77777777">
        <w:trPr>
          <w:trHeight w:val="277"/>
        </w:trPr>
        <w:tc>
          <w:tcPr>
            <w:tcW w:w="4311" w:type="dxa"/>
            <w:tcBorders>
              <w:top w:val="nil"/>
              <w:left w:val="single" w:color="auto" w:sz="8" w:space="0"/>
              <w:bottom w:val="single" w:color="66B5B5" w:sz="4" w:space="0"/>
              <w:right w:val="nil"/>
            </w:tcBorders>
            <w:shd w:val="clear" w:color="000000" w:fill="FFFFFF"/>
            <w:noWrap/>
            <w:vAlign w:val="bottom"/>
            <w:hideMark/>
          </w:tcPr>
          <w:p w:rsidRPr="005A18DB" w:rsidR="00B62002" w:rsidP="00B62002" w:rsidRDefault="00B62002" w14:paraId="02278B19" w14:textId="1B088170">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 xml:space="preserve">Jurisdictional renewables (LRET) (applied to ACT grid electricity) </w:t>
            </w:r>
          </w:p>
        </w:tc>
        <w:tc>
          <w:tcPr>
            <w:tcW w:w="2001"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420FF681" w14:textId="4D14ABB8">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79708416" w14:textId="566E5DB3">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66B5B5" w:sz="4" w:space="0"/>
              <w:right w:val="single" w:color="auto" w:sz="8" w:space="0"/>
            </w:tcBorders>
            <w:shd w:val="clear" w:color="000000" w:fill="FFFFFF"/>
            <w:noWrap/>
            <w:vAlign w:val="bottom"/>
            <w:hideMark/>
          </w:tcPr>
          <w:p w:rsidRPr="005A18DB" w:rsidR="00B62002" w:rsidP="00B62002" w:rsidRDefault="00B62002" w14:paraId="6C882CEF" w14:textId="19B411B0">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A18DB" w:rsidR="00B62002" w14:paraId="32DC629E" w14:textId="77777777">
        <w:trPr>
          <w:trHeight w:val="277"/>
        </w:trPr>
        <w:tc>
          <w:tcPr>
            <w:tcW w:w="4311" w:type="dxa"/>
            <w:tcBorders>
              <w:top w:val="nil"/>
              <w:left w:val="single" w:color="auto" w:sz="8" w:space="0"/>
              <w:bottom w:val="single" w:color="66B5B5" w:sz="4" w:space="0"/>
              <w:right w:val="nil"/>
            </w:tcBorders>
            <w:shd w:val="clear" w:color="000000" w:fill="FFFFFF"/>
            <w:noWrap/>
            <w:vAlign w:val="bottom"/>
            <w:hideMark/>
          </w:tcPr>
          <w:p w:rsidRPr="005A18DB" w:rsidR="00B62002" w:rsidP="00B62002" w:rsidRDefault="00B62002" w14:paraId="4ED7500C" w14:textId="3DDDA664">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 xml:space="preserve">Large Scale Renewable Energy Target (applied to grid electricity only) </w:t>
            </w:r>
          </w:p>
        </w:tc>
        <w:tc>
          <w:tcPr>
            <w:tcW w:w="2001"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3526BC1E" w14:textId="173F23F2">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8,799,131</w:t>
            </w:r>
          </w:p>
        </w:tc>
        <w:tc>
          <w:tcPr>
            <w:tcW w:w="1803"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2A0BA9FC" w14:textId="3A83294E">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66B5B5" w:sz="4" w:space="0"/>
              <w:right w:val="single" w:color="auto" w:sz="8" w:space="0"/>
            </w:tcBorders>
            <w:shd w:val="clear" w:color="000000" w:fill="FFFFFF"/>
            <w:noWrap/>
            <w:vAlign w:val="bottom"/>
            <w:hideMark/>
          </w:tcPr>
          <w:p w:rsidRPr="005A18DB" w:rsidR="00B62002" w:rsidP="00B62002" w:rsidRDefault="00B62002" w14:paraId="1C84EF48" w14:textId="713ECB1C">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18%</w:t>
            </w:r>
          </w:p>
        </w:tc>
      </w:tr>
      <w:tr w:rsidRPr="005A18DB" w:rsidR="00B62002" w14:paraId="0E844C88" w14:textId="77777777">
        <w:trPr>
          <w:trHeight w:val="277"/>
        </w:trPr>
        <w:tc>
          <w:tcPr>
            <w:tcW w:w="4311" w:type="dxa"/>
            <w:tcBorders>
              <w:top w:val="nil"/>
              <w:left w:val="single" w:color="auto" w:sz="8" w:space="0"/>
              <w:bottom w:val="single" w:color="66B5B5" w:sz="4" w:space="0"/>
              <w:right w:val="nil"/>
            </w:tcBorders>
            <w:shd w:val="clear" w:color="000000" w:fill="FFFFFF"/>
            <w:noWrap/>
            <w:vAlign w:val="bottom"/>
            <w:hideMark/>
          </w:tcPr>
          <w:p w:rsidRPr="005A18DB" w:rsidR="00B62002" w:rsidP="00B62002" w:rsidRDefault="00B62002" w14:paraId="4BC0097C" w14:textId="572E2C39">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 xml:space="preserve">Residual electricity </w:t>
            </w:r>
          </w:p>
        </w:tc>
        <w:tc>
          <w:tcPr>
            <w:tcW w:w="2001"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2138BBD5" w14:textId="34DC70B3">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-368,785</w:t>
            </w:r>
          </w:p>
        </w:tc>
        <w:tc>
          <w:tcPr>
            <w:tcW w:w="1803" w:type="dxa"/>
            <w:tcBorders>
              <w:top w:val="nil"/>
              <w:left w:val="nil"/>
              <w:bottom w:val="single" w:color="66B5B5" w:sz="4" w:space="0"/>
              <w:right w:val="nil"/>
            </w:tcBorders>
            <w:shd w:val="clear" w:color="000000" w:fill="FFFFFF"/>
            <w:noWrap/>
            <w:vAlign w:val="bottom"/>
            <w:hideMark/>
          </w:tcPr>
          <w:p w:rsidRPr="005A18DB" w:rsidR="00B62002" w:rsidP="00B62002" w:rsidRDefault="00B62002" w14:paraId="188A8F6E" w14:textId="27B35290">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-335,595</w:t>
            </w:r>
          </w:p>
        </w:tc>
        <w:tc>
          <w:tcPr>
            <w:tcW w:w="1539" w:type="dxa"/>
            <w:tcBorders>
              <w:top w:val="nil"/>
              <w:left w:val="nil"/>
              <w:bottom w:val="single" w:color="66B5B5" w:sz="4" w:space="0"/>
              <w:right w:val="single" w:color="auto" w:sz="8" w:space="0"/>
            </w:tcBorders>
            <w:shd w:val="clear" w:color="000000" w:fill="FFFFFF"/>
            <w:noWrap/>
            <w:vAlign w:val="bottom"/>
            <w:hideMark/>
          </w:tcPr>
          <w:p w:rsidRPr="005A18DB" w:rsidR="00B62002" w:rsidP="00B62002" w:rsidRDefault="00B62002" w14:paraId="16AD3984" w14:textId="4AD1A04E">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A18DB" w:rsidR="00B62002" w14:paraId="47DD94C1" w14:textId="77777777">
        <w:trPr>
          <w:trHeight w:val="277"/>
        </w:trPr>
        <w:tc>
          <w:tcPr>
            <w:tcW w:w="4311" w:type="dxa"/>
            <w:tcBorders>
              <w:top w:val="nil"/>
              <w:left w:val="single" w:color="auto" w:sz="8" w:space="0"/>
              <w:bottom w:val="single" w:color="66B5B5" w:sz="4" w:space="0"/>
              <w:right w:val="nil"/>
            </w:tcBorders>
            <w:shd w:val="clear" w:color="000000" w:fill="DBEEEE"/>
            <w:noWrap/>
            <w:hideMark/>
          </w:tcPr>
          <w:p w:rsidRPr="005A18DB" w:rsidR="00B62002" w:rsidP="00B62002" w:rsidRDefault="00B62002" w14:paraId="0478AD24" w14:textId="53008BA5">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Total renewable electricity (grid + non grid)</w:t>
            </w:r>
          </w:p>
        </w:tc>
        <w:tc>
          <w:tcPr>
            <w:tcW w:w="2001" w:type="dxa"/>
            <w:tcBorders>
              <w:top w:val="nil"/>
              <w:left w:val="nil"/>
              <w:bottom w:val="single" w:color="66B5B5" w:sz="4" w:space="0"/>
              <w:right w:val="nil"/>
            </w:tcBorders>
            <w:shd w:val="clear" w:color="000000" w:fill="DBEEEE"/>
            <w:vAlign w:val="bottom"/>
            <w:hideMark/>
          </w:tcPr>
          <w:p w:rsidRPr="005A18DB" w:rsidR="00B62002" w:rsidP="00B62002" w:rsidRDefault="00B62002" w14:paraId="2496E63E" w14:textId="78757A6C">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49,793,830</w:t>
            </w:r>
          </w:p>
        </w:tc>
        <w:tc>
          <w:tcPr>
            <w:tcW w:w="1803" w:type="dxa"/>
            <w:tcBorders>
              <w:top w:val="nil"/>
              <w:left w:val="nil"/>
              <w:bottom w:val="single" w:color="66B5B5" w:sz="4" w:space="0"/>
              <w:right w:val="nil"/>
            </w:tcBorders>
            <w:shd w:val="clear" w:color="000000" w:fill="DBEEEE"/>
            <w:noWrap/>
            <w:vAlign w:val="bottom"/>
            <w:hideMark/>
          </w:tcPr>
          <w:p w:rsidRPr="005A18DB" w:rsidR="00B62002" w:rsidP="00B62002" w:rsidRDefault="00B62002" w14:paraId="4C0B99C9" w14:textId="1ED5594D">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0</w:t>
            </w:r>
          </w:p>
        </w:tc>
        <w:tc>
          <w:tcPr>
            <w:tcW w:w="1539" w:type="dxa"/>
            <w:tcBorders>
              <w:top w:val="nil"/>
              <w:left w:val="nil"/>
              <w:bottom w:val="single" w:color="66B5B5" w:sz="4" w:space="0"/>
              <w:right w:val="single" w:color="auto" w:sz="8" w:space="0"/>
            </w:tcBorders>
            <w:shd w:val="clear" w:color="000000" w:fill="DBEEEE"/>
            <w:noWrap/>
            <w:vAlign w:val="bottom"/>
            <w:hideMark/>
          </w:tcPr>
          <w:p w:rsidRPr="005A18DB" w:rsidR="00B62002" w:rsidP="00B62002" w:rsidRDefault="00B62002" w14:paraId="741795DF" w14:textId="2EA48FBF">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101%</w:t>
            </w:r>
          </w:p>
        </w:tc>
      </w:tr>
      <w:tr w:rsidRPr="005A18DB" w:rsidR="00B62002" w14:paraId="20FBCAA1" w14:textId="77777777">
        <w:trPr>
          <w:trHeight w:val="277"/>
        </w:trPr>
        <w:tc>
          <w:tcPr>
            <w:tcW w:w="4311" w:type="dxa"/>
            <w:tcBorders>
              <w:top w:val="nil"/>
              <w:left w:val="single" w:color="auto" w:sz="8" w:space="0"/>
              <w:bottom w:val="single" w:color="66B5B5" w:sz="4" w:space="0"/>
              <w:right w:val="nil"/>
            </w:tcBorders>
            <w:shd w:val="clear" w:color="000000" w:fill="DBEEEE"/>
            <w:noWrap/>
            <w:hideMark/>
          </w:tcPr>
          <w:p w:rsidRPr="005A18DB" w:rsidR="00B62002" w:rsidP="00B62002" w:rsidRDefault="00B62002" w14:paraId="1AA09CFD" w14:textId="6F253977">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 xml:space="preserve">Total grid electricity </w:t>
            </w:r>
          </w:p>
        </w:tc>
        <w:tc>
          <w:tcPr>
            <w:tcW w:w="2001" w:type="dxa"/>
            <w:tcBorders>
              <w:top w:val="nil"/>
              <w:left w:val="nil"/>
              <w:bottom w:val="single" w:color="66B5B5" w:sz="4" w:space="0"/>
              <w:right w:val="nil"/>
            </w:tcBorders>
            <w:shd w:val="clear" w:color="000000" w:fill="DBEEEE"/>
            <w:vAlign w:val="bottom"/>
            <w:hideMark/>
          </w:tcPr>
          <w:p w:rsidRPr="005A18DB" w:rsidR="00B62002" w:rsidP="00B62002" w:rsidRDefault="00B62002" w14:paraId="1EB34677" w14:textId="6EF4FDF7">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47,614,346</w:t>
            </w:r>
          </w:p>
        </w:tc>
        <w:tc>
          <w:tcPr>
            <w:tcW w:w="1803" w:type="dxa"/>
            <w:tcBorders>
              <w:top w:val="nil"/>
              <w:left w:val="nil"/>
              <w:bottom w:val="single" w:color="66B5B5" w:sz="4" w:space="0"/>
              <w:right w:val="nil"/>
            </w:tcBorders>
            <w:shd w:val="clear" w:color="000000" w:fill="DBEEEE"/>
            <w:noWrap/>
            <w:vAlign w:val="bottom"/>
            <w:hideMark/>
          </w:tcPr>
          <w:p w:rsidRPr="005A18DB" w:rsidR="00B62002" w:rsidP="00B62002" w:rsidRDefault="00B62002" w14:paraId="5EA311AE" w14:textId="252B8A07">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0</w:t>
            </w:r>
          </w:p>
        </w:tc>
        <w:tc>
          <w:tcPr>
            <w:tcW w:w="1539" w:type="dxa"/>
            <w:tcBorders>
              <w:top w:val="nil"/>
              <w:left w:val="nil"/>
              <w:bottom w:val="single" w:color="66B5B5" w:sz="4" w:space="0"/>
              <w:right w:val="single" w:color="auto" w:sz="8" w:space="0"/>
            </w:tcBorders>
            <w:shd w:val="clear" w:color="000000" w:fill="DBEEEE"/>
            <w:noWrap/>
            <w:vAlign w:val="bottom"/>
            <w:hideMark/>
          </w:tcPr>
          <w:p w:rsidRPr="005A18DB" w:rsidR="00B62002" w:rsidP="00B62002" w:rsidRDefault="00B62002" w14:paraId="30EA20DF" w14:textId="4521BA07">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97%</w:t>
            </w:r>
          </w:p>
        </w:tc>
      </w:tr>
      <w:tr w:rsidRPr="005A18DB" w:rsidR="00B62002" w14:paraId="3B44BB55" w14:textId="77777777">
        <w:trPr>
          <w:trHeight w:val="291"/>
        </w:trPr>
        <w:tc>
          <w:tcPr>
            <w:tcW w:w="4311" w:type="dxa"/>
            <w:tcBorders>
              <w:top w:val="nil"/>
              <w:left w:val="single" w:color="auto" w:sz="8" w:space="0"/>
              <w:bottom w:val="single" w:color="66B5B5" w:sz="4" w:space="0"/>
              <w:right w:val="nil"/>
            </w:tcBorders>
            <w:shd w:val="clear" w:color="000000" w:fill="A7D4D4"/>
            <w:noWrap/>
            <w:hideMark/>
          </w:tcPr>
          <w:p w:rsidRPr="005A18DB" w:rsidR="00B62002" w:rsidP="00B62002" w:rsidRDefault="00B62002" w14:paraId="76993E21" w14:textId="5251E3D5">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Total electricity (grid + non grid)</w:t>
            </w:r>
          </w:p>
        </w:tc>
        <w:tc>
          <w:tcPr>
            <w:tcW w:w="2001" w:type="dxa"/>
            <w:tcBorders>
              <w:top w:val="nil"/>
              <w:left w:val="nil"/>
              <w:bottom w:val="single" w:color="66B5B5" w:sz="4" w:space="0"/>
              <w:right w:val="nil"/>
            </w:tcBorders>
            <w:shd w:val="clear" w:color="000000" w:fill="A7D4D4"/>
            <w:vAlign w:val="bottom"/>
            <w:hideMark/>
          </w:tcPr>
          <w:p w:rsidRPr="005A18DB" w:rsidR="00B62002" w:rsidP="00B62002" w:rsidRDefault="00B62002" w14:paraId="6FF1684E" w14:textId="75E4D911">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49,425,045</w:t>
            </w:r>
          </w:p>
        </w:tc>
        <w:tc>
          <w:tcPr>
            <w:tcW w:w="1803" w:type="dxa"/>
            <w:tcBorders>
              <w:top w:val="nil"/>
              <w:left w:val="nil"/>
              <w:bottom w:val="single" w:color="66B5B5" w:sz="4" w:space="0"/>
              <w:right w:val="nil"/>
            </w:tcBorders>
            <w:shd w:val="clear" w:color="000000" w:fill="A7D4D4"/>
            <w:noWrap/>
            <w:vAlign w:val="bottom"/>
            <w:hideMark/>
          </w:tcPr>
          <w:p w:rsidRPr="005A18DB" w:rsidR="00B62002" w:rsidP="00B62002" w:rsidRDefault="00B62002" w14:paraId="1B3B5CF8" w14:textId="2BCE2828">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0</w:t>
            </w:r>
          </w:p>
        </w:tc>
        <w:tc>
          <w:tcPr>
            <w:tcW w:w="1539" w:type="dxa"/>
            <w:tcBorders>
              <w:top w:val="nil"/>
              <w:left w:val="nil"/>
              <w:bottom w:val="single" w:color="66B5B5" w:sz="4" w:space="0"/>
              <w:right w:val="single" w:color="auto" w:sz="8" w:space="0"/>
            </w:tcBorders>
            <w:shd w:val="clear" w:color="000000" w:fill="A7D4D4"/>
            <w:noWrap/>
            <w:vAlign w:val="bottom"/>
            <w:hideMark/>
          </w:tcPr>
          <w:p w:rsidRPr="005A18DB" w:rsidR="00B62002" w:rsidP="00B62002" w:rsidRDefault="00B62002" w14:paraId="4F6A4779" w14:textId="28754738">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101%</w:t>
            </w:r>
          </w:p>
        </w:tc>
      </w:tr>
      <w:tr w:rsidRPr="005A18DB" w:rsidR="00B62002" w14:paraId="638FD32D" w14:textId="77777777">
        <w:trPr>
          <w:trHeight w:val="291"/>
        </w:trPr>
        <w:tc>
          <w:tcPr>
            <w:tcW w:w="4311" w:type="dxa"/>
            <w:tcBorders>
              <w:top w:val="single" w:color="66B5B5" w:sz="8" w:space="0"/>
              <w:left w:val="single" w:color="auto" w:sz="8" w:space="0"/>
              <w:bottom w:val="single" w:color="66B5B5" w:sz="8" w:space="0"/>
              <w:right w:val="nil"/>
            </w:tcBorders>
            <w:shd w:val="clear" w:color="000000" w:fill="FFFFFF"/>
            <w:noWrap/>
            <w:vAlign w:val="bottom"/>
            <w:hideMark/>
          </w:tcPr>
          <w:p w:rsidRPr="005A18DB" w:rsidR="00B62002" w:rsidP="00B62002" w:rsidRDefault="00B62002" w14:paraId="56D38591" w14:textId="0F673B2B">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Percentage of residual electricity consumption under operational control</w:t>
            </w:r>
          </w:p>
        </w:tc>
        <w:tc>
          <w:tcPr>
            <w:tcW w:w="2001" w:type="dxa"/>
            <w:tcBorders>
              <w:top w:val="single" w:color="66B5B5" w:sz="8" w:space="0"/>
              <w:left w:val="nil"/>
              <w:bottom w:val="single" w:color="66B5B5" w:sz="8" w:space="0"/>
              <w:right w:val="nil"/>
            </w:tcBorders>
            <w:noWrap/>
            <w:vAlign w:val="bottom"/>
            <w:hideMark/>
          </w:tcPr>
          <w:p w:rsidRPr="005A18DB" w:rsidR="00B62002" w:rsidP="00B62002" w:rsidRDefault="00B62002" w14:paraId="0BB7F5C7" w14:textId="67D32C09">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100%</w:t>
            </w:r>
          </w:p>
        </w:tc>
        <w:tc>
          <w:tcPr>
            <w:tcW w:w="1803" w:type="dxa"/>
            <w:tcBorders>
              <w:top w:val="single" w:color="66B5B5" w:sz="8" w:space="0"/>
              <w:left w:val="nil"/>
              <w:bottom w:val="single" w:color="66B5B5" w:sz="8" w:space="0"/>
              <w:right w:val="nil"/>
            </w:tcBorders>
            <w:shd w:val="clear" w:color="000000" w:fill="FFFFFF"/>
            <w:noWrap/>
            <w:vAlign w:val="bottom"/>
            <w:hideMark/>
          </w:tcPr>
          <w:p w:rsidRPr="005A18DB" w:rsidR="00B62002" w:rsidP="00B62002" w:rsidRDefault="00B62002" w14:paraId="2B5C8E90" w14:textId="4BBEAF37">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 </w:t>
            </w:r>
          </w:p>
        </w:tc>
        <w:tc>
          <w:tcPr>
            <w:tcW w:w="1539" w:type="dxa"/>
            <w:tcBorders>
              <w:top w:val="single" w:color="66B5B5" w:sz="8" w:space="0"/>
              <w:left w:val="nil"/>
              <w:bottom w:val="single" w:color="66B5B5" w:sz="8" w:space="0"/>
              <w:right w:val="single" w:color="auto" w:sz="8" w:space="0"/>
            </w:tcBorders>
            <w:shd w:val="clear" w:color="000000" w:fill="FFFFFF"/>
            <w:noWrap/>
            <w:vAlign w:val="bottom"/>
            <w:hideMark/>
          </w:tcPr>
          <w:p w:rsidRPr="005A18DB" w:rsidR="00B62002" w:rsidP="00B62002" w:rsidRDefault="00B62002" w14:paraId="18D5F7CB" w14:textId="6227831C">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 </w:t>
            </w:r>
          </w:p>
        </w:tc>
      </w:tr>
      <w:tr w:rsidRPr="005A18DB" w:rsidR="00B62002" w14:paraId="63FC46A4" w14:textId="77777777">
        <w:trPr>
          <w:trHeight w:val="291"/>
        </w:trPr>
        <w:tc>
          <w:tcPr>
            <w:tcW w:w="4311" w:type="dxa"/>
            <w:tcBorders>
              <w:top w:val="nil"/>
              <w:left w:val="single" w:color="auto" w:sz="8" w:space="0"/>
              <w:bottom w:val="single" w:color="66B5B5" w:sz="8" w:space="0"/>
              <w:right w:val="nil"/>
            </w:tcBorders>
            <w:shd w:val="clear" w:color="000000" w:fill="FFFFFF"/>
            <w:noWrap/>
            <w:vAlign w:val="bottom"/>
            <w:hideMark/>
          </w:tcPr>
          <w:p w:rsidRPr="005A18DB" w:rsidR="00B62002" w:rsidP="00B62002" w:rsidRDefault="00B62002" w14:paraId="1FA55A8A" w14:textId="3907BB26">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Residual electricity consumption under operational control</w:t>
            </w:r>
          </w:p>
        </w:tc>
        <w:tc>
          <w:tcPr>
            <w:tcW w:w="2001" w:type="dxa"/>
            <w:tcBorders>
              <w:top w:val="nil"/>
              <w:left w:val="nil"/>
              <w:bottom w:val="single" w:color="66B5B5" w:sz="8" w:space="0"/>
              <w:right w:val="nil"/>
            </w:tcBorders>
            <w:shd w:val="clear" w:color="000000" w:fill="FFFFFF"/>
            <w:noWrap/>
            <w:vAlign w:val="bottom"/>
            <w:hideMark/>
          </w:tcPr>
          <w:p w:rsidRPr="005A18DB" w:rsidR="00B62002" w:rsidP="00B62002" w:rsidRDefault="00B62002" w14:paraId="258F16E8" w14:textId="73056D46">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-368,785</w:t>
            </w:r>
          </w:p>
        </w:tc>
        <w:tc>
          <w:tcPr>
            <w:tcW w:w="1803" w:type="dxa"/>
            <w:tcBorders>
              <w:top w:val="nil"/>
              <w:left w:val="nil"/>
              <w:bottom w:val="single" w:color="66B5B5" w:sz="8" w:space="0"/>
              <w:right w:val="nil"/>
            </w:tcBorders>
            <w:shd w:val="clear" w:color="000000" w:fill="FFFFFF"/>
            <w:noWrap/>
            <w:vAlign w:val="bottom"/>
            <w:hideMark/>
          </w:tcPr>
          <w:p w:rsidRPr="005A18DB" w:rsidR="00B62002" w:rsidP="00B62002" w:rsidRDefault="00B62002" w14:paraId="7D6E93A6" w14:textId="12B7D972">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-335,595</w:t>
            </w:r>
          </w:p>
        </w:tc>
        <w:tc>
          <w:tcPr>
            <w:tcW w:w="1539" w:type="dxa"/>
            <w:tcBorders>
              <w:top w:val="nil"/>
              <w:left w:val="nil"/>
              <w:bottom w:val="single" w:color="66B5B5" w:sz="8" w:space="0"/>
              <w:right w:val="single" w:color="auto" w:sz="8" w:space="0"/>
            </w:tcBorders>
            <w:shd w:val="clear" w:color="000000" w:fill="FFFFFF"/>
            <w:noWrap/>
            <w:vAlign w:val="bottom"/>
            <w:hideMark/>
          </w:tcPr>
          <w:p w:rsidRPr="005A18DB" w:rsidR="00B62002" w:rsidP="00B62002" w:rsidRDefault="00B62002" w14:paraId="1623518D" w14:textId="384FC232">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 </w:t>
            </w:r>
          </w:p>
        </w:tc>
      </w:tr>
      <w:tr w:rsidRPr="005A18DB" w:rsidR="00B62002" w14:paraId="732B7B8B" w14:textId="77777777">
        <w:trPr>
          <w:trHeight w:val="291"/>
        </w:trPr>
        <w:tc>
          <w:tcPr>
            <w:tcW w:w="4311" w:type="dxa"/>
            <w:tcBorders>
              <w:top w:val="nil"/>
              <w:left w:val="single" w:color="auto" w:sz="8" w:space="0"/>
              <w:bottom w:val="single" w:color="66B5B5" w:sz="8" w:space="0"/>
              <w:right w:val="nil"/>
            </w:tcBorders>
            <w:shd w:val="clear" w:color="000000" w:fill="FFFFFF"/>
            <w:noWrap/>
            <w:vAlign w:val="bottom"/>
            <w:hideMark/>
          </w:tcPr>
          <w:p w:rsidRPr="005A18DB" w:rsidR="00B62002" w:rsidP="00B62002" w:rsidRDefault="00B62002" w14:paraId="602EF929" w14:textId="5543C4EA">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 xml:space="preserve">    Scope 2</w:t>
            </w:r>
          </w:p>
        </w:tc>
        <w:tc>
          <w:tcPr>
            <w:tcW w:w="2001" w:type="dxa"/>
            <w:tcBorders>
              <w:top w:val="nil"/>
              <w:left w:val="nil"/>
              <w:bottom w:val="single" w:color="66B5B5" w:sz="8" w:space="0"/>
              <w:right w:val="nil"/>
            </w:tcBorders>
            <w:shd w:val="clear" w:color="000000" w:fill="FFFFFF"/>
            <w:noWrap/>
            <w:vAlign w:val="bottom"/>
            <w:hideMark/>
          </w:tcPr>
          <w:p w:rsidRPr="005A18DB" w:rsidR="00B62002" w:rsidP="00B62002" w:rsidRDefault="00B62002" w14:paraId="05199634" w14:textId="4B68F868">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-328,259</w:t>
            </w:r>
          </w:p>
        </w:tc>
        <w:tc>
          <w:tcPr>
            <w:tcW w:w="1803" w:type="dxa"/>
            <w:tcBorders>
              <w:top w:val="nil"/>
              <w:left w:val="nil"/>
              <w:bottom w:val="single" w:color="66B5B5" w:sz="8" w:space="0"/>
              <w:right w:val="nil"/>
            </w:tcBorders>
            <w:shd w:val="clear" w:color="000000" w:fill="FFFFFF"/>
            <w:noWrap/>
            <w:vAlign w:val="bottom"/>
            <w:hideMark/>
          </w:tcPr>
          <w:p w:rsidRPr="005A18DB" w:rsidR="00B62002" w:rsidP="00B62002" w:rsidRDefault="00B62002" w14:paraId="41A4097B" w14:textId="6CBFEA8A">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-298,716</w:t>
            </w:r>
          </w:p>
        </w:tc>
        <w:tc>
          <w:tcPr>
            <w:tcW w:w="1539" w:type="dxa"/>
            <w:tcBorders>
              <w:top w:val="nil"/>
              <w:left w:val="nil"/>
              <w:bottom w:val="single" w:color="66B5B5" w:sz="8" w:space="0"/>
              <w:right w:val="single" w:color="auto" w:sz="8" w:space="0"/>
            </w:tcBorders>
            <w:shd w:val="clear" w:color="000000" w:fill="FFFFFF"/>
            <w:noWrap/>
            <w:vAlign w:val="bottom"/>
            <w:hideMark/>
          </w:tcPr>
          <w:p w:rsidRPr="005A18DB" w:rsidR="00B62002" w:rsidP="00B62002" w:rsidRDefault="00B62002" w14:paraId="4D0C7D30" w14:textId="1BCEE545">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 </w:t>
            </w:r>
          </w:p>
        </w:tc>
      </w:tr>
      <w:tr w:rsidRPr="005A18DB" w:rsidR="00B62002" w14:paraId="674868EF" w14:textId="77777777">
        <w:trPr>
          <w:trHeight w:val="291"/>
        </w:trPr>
        <w:tc>
          <w:tcPr>
            <w:tcW w:w="4311" w:type="dxa"/>
            <w:tcBorders>
              <w:top w:val="nil"/>
              <w:left w:val="single" w:color="auto" w:sz="8" w:space="0"/>
              <w:bottom w:val="single" w:color="66B5B5" w:sz="8" w:space="0"/>
              <w:right w:val="nil"/>
            </w:tcBorders>
            <w:shd w:val="clear" w:color="000000" w:fill="FFFFFF"/>
            <w:noWrap/>
            <w:vAlign w:val="bottom"/>
            <w:hideMark/>
          </w:tcPr>
          <w:p w:rsidRPr="005A18DB" w:rsidR="00B62002" w:rsidP="00B62002" w:rsidRDefault="00B62002" w14:paraId="662F6CEB" w14:textId="2C9008B5">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 xml:space="preserve">    Scope 3 (includes T&amp;D emissions from consumption under operational control)</w:t>
            </w:r>
          </w:p>
        </w:tc>
        <w:tc>
          <w:tcPr>
            <w:tcW w:w="2001" w:type="dxa"/>
            <w:tcBorders>
              <w:top w:val="nil"/>
              <w:left w:val="nil"/>
              <w:bottom w:val="single" w:color="66B5B5" w:sz="8" w:space="0"/>
              <w:right w:val="nil"/>
            </w:tcBorders>
            <w:shd w:val="clear" w:color="000000" w:fill="FFFFFF"/>
            <w:noWrap/>
            <w:vAlign w:val="bottom"/>
            <w:hideMark/>
          </w:tcPr>
          <w:p w:rsidRPr="005A18DB" w:rsidR="00B62002" w:rsidP="00B62002" w:rsidRDefault="00B62002" w14:paraId="44726317" w14:textId="4E11AE92">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-40,526</w:t>
            </w:r>
          </w:p>
        </w:tc>
        <w:tc>
          <w:tcPr>
            <w:tcW w:w="1803" w:type="dxa"/>
            <w:tcBorders>
              <w:top w:val="nil"/>
              <w:left w:val="nil"/>
              <w:bottom w:val="single" w:color="66B5B5" w:sz="8" w:space="0"/>
              <w:right w:val="nil"/>
            </w:tcBorders>
            <w:shd w:val="clear" w:color="000000" w:fill="FFFFFF"/>
            <w:noWrap/>
            <w:vAlign w:val="bottom"/>
            <w:hideMark/>
          </w:tcPr>
          <w:p w:rsidRPr="005A18DB" w:rsidR="00B62002" w:rsidP="00B62002" w:rsidRDefault="00B62002" w14:paraId="73503C86" w14:textId="4CB0D787">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-36,879</w:t>
            </w:r>
          </w:p>
        </w:tc>
        <w:tc>
          <w:tcPr>
            <w:tcW w:w="1539" w:type="dxa"/>
            <w:tcBorders>
              <w:top w:val="nil"/>
              <w:left w:val="nil"/>
              <w:bottom w:val="single" w:color="66B5B5" w:sz="8" w:space="0"/>
              <w:right w:val="single" w:color="auto" w:sz="8" w:space="0"/>
            </w:tcBorders>
            <w:shd w:val="clear" w:color="000000" w:fill="FFFFFF"/>
            <w:noWrap/>
            <w:vAlign w:val="bottom"/>
            <w:hideMark/>
          </w:tcPr>
          <w:p w:rsidRPr="005A18DB" w:rsidR="00B62002" w:rsidP="00B62002" w:rsidRDefault="00B62002" w14:paraId="682ED258" w14:textId="0CD8CD1F">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 </w:t>
            </w:r>
          </w:p>
        </w:tc>
      </w:tr>
      <w:tr w:rsidRPr="005A18DB" w:rsidR="00B62002" w14:paraId="5F354342" w14:textId="77777777">
        <w:trPr>
          <w:trHeight w:val="291"/>
        </w:trPr>
        <w:tc>
          <w:tcPr>
            <w:tcW w:w="4311" w:type="dxa"/>
            <w:tcBorders>
              <w:top w:val="nil"/>
              <w:left w:val="single" w:color="auto" w:sz="8" w:space="0"/>
              <w:bottom w:val="single" w:color="66B5B5" w:sz="8" w:space="0"/>
              <w:right w:val="nil"/>
            </w:tcBorders>
            <w:shd w:val="clear" w:color="000000" w:fill="FFFFFF"/>
            <w:noWrap/>
            <w:vAlign w:val="bottom"/>
            <w:hideMark/>
          </w:tcPr>
          <w:p w:rsidRPr="005A18DB" w:rsidR="00B62002" w:rsidP="00B62002" w:rsidRDefault="00B62002" w14:paraId="5FEE9966" w14:textId="6904CC45">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Residual electricity consumption not under operational control</w:t>
            </w:r>
          </w:p>
        </w:tc>
        <w:tc>
          <w:tcPr>
            <w:tcW w:w="2001" w:type="dxa"/>
            <w:tcBorders>
              <w:top w:val="nil"/>
              <w:left w:val="nil"/>
              <w:bottom w:val="single" w:color="66B5B5" w:sz="8" w:space="0"/>
              <w:right w:val="nil"/>
            </w:tcBorders>
            <w:shd w:val="clear" w:color="000000" w:fill="FFFFFF"/>
            <w:noWrap/>
            <w:vAlign w:val="bottom"/>
            <w:hideMark/>
          </w:tcPr>
          <w:p w:rsidRPr="005A18DB" w:rsidR="00B62002" w:rsidP="00B62002" w:rsidRDefault="00B62002" w14:paraId="5F7FD291" w14:textId="1F70AACC">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0</w:t>
            </w:r>
          </w:p>
        </w:tc>
        <w:tc>
          <w:tcPr>
            <w:tcW w:w="1803" w:type="dxa"/>
            <w:tcBorders>
              <w:top w:val="nil"/>
              <w:left w:val="nil"/>
              <w:bottom w:val="single" w:color="66B5B5" w:sz="8" w:space="0"/>
              <w:right w:val="nil"/>
            </w:tcBorders>
            <w:shd w:val="clear" w:color="000000" w:fill="FFFFFF"/>
            <w:noWrap/>
            <w:vAlign w:val="bottom"/>
            <w:hideMark/>
          </w:tcPr>
          <w:p w:rsidRPr="005A18DB" w:rsidR="00B62002" w:rsidP="00B62002" w:rsidRDefault="00B62002" w14:paraId="45BDEFD3" w14:textId="18EE58B8">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0</w:t>
            </w:r>
          </w:p>
        </w:tc>
        <w:tc>
          <w:tcPr>
            <w:tcW w:w="1539" w:type="dxa"/>
            <w:tcBorders>
              <w:top w:val="nil"/>
              <w:left w:val="nil"/>
              <w:bottom w:val="single" w:color="66B5B5" w:sz="8" w:space="0"/>
              <w:right w:val="single" w:color="auto" w:sz="8" w:space="0"/>
            </w:tcBorders>
            <w:shd w:val="clear" w:color="000000" w:fill="FFFFFF"/>
            <w:noWrap/>
            <w:vAlign w:val="bottom"/>
            <w:hideMark/>
          </w:tcPr>
          <w:p w:rsidRPr="005A18DB" w:rsidR="00B62002" w:rsidP="00B62002" w:rsidRDefault="00B62002" w14:paraId="22A641C1" w14:textId="26D1CF19">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 </w:t>
            </w:r>
          </w:p>
        </w:tc>
      </w:tr>
      <w:tr w:rsidRPr="005A18DB" w:rsidR="00B62002" w14:paraId="4B533378" w14:textId="77777777">
        <w:trPr>
          <w:trHeight w:val="291"/>
        </w:trPr>
        <w:tc>
          <w:tcPr>
            <w:tcW w:w="4311" w:type="dxa"/>
            <w:tcBorders>
              <w:top w:val="nil"/>
              <w:left w:val="single" w:color="auto" w:sz="8" w:space="0"/>
              <w:bottom w:val="single" w:color="auto" w:sz="8" w:space="0"/>
              <w:right w:val="nil"/>
            </w:tcBorders>
            <w:shd w:val="clear" w:color="000000" w:fill="FFFFFF"/>
            <w:noWrap/>
            <w:vAlign w:val="bottom"/>
            <w:hideMark/>
          </w:tcPr>
          <w:p w:rsidRPr="005A18DB" w:rsidR="00B62002" w:rsidP="00B62002" w:rsidRDefault="00B62002" w14:paraId="19621305" w14:textId="224188FE">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 xml:space="preserve">    Scope 3</w:t>
            </w:r>
          </w:p>
        </w:tc>
        <w:tc>
          <w:tcPr>
            <w:tcW w:w="2001" w:type="dxa"/>
            <w:tcBorders>
              <w:top w:val="nil"/>
              <w:left w:val="nil"/>
              <w:bottom w:val="single" w:color="auto" w:sz="8" w:space="0"/>
              <w:right w:val="nil"/>
            </w:tcBorders>
            <w:shd w:val="clear" w:color="000000" w:fill="FFFFFF"/>
            <w:noWrap/>
            <w:vAlign w:val="bottom"/>
            <w:hideMark/>
          </w:tcPr>
          <w:p w:rsidRPr="005A18DB" w:rsidR="00B62002" w:rsidP="00B62002" w:rsidRDefault="00B62002" w14:paraId="62806AB3" w14:textId="36CEFFFF">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color="auto" w:sz="8" w:space="0"/>
              <w:right w:val="nil"/>
            </w:tcBorders>
            <w:shd w:val="clear" w:color="000000" w:fill="FFFFFF"/>
            <w:noWrap/>
            <w:vAlign w:val="bottom"/>
            <w:hideMark/>
          </w:tcPr>
          <w:p w:rsidRPr="005A18DB" w:rsidR="00B62002" w:rsidP="00B62002" w:rsidRDefault="00B62002" w14:paraId="738A4498" w14:textId="2A84FBA3">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auto" w:sz="8" w:space="0"/>
              <w:right w:val="single" w:color="auto" w:sz="8" w:space="0"/>
            </w:tcBorders>
            <w:shd w:val="clear" w:color="000000" w:fill="FFFFFF"/>
            <w:noWrap/>
            <w:vAlign w:val="bottom"/>
            <w:hideMark/>
          </w:tcPr>
          <w:p w:rsidRPr="005A18DB" w:rsidR="00B62002" w:rsidP="00B62002" w:rsidRDefault="00B62002" w14:paraId="1A7666D2" w14:textId="4FC88336">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 </w:t>
            </w:r>
          </w:p>
        </w:tc>
      </w:tr>
    </w:tbl>
    <w:p w:rsidRPr="005A18DB" w:rsidR="00503F07" w:rsidP="00AE50DC" w:rsidRDefault="00503F07" w14:paraId="48183891" w14:textId="77777777">
      <w:pPr>
        <w:pStyle w:val="Blueguidancebullets"/>
        <w:numPr>
          <w:ilvl w:val="0"/>
          <w:numId w:val="0"/>
        </w:numPr>
        <w:rPr>
          <w:lang w:val="en-AU"/>
        </w:rPr>
      </w:pPr>
    </w:p>
    <w:tbl>
      <w:tblPr>
        <w:tblW w:w="8302" w:type="dxa"/>
        <w:tblLook w:val="04A0" w:firstRow="1" w:lastRow="0" w:firstColumn="1" w:lastColumn="0" w:noHBand="0" w:noVBand="1"/>
      </w:tblPr>
      <w:tblGrid>
        <w:gridCol w:w="6237"/>
        <w:gridCol w:w="2065"/>
      </w:tblGrid>
      <w:tr w:rsidRPr="005A18DB" w:rsidR="00040538" w14:paraId="2492BBB1" w14:textId="77777777">
        <w:trPr>
          <w:trHeight w:val="513"/>
        </w:trPr>
        <w:tc>
          <w:tcPr>
            <w:tcW w:w="6237" w:type="dxa"/>
            <w:tcBorders>
              <w:top w:val="nil"/>
              <w:left w:val="nil"/>
              <w:bottom w:val="nil"/>
              <w:right w:val="nil"/>
            </w:tcBorders>
            <w:shd w:val="clear" w:color="000000" w:fill="A7D4D4"/>
            <w:noWrap/>
            <w:hideMark/>
          </w:tcPr>
          <w:p w:rsidRPr="005A18DB" w:rsidR="00040538" w:rsidP="00040538" w:rsidRDefault="00040538" w14:paraId="18E323F4" w14:textId="5FF79FE7">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Total renewables (grid and non-grid)</w:t>
            </w:r>
          </w:p>
        </w:tc>
        <w:tc>
          <w:tcPr>
            <w:tcW w:w="2065" w:type="dxa"/>
            <w:tcBorders>
              <w:top w:val="nil"/>
              <w:left w:val="nil"/>
              <w:bottom w:val="nil"/>
              <w:right w:val="nil"/>
            </w:tcBorders>
            <w:shd w:val="clear" w:color="000000" w:fill="A7D4D4"/>
            <w:noWrap/>
            <w:hideMark/>
          </w:tcPr>
          <w:p w:rsidRPr="005A18DB" w:rsidR="00040538" w:rsidP="00040538" w:rsidRDefault="00040538" w14:paraId="5CE6FD5D" w14:textId="5756A17C">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100.75%</w:t>
            </w:r>
          </w:p>
        </w:tc>
      </w:tr>
      <w:tr w:rsidRPr="005A18DB" w:rsidR="00040538" w14:paraId="7189A142" w14:textId="77777777">
        <w:trPr>
          <w:trHeight w:val="277"/>
        </w:trPr>
        <w:tc>
          <w:tcPr>
            <w:tcW w:w="6237" w:type="dxa"/>
            <w:tcBorders>
              <w:top w:val="nil"/>
              <w:left w:val="nil"/>
              <w:bottom w:val="nil"/>
              <w:right w:val="nil"/>
            </w:tcBorders>
            <w:shd w:val="clear" w:color="000000" w:fill="DBEEEE"/>
            <w:noWrap/>
            <w:hideMark/>
          </w:tcPr>
          <w:p w:rsidRPr="005A18DB" w:rsidR="00040538" w:rsidP="00040538" w:rsidRDefault="00040538" w14:paraId="2C374626" w14:textId="03454EA6">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 xml:space="preserve">Mandatory </w:t>
            </w:r>
          </w:p>
        </w:tc>
        <w:tc>
          <w:tcPr>
            <w:tcW w:w="2065" w:type="dxa"/>
            <w:tcBorders>
              <w:top w:val="nil"/>
              <w:left w:val="nil"/>
              <w:bottom w:val="nil"/>
              <w:right w:val="nil"/>
            </w:tcBorders>
            <w:shd w:val="clear" w:color="000000" w:fill="DBEEEE"/>
            <w:noWrap/>
            <w:hideMark/>
          </w:tcPr>
          <w:p w:rsidRPr="005A18DB" w:rsidR="00040538" w:rsidP="00040538" w:rsidRDefault="00040538" w14:paraId="5F8AF944" w14:textId="473C7039">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17.80%</w:t>
            </w:r>
          </w:p>
        </w:tc>
      </w:tr>
      <w:tr w:rsidRPr="005A18DB" w:rsidR="00040538" w14:paraId="69374C8F" w14:textId="77777777">
        <w:trPr>
          <w:trHeight w:val="277"/>
        </w:trPr>
        <w:tc>
          <w:tcPr>
            <w:tcW w:w="6237" w:type="dxa"/>
            <w:tcBorders>
              <w:top w:val="nil"/>
              <w:left w:val="nil"/>
              <w:bottom w:val="nil"/>
              <w:right w:val="nil"/>
            </w:tcBorders>
            <w:shd w:val="clear" w:color="000000" w:fill="DBEEEE"/>
            <w:noWrap/>
            <w:hideMark/>
          </w:tcPr>
          <w:p w:rsidRPr="005A18DB" w:rsidR="00040538" w:rsidP="00040538" w:rsidRDefault="00040538" w14:paraId="47FC4EF9" w14:textId="7773B164">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 xml:space="preserve">Voluntary </w:t>
            </w:r>
          </w:p>
        </w:tc>
        <w:tc>
          <w:tcPr>
            <w:tcW w:w="2065" w:type="dxa"/>
            <w:tcBorders>
              <w:top w:val="nil"/>
              <w:left w:val="nil"/>
              <w:bottom w:val="nil"/>
              <w:right w:val="nil"/>
            </w:tcBorders>
            <w:shd w:val="clear" w:color="000000" w:fill="DBEEEE"/>
            <w:noWrap/>
            <w:hideMark/>
          </w:tcPr>
          <w:p w:rsidRPr="005A18DB" w:rsidR="00040538" w:rsidP="00040538" w:rsidRDefault="00040538" w14:paraId="356E72CF" w14:textId="3B5916BD">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79.28%</w:t>
            </w:r>
          </w:p>
        </w:tc>
      </w:tr>
      <w:tr w:rsidRPr="005A18DB" w:rsidR="00040538" w14:paraId="5B923253" w14:textId="77777777">
        <w:trPr>
          <w:trHeight w:val="277"/>
        </w:trPr>
        <w:tc>
          <w:tcPr>
            <w:tcW w:w="6237" w:type="dxa"/>
            <w:tcBorders>
              <w:top w:val="nil"/>
              <w:left w:val="nil"/>
              <w:bottom w:val="nil"/>
              <w:right w:val="nil"/>
            </w:tcBorders>
            <w:shd w:val="clear" w:color="000000" w:fill="DBEEEE"/>
            <w:noWrap/>
            <w:hideMark/>
          </w:tcPr>
          <w:p w:rsidRPr="005A18DB" w:rsidR="00040538" w:rsidP="00040538" w:rsidRDefault="00040538" w14:paraId="0980F03B" w14:textId="4891F0EA">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 xml:space="preserve">Behind the meter </w:t>
            </w:r>
          </w:p>
        </w:tc>
        <w:tc>
          <w:tcPr>
            <w:tcW w:w="2065" w:type="dxa"/>
            <w:tcBorders>
              <w:top w:val="nil"/>
              <w:left w:val="nil"/>
              <w:bottom w:val="nil"/>
              <w:right w:val="nil"/>
            </w:tcBorders>
            <w:shd w:val="clear" w:color="000000" w:fill="DBEEEE"/>
            <w:noWrap/>
            <w:hideMark/>
          </w:tcPr>
          <w:p w:rsidRPr="005A18DB" w:rsidR="00040538" w:rsidP="00040538" w:rsidRDefault="00040538" w14:paraId="328CB896" w14:textId="5EA7B857">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3.66%</w:t>
            </w:r>
          </w:p>
        </w:tc>
      </w:tr>
      <w:tr w:rsidRPr="005A18DB" w:rsidR="00040538" w14:paraId="6092917B" w14:textId="77777777">
        <w:trPr>
          <w:trHeight w:val="277"/>
        </w:trPr>
        <w:tc>
          <w:tcPr>
            <w:tcW w:w="6237" w:type="dxa"/>
            <w:tcBorders>
              <w:top w:val="nil"/>
              <w:left w:val="nil"/>
              <w:bottom w:val="nil"/>
              <w:right w:val="nil"/>
            </w:tcBorders>
            <w:shd w:val="clear" w:color="000000" w:fill="DBEEEE"/>
            <w:noWrap/>
            <w:hideMark/>
          </w:tcPr>
          <w:p w:rsidRPr="005A18DB" w:rsidR="00040538" w:rsidP="00040538" w:rsidRDefault="00040538" w14:paraId="12A18035" w14:textId="17710AB0">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Residual scope 2 emissions (t CO</w:t>
            </w:r>
            <w:r>
              <w:rPr>
                <w:rFonts w:ascii="Arial" w:hAnsi="Arial" w:cs="Arial"/>
                <w:b/>
                <w:bCs/>
                <w:color w:val="033323"/>
                <w:sz w:val="16"/>
                <w:szCs w:val="16"/>
                <w:vertAlign w:val="subscript"/>
              </w:rPr>
              <w:t>2</w:t>
            </w:r>
            <w:r>
              <w:rPr>
                <w:rFonts w:ascii="Arial" w:hAnsi="Arial" w:cs="Arial"/>
                <w:b/>
                <w:bCs/>
                <w:color w:val="033323"/>
                <w:sz w:val="16"/>
                <w:szCs w:val="16"/>
              </w:rPr>
              <w:t>-e)</w:t>
            </w:r>
          </w:p>
        </w:tc>
        <w:tc>
          <w:tcPr>
            <w:tcW w:w="2065" w:type="dxa"/>
            <w:tcBorders>
              <w:top w:val="nil"/>
              <w:left w:val="nil"/>
              <w:bottom w:val="nil"/>
              <w:right w:val="nil"/>
            </w:tcBorders>
            <w:shd w:val="clear" w:color="000000" w:fill="DBEEEE"/>
            <w:noWrap/>
            <w:hideMark/>
          </w:tcPr>
          <w:p w:rsidRPr="005A18DB" w:rsidR="00040538" w:rsidP="00040538" w:rsidRDefault="00040538" w14:paraId="58C033DD" w14:textId="3C7BDF83">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-298.72</w:t>
            </w:r>
          </w:p>
        </w:tc>
      </w:tr>
      <w:tr w:rsidRPr="005A18DB" w:rsidR="00040538" w14:paraId="1BC3790E" w14:textId="77777777">
        <w:trPr>
          <w:trHeight w:val="267"/>
        </w:trPr>
        <w:tc>
          <w:tcPr>
            <w:tcW w:w="6237" w:type="dxa"/>
            <w:tcBorders>
              <w:top w:val="nil"/>
              <w:left w:val="nil"/>
              <w:bottom w:val="nil"/>
              <w:right w:val="nil"/>
            </w:tcBorders>
            <w:shd w:val="clear" w:color="000000" w:fill="DBEEEE"/>
            <w:noWrap/>
            <w:hideMark/>
          </w:tcPr>
          <w:p w:rsidRPr="005A18DB" w:rsidR="00040538" w:rsidP="00040538" w:rsidRDefault="00040538" w14:paraId="71E4009C" w14:textId="420AC5C0">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Residual scope 3 emissions (t CO</w:t>
            </w:r>
            <w:r>
              <w:rPr>
                <w:rFonts w:ascii="Arial" w:hAnsi="Arial" w:cs="Arial"/>
                <w:b/>
                <w:bCs/>
                <w:color w:val="033323"/>
                <w:sz w:val="16"/>
                <w:szCs w:val="16"/>
                <w:vertAlign w:val="subscript"/>
              </w:rPr>
              <w:t>2</w:t>
            </w:r>
            <w:r>
              <w:rPr>
                <w:rFonts w:ascii="Arial" w:hAnsi="Arial" w:cs="Arial"/>
                <w:b/>
                <w:bCs/>
                <w:color w:val="033323"/>
                <w:sz w:val="16"/>
                <w:szCs w:val="16"/>
              </w:rPr>
              <w:t>-e)</w:t>
            </w:r>
          </w:p>
        </w:tc>
        <w:tc>
          <w:tcPr>
            <w:tcW w:w="2065" w:type="dxa"/>
            <w:tcBorders>
              <w:top w:val="nil"/>
              <w:left w:val="nil"/>
              <w:bottom w:val="nil"/>
              <w:right w:val="nil"/>
            </w:tcBorders>
            <w:shd w:val="clear" w:color="000000" w:fill="DBEEEE"/>
            <w:noWrap/>
            <w:hideMark/>
          </w:tcPr>
          <w:p w:rsidRPr="005A18DB" w:rsidR="00040538" w:rsidP="00040538" w:rsidRDefault="00040538" w14:paraId="52F85436" w14:textId="18172A66">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-36.88</w:t>
            </w:r>
          </w:p>
        </w:tc>
      </w:tr>
      <w:tr w:rsidRPr="005A18DB" w:rsidR="00040538" w14:paraId="7E7FF89D" w14:textId="77777777">
        <w:trPr>
          <w:trHeight w:val="512"/>
        </w:trPr>
        <w:tc>
          <w:tcPr>
            <w:tcW w:w="6237" w:type="dxa"/>
            <w:tcBorders>
              <w:top w:val="nil"/>
              <w:left w:val="nil"/>
              <w:bottom w:val="nil"/>
              <w:right w:val="nil"/>
            </w:tcBorders>
            <w:shd w:val="clear" w:color="auto" w:fill="CAE5E5" w:themeFill="accent4" w:themeFillTint="99"/>
            <w:noWrap/>
            <w:hideMark/>
          </w:tcPr>
          <w:p w:rsidRPr="005A18DB" w:rsidR="00040538" w:rsidP="00040538" w:rsidRDefault="00040538" w14:paraId="3507D4F8" w14:textId="448B3530">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Scope 2 emissions liability (adjusted for already offset carbon neutral electricity) (t CO</w:t>
            </w:r>
            <w:r>
              <w:rPr>
                <w:rFonts w:ascii="Arial" w:hAnsi="Arial" w:cs="Arial"/>
                <w:b/>
                <w:bCs/>
                <w:color w:val="033323"/>
                <w:sz w:val="16"/>
                <w:szCs w:val="16"/>
                <w:vertAlign w:val="subscript"/>
              </w:rPr>
              <w:t>2</w:t>
            </w:r>
            <w:r>
              <w:rPr>
                <w:rFonts w:ascii="Arial" w:hAnsi="Arial" w:cs="Arial"/>
                <w:b/>
                <w:bCs/>
                <w:color w:val="033323"/>
                <w:sz w:val="16"/>
                <w:szCs w:val="16"/>
              </w:rPr>
              <w:t>-e)</w:t>
            </w:r>
          </w:p>
        </w:tc>
        <w:tc>
          <w:tcPr>
            <w:tcW w:w="2065" w:type="dxa"/>
            <w:tcBorders>
              <w:top w:val="nil"/>
              <w:left w:val="nil"/>
              <w:bottom w:val="nil"/>
              <w:right w:val="nil"/>
            </w:tcBorders>
            <w:shd w:val="clear" w:color="auto" w:fill="CAE5E5" w:themeFill="accent4" w:themeFillTint="99"/>
            <w:noWrap/>
            <w:hideMark/>
          </w:tcPr>
          <w:p w:rsidRPr="005A18DB" w:rsidR="00040538" w:rsidP="00040538" w:rsidRDefault="00040538" w14:paraId="0882017E" w14:textId="75503FCD">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0.00</w:t>
            </w:r>
          </w:p>
        </w:tc>
      </w:tr>
      <w:tr w:rsidRPr="005A18DB" w:rsidR="00040538" w14:paraId="070877F6" w14:textId="77777777">
        <w:trPr>
          <w:trHeight w:val="578"/>
        </w:trPr>
        <w:tc>
          <w:tcPr>
            <w:tcW w:w="6237" w:type="dxa"/>
            <w:tcBorders>
              <w:top w:val="nil"/>
              <w:left w:val="nil"/>
              <w:bottom w:val="nil"/>
              <w:right w:val="nil"/>
            </w:tcBorders>
            <w:shd w:val="clear" w:color="auto" w:fill="CAE5E5" w:themeFill="accent4" w:themeFillTint="99"/>
            <w:noWrap/>
            <w:hideMark/>
          </w:tcPr>
          <w:p w:rsidRPr="005A18DB" w:rsidR="00040538" w:rsidP="00040538" w:rsidRDefault="00040538" w14:paraId="0E71A7EF" w14:textId="55C0D2FA">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Scope 3 emissions liability (adjusted for already offset carbon neutral electricity) (t CO</w:t>
            </w:r>
            <w:r>
              <w:rPr>
                <w:rFonts w:ascii="Arial" w:hAnsi="Arial" w:cs="Arial"/>
                <w:b/>
                <w:bCs/>
                <w:color w:val="033323"/>
                <w:sz w:val="16"/>
                <w:szCs w:val="16"/>
                <w:vertAlign w:val="subscript"/>
              </w:rPr>
              <w:t>2</w:t>
            </w:r>
            <w:r>
              <w:rPr>
                <w:rFonts w:ascii="Arial" w:hAnsi="Arial" w:cs="Arial"/>
                <w:b/>
                <w:bCs/>
                <w:color w:val="033323"/>
                <w:sz w:val="16"/>
                <w:szCs w:val="16"/>
              </w:rPr>
              <w:t>-e)</w:t>
            </w:r>
          </w:p>
        </w:tc>
        <w:tc>
          <w:tcPr>
            <w:tcW w:w="2065" w:type="dxa"/>
            <w:tcBorders>
              <w:top w:val="nil"/>
              <w:left w:val="nil"/>
              <w:bottom w:val="nil"/>
              <w:right w:val="nil"/>
            </w:tcBorders>
            <w:shd w:val="clear" w:color="auto" w:fill="CAE5E5" w:themeFill="accent4" w:themeFillTint="99"/>
            <w:noWrap/>
            <w:hideMark/>
          </w:tcPr>
          <w:p w:rsidRPr="005A18DB" w:rsidR="00040538" w:rsidP="00040538" w:rsidRDefault="00040538" w14:paraId="394429E8" w14:textId="506A69C9">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0.00</w:t>
            </w:r>
          </w:p>
        </w:tc>
      </w:tr>
      <w:tr w:rsidRPr="005A18DB" w:rsidR="00040538" w14:paraId="3AEA54FE" w14:textId="77777777">
        <w:trPr>
          <w:trHeight w:val="586"/>
        </w:trPr>
        <w:tc>
          <w:tcPr>
            <w:tcW w:w="6237" w:type="dxa"/>
            <w:tcBorders>
              <w:top w:val="nil"/>
              <w:left w:val="nil"/>
              <w:bottom w:val="nil"/>
              <w:right w:val="nil"/>
            </w:tcBorders>
            <w:shd w:val="clear" w:color="000000" w:fill="A7D4D4"/>
            <w:noWrap/>
            <w:hideMark/>
          </w:tcPr>
          <w:p w:rsidRPr="005A18DB" w:rsidR="00040538" w:rsidP="00040538" w:rsidRDefault="00040538" w14:paraId="6AEEC133" w14:textId="5CC45F9C">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Total emissions liability (t CO</w:t>
            </w:r>
            <w:r>
              <w:rPr>
                <w:rFonts w:ascii="Arial" w:hAnsi="Arial" w:cs="Arial"/>
                <w:b/>
                <w:bCs/>
                <w:color w:val="033323"/>
                <w:sz w:val="16"/>
                <w:szCs w:val="16"/>
                <w:vertAlign w:val="subscript"/>
              </w:rPr>
              <w:t>2</w:t>
            </w:r>
            <w:r>
              <w:rPr>
                <w:rFonts w:ascii="Arial" w:hAnsi="Arial" w:cs="Arial"/>
                <w:b/>
                <w:bCs/>
                <w:color w:val="033323"/>
                <w:sz w:val="16"/>
                <w:szCs w:val="16"/>
              </w:rPr>
              <w:t>-e)</w:t>
            </w:r>
          </w:p>
        </w:tc>
        <w:tc>
          <w:tcPr>
            <w:tcW w:w="2065" w:type="dxa"/>
            <w:tcBorders>
              <w:top w:val="nil"/>
              <w:left w:val="nil"/>
              <w:bottom w:val="nil"/>
              <w:right w:val="nil"/>
            </w:tcBorders>
            <w:shd w:val="clear" w:color="000000" w:fill="A7D4D4"/>
            <w:noWrap/>
            <w:hideMark/>
          </w:tcPr>
          <w:p w:rsidRPr="005A18DB" w:rsidR="00040538" w:rsidP="00040538" w:rsidRDefault="00040538" w14:paraId="6476C181" w14:textId="680C8BAA">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0.00</w:t>
            </w:r>
          </w:p>
        </w:tc>
      </w:tr>
      <w:tr w:rsidRPr="005A18DB" w:rsidR="00AE744F" w14:paraId="76382F41" w14:textId="77777777">
        <w:trPr>
          <w:trHeight w:val="277"/>
        </w:trPr>
        <w:tc>
          <w:tcPr>
            <w:tcW w:w="6237" w:type="dxa"/>
            <w:tcBorders>
              <w:top w:val="nil"/>
              <w:left w:val="nil"/>
              <w:bottom w:val="nil"/>
              <w:right w:val="nil"/>
            </w:tcBorders>
            <w:shd w:val="clear" w:color="000000" w:fill="EDF5F5"/>
            <w:noWrap/>
            <w:hideMark/>
          </w:tcPr>
          <w:p w:rsidRPr="005A18DB" w:rsidR="00AE744F" w:rsidP="00AE744F" w:rsidRDefault="00AE744F" w14:paraId="4ACB7A07" w14:textId="79CA6B65">
            <w:pPr>
              <w:spacing w:after="0" w:line="240" w:lineRule="auto"/>
              <w:rPr>
                <w:rFonts w:ascii="Arial" w:hAnsi="Arial" w:eastAsia="Times New Roman" w:cs="Arial"/>
                <w:i/>
                <w:iCs/>
                <w:color w:val="033323"/>
                <w:sz w:val="16"/>
                <w:szCs w:val="16"/>
                <w:lang w:eastAsia="en-AU"/>
              </w:rPr>
            </w:pPr>
            <w:r>
              <w:rPr>
                <w:rFonts w:ascii="Arial" w:hAnsi="Arial" w:cs="Arial"/>
                <w:i/>
                <w:iCs/>
                <w:color w:val="033323"/>
                <w:sz w:val="16"/>
                <w:szCs w:val="16"/>
              </w:rPr>
              <w:t xml:space="preserve">Figures may not sum due to rounding. Renewable percentage can be above 100% </w:t>
            </w:r>
          </w:p>
        </w:tc>
        <w:tc>
          <w:tcPr>
            <w:tcW w:w="2065" w:type="dxa"/>
            <w:tcBorders>
              <w:top w:val="nil"/>
              <w:left w:val="nil"/>
              <w:bottom w:val="nil"/>
              <w:right w:val="nil"/>
            </w:tcBorders>
            <w:shd w:val="clear" w:color="000000" w:fill="EDF5F5"/>
            <w:noWrap/>
            <w:hideMark/>
          </w:tcPr>
          <w:p w:rsidRPr="005A18DB" w:rsidR="00AE744F" w:rsidP="00AE744F" w:rsidRDefault="00AE744F" w14:paraId="7B152BA4" w14:textId="06C546ED">
            <w:pPr>
              <w:spacing w:after="0" w:line="240" w:lineRule="auto"/>
              <w:jc w:val="center"/>
              <w:rPr>
                <w:rFonts w:ascii="Arial" w:hAnsi="Arial" w:eastAsia="Times New Roman" w:cs="Arial"/>
                <w:i/>
                <w:iCs/>
                <w:color w:val="033323"/>
                <w:sz w:val="16"/>
                <w:szCs w:val="16"/>
                <w:lang w:eastAsia="en-AU"/>
              </w:rPr>
            </w:pPr>
            <w:r>
              <w:rPr>
                <w:rFonts w:ascii="Arial" w:hAnsi="Arial" w:cs="Arial"/>
                <w:i/>
                <w:iCs/>
                <w:color w:val="033323"/>
                <w:sz w:val="16"/>
                <w:szCs w:val="16"/>
              </w:rPr>
              <w:t> </w:t>
            </w:r>
          </w:p>
        </w:tc>
      </w:tr>
    </w:tbl>
    <w:p w:rsidRPr="005A18DB" w:rsidR="001F55E7" w:rsidRDefault="001F55E7" w14:paraId="2821408E" w14:textId="77777777"/>
    <w:p w:rsidRPr="004D7DA4" w:rsidR="001F55E7" w:rsidRDefault="001F55E7" w14:paraId="49F31271" w14:textId="1F4D9D8B">
      <w:r w:rsidRPr="005A18DB">
        <w:br w:type="page"/>
      </w:r>
    </w:p>
    <w:tbl>
      <w:tblPr>
        <w:tblW w:w="9671" w:type="dxa"/>
        <w:tblLook w:val="04A0" w:firstRow="1" w:lastRow="0" w:firstColumn="1" w:lastColumn="0" w:noHBand="0" w:noVBand="1"/>
      </w:tblPr>
      <w:tblGrid>
        <w:gridCol w:w="3811"/>
        <w:gridCol w:w="1037"/>
        <w:gridCol w:w="1037"/>
        <w:gridCol w:w="1037"/>
        <w:gridCol w:w="1037"/>
        <w:gridCol w:w="674"/>
        <w:gridCol w:w="1038"/>
      </w:tblGrid>
      <w:tr w:rsidRPr="005A18DB" w:rsidR="00A931A9" w:rsidTr="00D902EE" w14:paraId="6DAD4E14" w14:textId="77777777">
        <w:trPr>
          <w:trHeight w:val="345"/>
        </w:trPr>
        <w:tc>
          <w:tcPr>
            <w:tcW w:w="9671" w:type="dxa"/>
            <w:gridSpan w:val="7"/>
            <w:tcBorders>
              <w:top w:val="single" w:color="auto" w:sz="8" w:space="0"/>
              <w:left w:val="single" w:color="auto" w:sz="8" w:space="0"/>
              <w:bottom w:val="single" w:color="66B5B5" w:sz="8" w:space="0"/>
              <w:right w:val="single" w:color="000000" w:sz="8" w:space="0"/>
            </w:tcBorders>
            <w:noWrap/>
            <w:vAlign w:val="bottom"/>
            <w:hideMark/>
          </w:tcPr>
          <w:p w:rsidRPr="005A18DB" w:rsidR="00A931A9" w:rsidP="00364D0F" w:rsidRDefault="00A931A9" w14:paraId="75FC5DF4" w14:textId="77777777">
            <w:pPr>
              <w:spacing w:after="0" w:line="240" w:lineRule="auto"/>
              <w:rPr>
                <w:rFonts w:ascii="Arial" w:hAnsi="Arial" w:eastAsia="Times New Roman" w:cs="Arial"/>
                <w:color w:val="033323"/>
                <w:lang w:eastAsia="en-AU"/>
              </w:rPr>
            </w:pPr>
            <w:r w:rsidRPr="005A18DB">
              <w:rPr>
                <w:rFonts w:ascii="Arial" w:hAnsi="Arial" w:eastAsia="Times New Roman" w:cs="Arial"/>
                <w:color w:val="033323"/>
                <w:lang w:eastAsia="en-AU"/>
              </w:rPr>
              <w:t xml:space="preserve">Location-based approach summary </w:t>
            </w:r>
          </w:p>
        </w:tc>
      </w:tr>
      <w:tr w:rsidRPr="005A18DB" w:rsidR="00A931A9" w:rsidTr="00D902EE" w14:paraId="4779B8AE" w14:textId="77777777">
        <w:trPr>
          <w:trHeight w:val="612"/>
        </w:trPr>
        <w:tc>
          <w:tcPr>
            <w:tcW w:w="3811" w:type="dxa"/>
            <w:tcBorders>
              <w:top w:val="nil"/>
              <w:left w:val="single" w:color="auto" w:sz="8" w:space="0"/>
              <w:bottom w:val="single" w:color="66B5B5" w:sz="8" w:space="0"/>
              <w:right w:val="nil"/>
            </w:tcBorders>
            <w:shd w:val="clear" w:color="000000" w:fill="A7D4D4"/>
            <w:noWrap/>
            <w:hideMark/>
          </w:tcPr>
          <w:p w:rsidRPr="005A18DB" w:rsidR="00A931A9" w:rsidP="00364D0F" w:rsidRDefault="00A931A9" w14:paraId="2C993999" w14:textId="77777777">
            <w:pPr>
              <w:spacing w:after="0" w:line="240" w:lineRule="auto"/>
              <w:rPr>
                <w:rFonts w:ascii="Arial" w:hAnsi="Arial" w:eastAsia="Times New Roman" w:cs="Arial"/>
                <w:b/>
                <w:bCs/>
                <w:color w:val="033323"/>
                <w:sz w:val="16"/>
                <w:szCs w:val="16"/>
                <w:lang w:eastAsia="en-AU"/>
              </w:rPr>
            </w:pPr>
            <w:r w:rsidRPr="005A18DB">
              <w:rPr>
                <w:rFonts w:ascii="Arial" w:hAnsi="Arial" w:eastAsia="Times New Roman" w:cs="Arial"/>
                <w:b/>
                <w:bCs/>
                <w:color w:val="033323"/>
                <w:sz w:val="16"/>
                <w:szCs w:val="16"/>
                <w:lang w:eastAsia="en-AU"/>
              </w:rPr>
              <w:t xml:space="preserve">Location-based approach </w:t>
            </w:r>
          </w:p>
        </w:tc>
        <w:tc>
          <w:tcPr>
            <w:tcW w:w="1037" w:type="dxa"/>
            <w:tcBorders>
              <w:top w:val="nil"/>
              <w:left w:val="nil"/>
              <w:bottom w:val="single" w:color="66B5B5" w:sz="8" w:space="0"/>
              <w:right w:val="nil"/>
            </w:tcBorders>
            <w:shd w:val="clear" w:color="000000" w:fill="A7D4D4"/>
            <w:hideMark/>
          </w:tcPr>
          <w:p w:rsidRPr="005A18DB" w:rsidR="00A931A9" w:rsidP="00364D0F" w:rsidRDefault="00A931A9" w14:paraId="0D435E74" w14:textId="77777777">
            <w:pPr>
              <w:spacing w:after="0" w:line="240" w:lineRule="auto"/>
              <w:jc w:val="center"/>
              <w:rPr>
                <w:rFonts w:ascii="Arial" w:hAnsi="Arial" w:eastAsia="Times New Roman" w:cs="Arial"/>
                <w:b/>
                <w:bCs/>
                <w:color w:val="033323"/>
                <w:sz w:val="16"/>
                <w:szCs w:val="16"/>
                <w:lang w:eastAsia="en-AU"/>
              </w:rPr>
            </w:pPr>
            <w:r w:rsidRPr="005A18DB">
              <w:rPr>
                <w:rFonts w:ascii="Arial" w:hAnsi="Arial" w:eastAsia="Times New Roman" w:cs="Arial"/>
                <w:b/>
                <w:bCs/>
                <w:color w:val="033323"/>
                <w:sz w:val="16"/>
                <w:szCs w:val="16"/>
                <w:lang w:eastAsia="en-AU"/>
              </w:rPr>
              <w:t>Activity Data (kWh) total</w:t>
            </w:r>
          </w:p>
        </w:tc>
        <w:tc>
          <w:tcPr>
            <w:tcW w:w="3111" w:type="dxa"/>
            <w:gridSpan w:val="3"/>
            <w:tcBorders>
              <w:top w:val="single" w:color="66B5B5" w:sz="8" w:space="0"/>
              <w:left w:val="single" w:color="auto" w:sz="4" w:space="0"/>
              <w:bottom w:val="single" w:color="66B5B5" w:sz="8" w:space="0"/>
              <w:right w:val="nil"/>
            </w:tcBorders>
            <w:shd w:val="clear" w:color="000000" w:fill="A7D4D4"/>
            <w:hideMark/>
          </w:tcPr>
          <w:p w:rsidRPr="005A18DB" w:rsidR="00A931A9" w:rsidP="00364D0F" w:rsidRDefault="00A931A9" w14:paraId="6C8B40A2" w14:textId="77777777">
            <w:pPr>
              <w:spacing w:after="0" w:line="240" w:lineRule="auto"/>
              <w:jc w:val="center"/>
              <w:rPr>
                <w:rFonts w:ascii="Arial" w:hAnsi="Arial" w:eastAsia="Times New Roman" w:cs="Arial"/>
                <w:b/>
                <w:bCs/>
                <w:color w:val="033323"/>
                <w:sz w:val="16"/>
                <w:szCs w:val="16"/>
                <w:lang w:eastAsia="en-AU"/>
              </w:rPr>
            </w:pPr>
            <w:r w:rsidRPr="005A18DB">
              <w:rPr>
                <w:rFonts w:ascii="Arial" w:hAnsi="Arial" w:eastAsia="Times New Roman" w:cs="Arial"/>
                <w:b/>
                <w:bCs/>
                <w:color w:val="033323"/>
                <w:sz w:val="16"/>
                <w:szCs w:val="16"/>
                <w:lang w:eastAsia="en-AU"/>
              </w:rPr>
              <w:t>Under operational control</w:t>
            </w:r>
          </w:p>
        </w:tc>
        <w:tc>
          <w:tcPr>
            <w:tcW w:w="1712" w:type="dxa"/>
            <w:gridSpan w:val="2"/>
            <w:tcBorders>
              <w:top w:val="single" w:color="66B5B5" w:sz="8" w:space="0"/>
              <w:left w:val="single" w:color="auto" w:sz="4" w:space="0"/>
              <w:bottom w:val="single" w:color="66B5B5" w:sz="8" w:space="0"/>
              <w:right w:val="single" w:color="000000" w:sz="8" w:space="0"/>
            </w:tcBorders>
            <w:shd w:val="clear" w:color="000000" w:fill="A7D4D4"/>
            <w:hideMark/>
          </w:tcPr>
          <w:p w:rsidRPr="005A18DB" w:rsidR="00A931A9" w:rsidP="00364D0F" w:rsidRDefault="00A931A9" w14:paraId="353B8568" w14:textId="77777777">
            <w:pPr>
              <w:spacing w:after="0" w:line="240" w:lineRule="auto"/>
              <w:jc w:val="center"/>
              <w:rPr>
                <w:rFonts w:ascii="Arial" w:hAnsi="Arial" w:eastAsia="Times New Roman" w:cs="Arial"/>
                <w:b/>
                <w:bCs/>
                <w:color w:val="033323"/>
                <w:sz w:val="16"/>
                <w:szCs w:val="16"/>
                <w:lang w:eastAsia="en-AU"/>
              </w:rPr>
            </w:pPr>
            <w:r w:rsidRPr="005A18DB">
              <w:rPr>
                <w:rFonts w:ascii="Arial" w:hAnsi="Arial" w:eastAsia="Times New Roman" w:cs="Arial"/>
                <w:b/>
                <w:bCs/>
                <w:color w:val="033323"/>
                <w:sz w:val="16"/>
                <w:szCs w:val="16"/>
                <w:lang w:eastAsia="en-AU"/>
              </w:rPr>
              <w:t>Not under operational control</w:t>
            </w:r>
          </w:p>
        </w:tc>
      </w:tr>
      <w:tr w:rsidRPr="005A18DB" w:rsidR="00D902EE" w:rsidTr="00D902EE" w14:paraId="372F10C8" w14:textId="77777777">
        <w:trPr>
          <w:trHeight w:val="684"/>
        </w:trPr>
        <w:tc>
          <w:tcPr>
            <w:tcW w:w="3811" w:type="dxa"/>
            <w:tcBorders>
              <w:top w:val="nil"/>
              <w:left w:val="single" w:color="auto" w:sz="8" w:space="0"/>
              <w:bottom w:val="nil"/>
              <w:right w:val="nil"/>
            </w:tcBorders>
            <w:shd w:val="clear" w:color="000000" w:fill="A7D4D4"/>
            <w:hideMark/>
          </w:tcPr>
          <w:p w:rsidRPr="005A18DB" w:rsidR="00D902EE" w:rsidP="00D902EE" w:rsidRDefault="00D902EE" w14:paraId="23AEB325" w14:textId="006D7441">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Percentage of grid electricity consumption under operational control</w:t>
            </w:r>
          </w:p>
        </w:tc>
        <w:tc>
          <w:tcPr>
            <w:tcW w:w="1037" w:type="dxa"/>
            <w:tcBorders>
              <w:top w:val="nil"/>
              <w:left w:val="nil"/>
              <w:bottom w:val="nil"/>
              <w:right w:val="nil"/>
            </w:tcBorders>
            <w:noWrap/>
            <w:hideMark/>
          </w:tcPr>
          <w:p w:rsidRPr="005A18DB" w:rsidR="00D902EE" w:rsidP="00D902EE" w:rsidRDefault="00D902EE" w14:paraId="001B544F" w14:textId="7560DE3E">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100%</w:t>
            </w:r>
          </w:p>
        </w:tc>
        <w:tc>
          <w:tcPr>
            <w:tcW w:w="1037" w:type="dxa"/>
            <w:tcBorders>
              <w:top w:val="nil"/>
              <w:left w:val="single" w:color="auto" w:sz="4" w:space="0"/>
              <w:bottom w:val="nil"/>
              <w:right w:val="nil"/>
            </w:tcBorders>
            <w:shd w:val="clear" w:color="000000" w:fill="A7D4D4"/>
            <w:hideMark/>
          </w:tcPr>
          <w:p w:rsidRPr="005A18DB" w:rsidR="00D902EE" w:rsidP="00D902EE" w:rsidRDefault="00D902EE" w14:paraId="337E0137" w14:textId="118C2AC5">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(kWh)</w:t>
            </w:r>
          </w:p>
        </w:tc>
        <w:tc>
          <w:tcPr>
            <w:tcW w:w="1037" w:type="dxa"/>
            <w:tcBorders>
              <w:top w:val="nil"/>
              <w:left w:val="nil"/>
              <w:bottom w:val="nil"/>
              <w:right w:val="nil"/>
            </w:tcBorders>
            <w:shd w:val="clear" w:color="000000" w:fill="A7D4D4"/>
            <w:hideMark/>
          </w:tcPr>
          <w:p w:rsidRPr="005A18DB" w:rsidR="00D902EE" w:rsidP="00D902EE" w:rsidRDefault="00D902EE" w14:paraId="04015C66" w14:textId="5917A211">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Scope 2 Emissions (kg CO</w:t>
            </w:r>
            <w:r>
              <w:rPr>
                <w:rFonts w:ascii="Arial" w:hAnsi="Arial" w:cs="Arial"/>
                <w:b/>
                <w:bCs/>
                <w:color w:val="033323"/>
                <w:sz w:val="16"/>
                <w:szCs w:val="16"/>
                <w:vertAlign w:val="subscript"/>
              </w:rPr>
              <w:t>2</w:t>
            </w:r>
            <w:r>
              <w:rPr>
                <w:rFonts w:ascii="Arial" w:hAnsi="Arial" w:cs="Arial"/>
                <w:b/>
                <w:bCs/>
                <w:color w:val="033323"/>
                <w:sz w:val="16"/>
                <w:szCs w:val="16"/>
              </w:rPr>
              <w:t>-e)</w:t>
            </w:r>
          </w:p>
        </w:tc>
        <w:tc>
          <w:tcPr>
            <w:tcW w:w="1037" w:type="dxa"/>
            <w:tcBorders>
              <w:top w:val="nil"/>
              <w:left w:val="nil"/>
              <w:bottom w:val="single" w:color="66B5B5" w:sz="4" w:space="0"/>
              <w:right w:val="nil"/>
            </w:tcBorders>
            <w:shd w:val="clear" w:color="000000" w:fill="A7D4D4"/>
            <w:hideMark/>
          </w:tcPr>
          <w:p w:rsidRPr="005A18DB" w:rsidR="00D902EE" w:rsidP="00D902EE" w:rsidRDefault="00D902EE" w14:paraId="43426682" w14:textId="0052E434">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Scope 3 Emissions (kg CO</w:t>
            </w:r>
            <w:r>
              <w:rPr>
                <w:rFonts w:ascii="Arial" w:hAnsi="Arial" w:cs="Arial"/>
                <w:b/>
                <w:bCs/>
                <w:color w:val="033323"/>
                <w:sz w:val="16"/>
                <w:szCs w:val="16"/>
                <w:vertAlign w:val="subscript"/>
              </w:rPr>
              <w:t>2</w:t>
            </w:r>
            <w:r>
              <w:rPr>
                <w:rFonts w:ascii="Arial" w:hAnsi="Arial" w:cs="Arial"/>
                <w:b/>
                <w:bCs/>
                <w:color w:val="033323"/>
                <w:sz w:val="16"/>
                <w:szCs w:val="16"/>
              </w:rPr>
              <w:t>-e)</w:t>
            </w:r>
          </w:p>
        </w:tc>
        <w:tc>
          <w:tcPr>
            <w:tcW w:w="674" w:type="dxa"/>
            <w:tcBorders>
              <w:top w:val="nil"/>
              <w:left w:val="single" w:color="auto" w:sz="4" w:space="0"/>
              <w:bottom w:val="nil"/>
              <w:right w:val="nil"/>
            </w:tcBorders>
            <w:shd w:val="clear" w:color="000000" w:fill="A7D4D4"/>
            <w:hideMark/>
          </w:tcPr>
          <w:p w:rsidRPr="005A18DB" w:rsidR="00D902EE" w:rsidP="00D902EE" w:rsidRDefault="00D902EE" w14:paraId="65635E91" w14:textId="09AFC896">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(kWh)</w:t>
            </w:r>
          </w:p>
        </w:tc>
        <w:tc>
          <w:tcPr>
            <w:tcW w:w="1038" w:type="dxa"/>
            <w:tcBorders>
              <w:top w:val="nil"/>
              <w:left w:val="nil"/>
              <w:bottom w:val="nil"/>
              <w:right w:val="single" w:color="auto" w:sz="8" w:space="0"/>
            </w:tcBorders>
            <w:shd w:val="clear" w:color="000000" w:fill="A7D4D4"/>
            <w:hideMark/>
          </w:tcPr>
          <w:p w:rsidRPr="005A18DB" w:rsidR="00D902EE" w:rsidP="00D902EE" w:rsidRDefault="00D902EE" w14:paraId="302FDC9C" w14:textId="4ADFAEEF">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Scope 3 Emissions</w:t>
            </w:r>
            <w:r>
              <w:rPr>
                <w:rFonts w:ascii="Arial" w:hAnsi="Arial" w:cs="Arial"/>
                <w:b/>
                <w:bCs/>
                <w:color w:val="033323"/>
                <w:sz w:val="16"/>
                <w:szCs w:val="16"/>
              </w:rPr>
              <w:br/>
            </w:r>
            <w:r>
              <w:rPr>
                <w:rFonts w:ascii="Arial" w:hAnsi="Arial" w:cs="Arial"/>
                <w:b/>
                <w:bCs/>
                <w:color w:val="033323"/>
                <w:sz w:val="16"/>
                <w:szCs w:val="16"/>
              </w:rPr>
              <w:t>(kg CO</w:t>
            </w:r>
            <w:r>
              <w:rPr>
                <w:rFonts w:ascii="Arial" w:hAnsi="Arial" w:cs="Arial"/>
                <w:b/>
                <w:bCs/>
                <w:color w:val="033323"/>
                <w:sz w:val="16"/>
                <w:szCs w:val="16"/>
                <w:vertAlign w:val="subscript"/>
              </w:rPr>
              <w:t>2</w:t>
            </w:r>
            <w:r>
              <w:rPr>
                <w:rFonts w:ascii="Arial" w:hAnsi="Arial" w:cs="Arial"/>
                <w:b/>
                <w:bCs/>
                <w:color w:val="033323"/>
                <w:sz w:val="16"/>
                <w:szCs w:val="16"/>
              </w:rPr>
              <w:t>-e)</w:t>
            </w:r>
          </w:p>
        </w:tc>
      </w:tr>
      <w:tr w:rsidRPr="005A18DB" w:rsidR="00040538" w:rsidTr="00D902EE" w14:paraId="127F3EE8" w14:textId="77777777">
        <w:trPr>
          <w:trHeight w:val="265"/>
        </w:trPr>
        <w:tc>
          <w:tcPr>
            <w:tcW w:w="3811" w:type="dxa"/>
            <w:tcBorders>
              <w:top w:val="single" w:color="66B5B5" w:sz="4" w:space="0"/>
              <w:left w:val="single" w:color="auto" w:sz="8" w:space="0"/>
              <w:bottom w:val="single" w:color="66B5B5" w:sz="4" w:space="0"/>
              <w:right w:val="nil"/>
            </w:tcBorders>
            <w:shd w:val="clear" w:color="000000" w:fill="FFFFFF"/>
            <w:noWrap/>
            <w:vAlign w:val="bottom"/>
            <w:hideMark/>
          </w:tcPr>
          <w:p w:rsidRPr="005A18DB" w:rsidR="00040538" w:rsidP="00040538" w:rsidRDefault="00040538" w14:paraId="23A3A6C5" w14:textId="33A6687E">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ACT</w:t>
            </w:r>
          </w:p>
        </w:tc>
        <w:tc>
          <w:tcPr>
            <w:tcW w:w="1037" w:type="dxa"/>
            <w:tcBorders>
              <w:top w:val="single" w:color="66B5B5" w:sz="4" w:space="0"/>
              <w:left w:val="nil"/>
              <w:bottom w:val="single" w:color="66B5B5" w:sz="4" w:space="0"/>
              <w:right w:val="nil"/>
            </w:tcBorders>
            <w:shd w:val="clear" w:color="000000" w:fill="FFFFFF"/>
            <w:noWrap/>
            <w:vAlign w:val="bottom"/>
            <w:hideMark/>
          </w:tcPr>
          <w:p w:rsidRPr="005A18DB" w:rsidR="00040538" w:rsidP="00040538" w:rsidRDefault="00040538" w14:paraId="58418C70" w14:textId="2CA13837">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7" w:type="dxa"/>
            <w:tcBorders>
              <w:top w:val="single" w:color="66B5B5" w:sz="4" w:space="0"/>
              <w:left w:val="single" w:color="auto" w:sz="4" w:space="0"/>
              <w:bottom w:val="single" w:color="66B5B5" w:sz="4" w:space="0"/>
              <w:right w:val="nil"/>
            </w:tcBorders>
            <w:shd w:val="clear" w:color="000000" w:fill="FFFFFF"/>
            <w:noWrap/>
            <w:vAlign w:val="bottom"/>
            <w:hideMark/>
          </w:tcPr>
          <w:p w:rsidRPr="005A18DB" w:rsidR="00040538" w:rsidP="00040538" w:rsidRDefault="00040538" w14:paraId="65B5795B" w14:textId="6BFE9F07">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7" w:type="dxa"/>
            <w:tcBorders>
              <w:top w:val="single" w:color="66B5B5" w:sz="4" w:space="0"/>
              <w:left w:val="nil"/>
              <w:bottom w:val="single" w:color="66B5B5" w:sz="4" w:space="0"/>
              <w:right w:val="nil"/>
            </w:tcBorders>
            <w:shd w:val="clear" w:color="000000" w:fill="FFFFFF"/>
            <w:noWrap/>
            <w:vAlign w:val="bottom"/>
            <w:hideMark/>
          </w:tcPr>
          <w:p w:rsidRPr="005A18DB" w:rsidR="00040538" w:rsidP="00040538" w:rsidRDefault="00040538" w14:paraId="7DFD7BA3" w14:textId="6AAA7788">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007D056B" w14:textId="493DEDCE">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74" w:type="dxa"/>
            <w:tcBorders>
              <w:top w:val="single" w:color="66B5B5" w:sz="4" w:space="0"/>
              <w:left w:val="single" w:color="auto" w:sz="4" w:space="0"/>
              <w:bottom w:val="single" w:color="66B5B5" w:sz="4" w:space="0"/>
              <w:right w:val="nil"/>
            </w:tcBorders>
            <w:shd w:val="clear" w:color="000000" w:fill="FFFFFF"/>
            <w:noWrap/>
            <w:vAlign w:val="bottom"/>
            <w:hideMark/>
          </w:tcPr>
          <w:p w:rsidRPr="005A18DB" w:rsidR="00040538" w:rsidP="00040538" w:rsidRDefault="00040538" w14:paraId="57458E3F" w14:textId="201759E1">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8" w:type="dxa"/>
            <w:tcBorders>
              <w:top w:val="single" w:color="66B5B5" w:sz="4" w:space="0"/>
              <w:left w:val="nil"/>
              <w:bottom w:val="single" w:color="66B5B5" w:sz="4" w:space="0"/>
              <w:right w:val="single" w:color="auto" w:sz="8" w:space="0"/>
            </w:tcBorders>
            <w:shd w:val="clear" w:color="000000" w:fill="FFFFFF"/>
            <w:noWrap/>
            <w:vAlign w:val="bottom"/>
            <w:hideMark/>
          </w:tcPr>
          <w:p w:rsidRPr="005A18DB" w:rsidR="00040538" w:rsidP="00040538" w:rsidRDefault="00040538" w14:paraId="226EDF75" w14:textId="3778B1A6">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A18DB" w:rsidR="00040538" w:rsidTr="00D902EE" w14:paraId="1F1B427C" w14:textId="77777777">
        <w:trPr>
          <w:trHeight w:val="265"/>
        </w:trPr>
        <w:tc>
          <w:tcPr>
            <w:tcW w:w="3811" w:type="dxa"/>
            <w:tcBorders>
              <w:top w:val="nil"/>
              <w:left w:val="single" w:color="auto" w:sz="8" w:space="0"/>
              <w:bottom w:val="single" w:color="66B5B5" w:sz="4" w:space="0"/>
              <w:right w:val="nil"/>
            </w:tcBorders>
            <w:shd w:val="clear" w:color="000000" w:fill="FFFFFF"/>
            <w:noWrap/>
            <w:vAlign w:val="bottom"/>
            <w:hideMark/>
          </w:tcPr>
          <w:p w:rsidRPr="005A18DB" w:rsidR="00040538" w:rsidP="00040538" w:rsidRDefault="00040538" w14:paraId="369D14FC" w14:textId="4934A3B7">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NSW</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433AE50F" w14:textId="064F303C">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21,031,474</w:t>
            </w:r>
          </w:p>
        </w:tc>
        <w:tc>
          <w:tcPr>
            <w:tcW w:w="1037" w:type="dxa"/>
            <w:tcBorders>
              <w:top w:val="nil"/>
              <w:left w:val="single" w:color="auto" w:sz="4" w:space="0"/>
              <w:bottom w:val="single" w:color="66B5B5" w:sz="4" w:space="0"/>
              <w:right w:val="nil"/>
            </w:tcBorders>
            <w:shd w:val="clear" w:color="000000" w:fill="FFFFFF"/>
            <w:noWrap/>
            <w:vAlign w:val="bottom"/>
            <w:hideMark/>
          </w:tcPr>
          <w:p w:rsidRPr="005A18DB" w:rsidR="00040538" w:rsidP="00040538" w:rsidRDefault="00040538" w14:paraId="45723E4D" w14:textId="66B596C3">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21,031,474</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4ACCDF3F" w14:textId="57F0436C">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14,301,402</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309D5478" w14:textId="30D94A60">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1,051,574</w:t>
            </w:r>
          </w:p>
        </w:tc>
        <w:tc>
          <w:tcPr>
            <w:tcW w:w="674" w:type="dxa"/>
            <w:tcBorders>
              <w:top w:val="nil"/>
              <w:left w:val="single" w:color="auto" w:sz="4" w:space="0"/>
              <w:bottom w:val="single" w:color="66B5B5" w:sz="4" w:space="0"/>
              <w:right w:val="nil"/>
            </w:tcBorders>
            <w:shd w:val="clear" w:color="000000" w:fill="FFFFFF"/>
            <w:noWrap/>
            <w:vAlign w:val="bottom"/>
            <w:hideMark/>
          </w:tcPr>
          <w:p w:rsidRPr="005A18DB" w:rsidR="00040538" w:rsidP="00040538" w:rsidRDefault="00040538" w14:paraId="1EBE5E9B" w14:textId="2AD30161">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8" w:type="dxa"/>
            <w:tcBorders>
              <w:top w:val="nil"/>
              <w:left w:val="nil"/>
              <w:bottom w:val="single" w:color="66B5B5" w:sz="4" w:space="0"/>
              <w:right w:val="single" w:color="auto" w:sz="8" w:space="0"/>
            </w:tcBorders>
            <w:shd w:val="clear" w:color="000000" w:fill="FFFFFF"/>
            <w:noWrap/>
            <w:vAlign w:val="bottom"/>
            <w:hideMark/>
          </w:tcPr>
          <w:p w:rsidRPr="005A18DB" w:rsidR="00040538" w:rsidP="00040538" w:rsidRDefault="00040538" w14:paraId="08402014" w14:textId="27074004">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A18DB" w:rsidR="00040538" w:rsidTr="00D902EE" w14:paraId="199FBDAE" w14:textId="77777777">
        <w:trPr>
          <w:trHeight w:val="345"/>
        </w:trPr>
        <w:tc>
          <w:tcPr>
            <w:tcW w:w="3811" w:type="dxa"/>
            <w:tcBorders>
              <w:top w:val="nil"/>
              <w:left w:val="single" w:color="auto" w:sz="8" w:space="0"/>
              <w:bottom w:val="single" w:color="66B5B5" w:sz="4" w:space="0"/>
              <w:right w:val="nil"/>
            </w:tcBorders>
            <w:shd w:val="clear" w:color="000000" w:fill="FFFFFF"/>
            <w:noWrap/>
            <w:vAlign w:val="bottom"/>
            <w:hideMark/>
          </w:tcPr>
          <w:p w:rsidRPr="005A18DB" w:rsidR="00040538" w:rsidP="00040538" w:rsidRDefault="00040538" w14:paraId="73D250C2" w14:textId="27C851ED">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SA</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667107C7" w14:textId="76D3F675">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89,282</w:t>
            </w:r>
          </w:p>
        </w:tc>
        <w:tc>
          <w:tcPr>
            <w:tcW w:w="1037" w:type="dxa"/>
            <w:tcBorders>
              <w:top w:val="nil"/>
              <w:left w:val="single" w:color="auto" w:sz="4" w:space="0"/>
              <w:bottom w:val="single" w:color="66B5B5" w:sz="4" w:space="0"/>
              <w:right w:val="nil"/>
            </w:tcBorders>
            <w:shd w:val="clear" w:color="000000" w:fill="FFFFFF"/>
            <w:noWrap/>
            <w:vAlign w:val="bottom"/>
            <w:hideMark/>
          </w:tcPr>
          <w:p w:rsidRPr="005A18DB" w:rsidR="00040538" w:rsidP="00040538" w:rsidRDefault="00040538" w14:paraId="19444D50" w14:textId="4F2EEE4C">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89,282</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6C56BEBE" w14:textId="71801DD1">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22,321</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56E06034" w14:textId="5FAE6854">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7,143</w:t>
            </w:r>
          </w:p>
        </w:tc>
        <w:tc>
          <w:tcPr>
            <w:tcW w:w="674" w:type="dxa"/>
            <w:tcBorders>
              <w:top w:val="nil"/>
              <w:left w:val="single" w:color="auto" w:sz="4" w:space="0"/>
              <w:bottom w:val="single" w:color="66B5B5" w:sz="4" w:space="0"/>
              <w:right w:val="nil"/>
            </w:tcBorders>
            <w:shd w:val="clear" w:color="000000" w:fill="FFFFFF"/>
            <w:noWrap/>
            <w:vAlign w:val="bottom"/>
            <w:hideMark/>
          </w:tcPr>
          <w:p w:rsidRPr="005A18DB" w:rsidR="00040538" w:rsidP="00040538" w:rsidRDefault="00040538" w14:paraId="78D79B5B" w14:textId="22A91259">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8" w:type="dxa"/>
            <w:tcBorders>
              <w:top w:val="nil"/>
              <w:left w:val="nil"/>
              <w:bottom w:val="single" w:color="66B5B5" w:sz="4" w:space="0"/>
              <w:right w:val="single" w:color="auto" w:sz="8" w:space="0"/>
            </w:tcBorders>
            <w:shd w:val="clear" w:color="000000" w:fill="FFFFFF"/>
            <w:noWrap/>
            <w:vAlign w:val="bottom"/>
            <w:hideMark/>
          </w:tcPr>
          <w:p w:rsidRPr="005A18DB" w:rsidR="00040538" w:rsidP="00040538" w:rsidRDefault="00040538" w14:paraId="026FE48E" w14:textId="4CC8C6C7">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A18DB" w:rsidR="00040538" w:rsidTr="00D902EE" w14:paraId="42CA15B3" w14:textId="77777777">
        <w:trPr>
          <w:trHeight w:val="265"/>
        </w:trPr>
        <w:tc>
          <w:tcPr>
            <w:tcW w:w="3811" w:type="dxa"/>
            <w:tcBorders>
              <w:top w:val="nil"/>
              <w:left w:val="single" w:color="auto" w:sz="8" w:space="0"/>
              <w:bottom w:val="single" w:color="66B5B5" w:sz="4" w:space="0"/>
              <w:right w:val="nil"/>
            </w:tcBorders>
            <w:shd w:val="clear" w:color="000000" w:fill="FFFFFF"/>
            <w:noWrap/>
            <w:vAlign w:val="bottom"/>
            <w:hideMark/>
          </w:tcPr>
          <w:p w:rsidRPr="005A18DB" w:rsidR="00040538" w:rsidP="00040538" w:rsidRDefault="00040538" w14:paraId="203C887E" w14:textId="0E394D06">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VIC</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4D4D10CE" w14:textId="37F44719">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3,042,012</w:t>
            </w:r>
          </w:p>
        </w:tc>
        <w:tc>
          <w:tcPr>
            <w:tcW w:w="1037" w:type="dxa"/>
            <w:tcBorders>
              <w:top w:val="nil"/>
              <w:left w:val="single" w:color="auto" w:sz="4" w:space="0"/>
              <w:bottom w:val="single" w:color="66B5B5" w:sz="4" w:space="0"/>
              <w:right w:val="nil"/>
            </w:tcBorders>
            <w:shd w:val="clear" w:color="000000" w:fill="FFFFFF"/>
            <w:noWrap/>
            <w:vAlign w:val="bottom"/>
            <w:hideMark/>
          </w:tcPr>
          <w:p w:rsidRPr="005A18DB" w:rsidR="00040538" w:rsidP="00040538" w:rsidRDefault="00040538" w14:paraId="208A902C" w14:textId="256E9862">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3,042,012</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7EC99995" w14:textId="7C0C0306">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2,403,190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1715F2C6" w14:textId="7C73727E">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212,941</w:t>
            </w:r>
          </w:p>
        </w:tc>
        <w:tc>
          <w:tcPr>
            <w:tcW w:w="674" w:type="dxa"/>
            <w:tcBorders>
              <w:top w:val="nil"/>
              <w:left w:val="single" w:color="auto" w:sz="4" w:space="0"/>
              <w:bottom w:val="single" w:color="66B5B5" w:sz="4" w:space="0"/>
              <w:right w:val="nil"/>
            </w:tcBorders>
            <w:shd w:val="clear" w:color="000000" w:fill="FFFFFF"/>
            <w:noWrap/>
            <w:vAlign w:val="bottom"/>
            <w:hideMark/>
          </w:tcPr>
          <w:p w:rsidRPr="005A18DB" w:rsidR="00040538" w:rsidP="00040538" w:rsidRDefault="00040538" w14:paraId="400F6355" w14:textId="7A9F5911">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8" w:type="dxa"/>
            <w:tcBorders>
              <w:top w:val="nil"/>
              <w:left w:val="nil"/>
              <w:bottom w:val="single" w:color="66B5B5" w:sz="4" w:space="0"/>
              <w:right w:val="single" w:color="auto" w:sz="8" w:space="0"/>
            </w:tcBorders>
            <w:shd w:val="clear" w:color="000000" w:fill="FFFFFF"/>
            <w:noWrap/>
            <w:vAlign w:val="bottom"/>
            <w:hideMark/>
          </w:tcPr>
          <w:p w:rsidRPr="005A18DB" w:rsidR="00040538" w:rsidP="00040538" w:rsidRDefault="00040538" w14:paraId="29627FB5" w14:textId="0DC3415F">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A18DB" w:rsidR="00040538" w:rsidTr="00D902EE" w14:paraId="0EBC6A9F" w14:textId="77777777">
        <w:trPr>
          <w:trHeight w:val="265"/>
        </w:trPr>
        <w:tc>
          <w:tcPr>
            <w:tcW w:w="3811" w:type="dxa"/>
            <w:tcBorders>
              <w:top w:val="nil"/>
              <w:left w:val="single" w:color="auto" w:sz="8" w:space="0"/>
              <w:bottom w:val="single" w:color="66B5B5" w:sz="4" w:space="0"/>
              <w:right w:val="nil"/>
            </w:tcBorders>
            <w:shd w:val="clear" w:color="000000" w:fill="FFFFFF"/>
            <w:noWrap/>
            <w:vAlign w:val="bottom"/>
            <w:hideMark/>
          </w:tcPr>
          <w:p w:rsidRPr="005A18DB" w:rsidR="00040538" w:rsidP="00040538" w:rsidRDefault="00040538" w14:paraId="5DAF50C9" w14:textId="6AE2937F">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QLD</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29BB2A47" w14:textId="2D862F67">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18,067,659</w:t>
            </w:r>
          </w:p>
        </w:tc>
        <w:tc>
          <w:tcPr>
            <w:tcW w:w="1037" w:type="dxa"/>
            <w:tcBorders>
              <w:top w:val="nil"/>
              <w:left w:val="single" w:color="auto" w:sz="4" w:space="0"/>
              <w:bottom w:val="single" w:color="66B5B5" w:sz="4" w:space="0"/>
              <w:right w:val="nil"/>
            </w:tcBorders>
            <w:shd w:val="clear" w:color="000000" w:fill="FFFFFF"/>
            <w:noWrap/>
            <w:vAlign w:val="bottom"/>
            <w:hideMark/>
          </w:tcPr>
          <w:p w:rsidRPr="005A18DB" w:rsidR="00040538" w:rsidP="00040538" w:rsidRDefault="00040538" w14:paraId="0C51B7EB" w14:textId="02FCD2CC">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18,067,659</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360968D8" w14:textId="128A8BD8">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13,189,391</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22080255" w14:textId="3825FDF5">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2,710,149</w:t>
            </w:r>
          </w:p>
        </w:tc>
        <w:tc>
          <w:tcPr>
            <w:tcW w:w="674" w:type="dxa"/>
            <w:tcBorders>
              <w:top w:val="nil"/>
              <w:left w:val="single" w:color="auto" w:sz="4" w:space="0"/>
              <w:bottom w:val="single" w:color="66B5B5" w:sz="4" w:space="0"/>
              <w:right w:val="nil"/>
            </w:tcBorders>
            <w:shd w:val="clear" w:color="000000" w:fill="FFFFFF"/>
            <w:noWrap/>
            <w:vAlign w:val="bottom"/>
            <w:hideMark/>
          </w:tcPr>
          <w:p w:rsidRPr="005A18DB" w:rsidR="00040538" w:rsidP="00040538" w:rsidRDefault="00040538" w14:paraId="284E44E2" w14:textId="60E48A6F">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8" w:type="dxa"/>
            <w:tcBorders>
              <w:top w:val="nil"/>
              <w:left w:val="nil"/>
              <w:bottom w:val="single" w:color="66B5B5" w:sz="4" w:space="0"/>
              <w:right w:val="single" w:color="auto" w:sz="8" w:space="0"/>
            </w:tcBorders>
            <w:shd w:val="clear" w:color="000000" w:fill="FFFFFF"/>
            <w:noWrap/>
            <w:vAlign w:val="bottom"/>
            <w:hideMark/>
          </w:tcPr>
          <w:p w:rsidRPr="005A18DB" w:rsidR="00040538" w:rsidP="00040538" w:rsidRDefault="00040538" w14:paraId="5DB548F3" w14:textId="1A860BC8">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A18DB" w:rsidR="00040538" w:rsidTr="00D902EE" w14:paraId="4756623E" w14:textId="77777777">
        <w:trPr>
          <w:trHeight w:val="265"/>
        </w:trPr>
        <w:tc>
          <w:tcPr>
            <w:tcW w:w="3811" w:type="dxa"/>
            <w:tcBorders>
              <w:top w:val="nil"/>
              <w:left w:val="single" w:color="auto" w:sz="8" w:space="0"/>
              <w:bottom w:val="single" w:color="66B5B5" w:sz="4" w:space="0"/>
              <w:right w:val="nil"/>
            </w:tcBorders>
            <w:shd w:val="clear" w:color="000000" w:fill="FFFFFF"/>
            <w:noWrap/>
            <w:vAlign w:val="bottom"/>
            <w:hideMark/>
          </w:tcPr>
          <w:p w:rsidRPr="005A18DB" w:rsidR="00040538" w:rsidP="00040538" w:rsidRDefault="00040538" w14:paraId="6D530F28" w14:textId="51D636B7">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NT</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2679509E" w14:textId="3A289C4A">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13,010</w:t>
            </w:r>
          </w:p>
        </w:tc>
        <w:tc>
          <w:tcPr>
            <w:tcW w:w="1037" w:type="dxa"/>
            <w:tcBorders>
              <w:top w:val="nil"/>
              <w:left w:val="single" w:color="auto" w:sz="4" w:space="0"/>
              <w:bottom w:val="single" w:color="66B5B5" w:sz="4" w:space="0"/>
              <w:right w:val="nil"/>
            </w:tcBorders>
            <w:shd w:val="clear" w:color="000000" w:fill="FFFFFF"/>
            <w:noWrap/>
            <w:vAlign w:val="bottom"/>
            <w:hideMark/>
          </w:tcPr>
          <w:p w:rsidRPr="005A18DB" w:rsidR="00040538" w:rsidP="00040538" w:rsidRDefault="00040538" w14:paraId="17168435" w14:textId="0AC84887">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13,010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55DAB1AE" w14:textId="663299B8">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7,025</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41DF448A" w14:textId="3B19EAE4">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911</w:t>
            </w:r>
          </w:p>
        </w:tc>
        <w:tc>
          <w:tcPr>
            <w:tcW w:w="674" w:type="dxa"/>
            <w:tcBorders>
              <w:top w:val="nil"/>
              <w:left w:val="single" w:color="auto" w:sz="4" w:space="0"/>
              <w:bottom w:val="single" w:color="66B5B5" w:sz="4" w:space="0"/>
              <w:right w:val="nil"/>
            </w:tcBorders>
            <w:shd w:val="clear" w:color="000000" w:fill="FFFFFF"/>
            <w:noWrap/>
            <w:vAlign w:val="bottom"/>
            <w:hideMark/>
          </w:tcPr>
          <w:p w:rsidRPr="005A18DB" w:rsidR="00040538" w:rsidP="00040538" w:rsidRDefault="00040538" w14:paraId="2D55444A" w14:textId="431CC5D5">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8" w:type="dxa"/>
            <w:tcBorders>
              <w:top w:val="nil"/>
              <w:left w:val="nil"/>
              <w:bottom w:val="single" w:color="66B5B5" w:sz="4" w:space="0"/>
              <w:right w:val="single" w:color="auto" w:sz="8" w:space="0"/>
            </w:tcBorders>
            <w:shd w:val="clear" w:color="000000" w:fill="FFFFFF"/>
            <w:noWrap/>
            <w:vAlign w:val="bottom"/>
            <w:hideMark/>
          </w:tcPr>
          <w:p w:rsidRPr="005A18DB" w:rsidR="00040538" w:rsidP="00040538" w:rsidRDefault="00040538" w14:paraId="3B29A2C6" w14:textId="099014AA">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A18DB" w:rsidR="00040538" w:rsidTr="00D902EE" w14:paraId="76A1D6B8" w14:textId="77777777">
        <w:trPr>
          <w:trHeight w:val="265"/>
        </w:trPr>
        <w:tc>
          <w:tcPr>
            <w:tcW w:w="3811" w:type="dxa"/>
            <w:tcBorders>
              <w:top w:val="nil"/>
              <w:left w:val="single" w:color="auto" w:sz="8" w:space="0"/>
              <w:bottom w:val="single" w:color="66B5B5" w:sz="4" w:space="0"/>
              <w:right w:val="nil"/>
            </w:tcBorders>
            <w:shd w:val="clear" w:color="000000" w:fill="FFFFFF"/>
            <w:noWrap/>
            <w:vAlign w:val="bottom"/>
            <w:hideMark/>
          </w:tcPr>
          <w:p w:rsidRPr="005A18DB" w:rsidR="00040538" w:rsidP="00040538" w:rsidRDefault="00040538" w14:paraId="5803B5F8" w14:textId="728B19AD">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WA</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2168D5F2" w14:textId="12A61A0D">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1,669,207</w:t>
            </w:r>
          </w:p>
        </w:tc>
        <w:tc>
          <w:tcPr>
            <w:tcW w:w="1037" w:type="dxa"/>
            <w:tcBorders>
              <w:top w:val="nil"/>
              <w:left w:val="single" w:color="auto" w:sz="4" w:space="0"/>
              <w:bottom w:val="single" w:color="66B5B5" w:sz="4" w:space="0"/>
              <w:right w:val="nil"/>
            </w:tcBorders>
            <w:shd w:val="clear" w:color="000000" w:fill="FFFFFF"/>
            <w:noWrap/>
            <w:vAlign w:val="bottom"/>
            <w:hideMark/>
          </w:tcPr>
          <w:p w:rsidRPr="005A18DB" w:rsidR="00040538" w:rsidP="00040538" w:rsidRDefault="00040538" w14:paraId="4DE45923" w14:textId="467C3BA6">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1,669,207</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4C3C84B5" w14:textId="2667F783">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884,680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48BBEA4C" w14:textId="7570A1F2">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66,768</w:t>
            </w:r>
          </w:p>
        </w:tc>
        <w:tc>
          <w:tcPr>
            <w:tcW w:w="674" w:type="dxa"/>
            <w:tcBorders>
              <w:top w:val="nil"/>
              <w:left w:val="single" w:color="auto" w:sz="4" w:space="0"/>
              <w:bottom w:val="single" w:color="66B5B5" w:sz="4" w:space="0"/>
              <w:right w:val="nil"/>
            </w:tcBorders>
            <w:shd w:val="clear" w:color="000000" w:fill="FFFFFF"/>
            <w:noWrap/>
            <w:vAlign w:val="bottom"/>
            <w:hideMark/>
          </w:tcPr>
          <w:p w:rsidRPr="005A18DB" w:rsidR="00040538" w:rsidP="00040538" w:rsidRDefault="00040538" w14:paraId="6C183794" w14:textId="188A49A5">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8" w:type="dxa"/>
            <w:tcBorders>
              <w:top w:val="nil"/>
              <w:left w:val="nil"/>
              <w:bottom w:val="single" w:color="66B5B5" w:sz="4" w:space="0"/>
              <w:right w:val="single" w:color="auto" w:sz="8" w:space="0"/>
            </w:tcBorders>
            <w:shd w:val="clear" w:color="000000" w:fill="FFFFFF"/>
            <w:noWrap/>
            <w:vAlign w:val="bottom"/>
            <w:hideMark/>
          </w:tcPr>
          <w:p w:rsidRPr="005A18DB" w:rsidR="00040538" w:rsidP="00040538" w:rsidRDefault="00040538" w14:paraId="78191E06" w14:textId="59E2DE77">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A18DB" w:rsidR="00040538" w:rsidTr="00D902EE" w14:paraId="62894B3C" w14:textId="77777777">
        <w:trPr>
          <w:trHeight w:val="265"/>
        </w:trPr>
        <w:tc>
          <w:tcPr>
            <w:tcW w:w="3811" w:type="dxa"/>
            <w:tcBorders>
              <w:top w:val="nil"/>
              <w:left w:val="single" w:color="auto" w:sz="8" w:space="0"/>
              <w:bottom w:val="single" w:color="66B5B5" w:sz="4" w:space="0"/>
              <w:right w:val="nil"/>
            </w:tcBorders>
            <w:shd w:val="clear" w:color="000000" w:fill="FFFFFF"/>
            <w:noWrap/>
            <w:vAlign w:val="bottom"/>
            <w:hideMark/>
          </w:tcPr>
          <w:p w:rsidRPr="005A18DB" w:rsidR="00040538" w:rsidP="00040538" w:rsidRDefault="00040538" w14:paraId="39B74B81" w14:textId="35DC4939">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TAS</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47D854AD" w14:textId="47FB6667">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3,701,701</w:t>
            </w:r>
          </w:p>
        </w:tc>
        <w:tc>
          <w:tcPr>
            <w:tcW w:w="1037" w:type="dxa"/>
            <w:tcBorders>
              <w:top w:val="nil"/>
              <w:left w:val="single" w:color="auto" w:sz="4" w:space="0"/>
              <w:bottom w:val="single" w:color="66B5B5" w:sz="4" w:space="0"/>
              <w:right w:val="nil"/>
            </w:tcBorders>
            <w:shd w:val="clear" w:color="000000" w:fill="FFFFFF"/>
            <w:noWrap/>
            <w:vAlign w:val="bottom"/>
            <w:hideMark/>
          </w:tcPr>
          <w:p w:rsidRPr="005A18DB" w:rsidR="00040538" w:rsidP="00040538" w:rsidRDefault="00040538" w14:paraId="51354F42" w14:textId="60CA464D">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3,701,701</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052E6BB9" w14:textId="227D901D">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444,204</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60E75C64" w14:textId="31961D9F">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37,017</w:t>
            </w:r>
          </w:p>
        </w:tc>
        <w:tc>
          <w:tcPr>
            <w:tcW w:w="674" w:type="dxa"/>
            <w:tcBorders>
              <w:top w:val="nil"/>
              <w:left w:val="single" w:color="auto" w:sz="4" w:space="0"/>
              <w:bottom w:val="single" w:color="66B5B5" w:sz="4" w:space="0"/>
              <w:right w:val="nil"/>
            </w:tcBorders>
            <w:shd w:val="clear" w:color="000000" w:fill="FFFFFF"/>
            <w:noWrap/>
            <w:vAlign w:val="bottom"/>
            <w:hideMark/>
          </w:tcPr>
          <w:p w:rsidRPr="005A18DB" w:rsidR="00040538" w:rsidP="00040538" w:rsidRDefault="00040538" w14:paraId="26D04D69" w14:textId="473748BF">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8" w:type="dxa"/>
            <w:tcBorders>
              <w:top w:val="nil"/>
              <w:left w:val="nil"/>
              <w:bottom w:val="single" w:color="66B5B5" w:sz="4" w:space="0"/>
              <w:right w:val="single" w:color="auto" w:sz="8" w:space="0"/>
            </w:tcBorders>
            <w:shd w:val="clear" w:color="000000" w:fill="FFFFFF"/>
            <w:noWrap/>
            <w:vAlign w:val="bottom"/>
            <w:hideMark/>
          </w:tcPr>
          <w:p w:rsidRPr="005A18DB" w:rsidR="00040538" w:rsidP="00040538" w:rsidRDefault="00040538" w14:paraId="203669E5" w14:textId="14B193FA">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A18DB" w:rsidR="00040538" w:rsidTr="00D902EE" w14:paraId="52083A2D" w14:textId="77777777">
        <w:trPr>
          <w:trHeight w:val="278"/>
        </w:trPr>
        <w:tc>
          <w:tcPr>
            <w:tcW w:w="3811" w:type="dxa"/>
            <w:tcBorders>
              <w:top w:val="nil"/>
              <w:left w:val="single" w:color="auto" w:sz="8" w:space="0"/>
              <w:bottom w:val="single" w:color="66B5B5" w:sz="4" w:space="0"/>
              <w:right w:val="nil"/>
            </w:tcBorders>
            <w:shd w:val="clear" w:color="000000" w:fill="DBEEEE"/>
            <w:noWrap/>
            <w:hideMark/>
          </w:tcPr>
          <w:p w:rsidRPr="005A18DB" w:rsidR="00040538" w:rsidP="00040538" w:rsidRDefault="00040538" w14:paraId="48181CDB" w14:textId="75BA342F">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 xml:space="preserve">Grid electricity (scope 2 and 3) </w:t>
            </w:r>
          </w:p>
        </w:tc>
        <w:tc>
          <w:tcPr>
            <w:tcW w:w="1037" w:type="dxa"/>
            <w:tcBorders>
              <w:top w:val="nil"/>
              <w:left w:val="nil"/>
              <w:bottom w:val="nil"/>
              <w:right w:val="nil"/>
            </w:tcBorders>
            <w:shd w:val="clear" w:color="000000" w:fill="DBEEEE"/>
            <w:hideMark/>
          </w:tcPr>
          <w:p w:rsidRPr="005A18DB" w:rsidR="00040538" w:rsidP="00040538" w:rsidRDefault="00040538" w14:paraId="6017D227" w14:textId="4EEEBDAB">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47,614,346</w:t>
            </w:r>
          </w:p>
        </w:tc>
        <w:tc>
          <w:tcPr>
            <w:tcW w:w="1037" w:type="dxa"/>
            <w:tcBorders>
              <w:top w:val="nil"/>
              <w:left w:val="single" w:color="auto" w:sz="4" w:space="0"/>
              <w:bottom w:val="single" w:color="66B5B5" w:sz="4" w:space="0"/>
              <w:right w:val="nil"/>
            </w:tcBorders>
            <w:shd w:val="clear" w:color="000000" w:fill="DBEEEE"/>
            <w:hideMark/>
          </w:tcPr>
          <w:p w:rsidRPr="005A18DB" w:rsidR="00040538" w:rsidP="00040538" w:rsidRDefault="00040538" w14:paraId="0CE5FEC8" w14:textId="6C6205EF">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47,614,346</w:t>
            </w:r>
          </w:p>
        </w:tc>
        <w:tc>
          <w:tcPr>
            <w:tcW w:w="1037" w:type="dxa"/>
            <w:tcBorders>
              <w:top w:val="nil"/>
              <w:left w:val="nil"/>
              <w:bottom w:val="single" w:color="66B5B5" w:sz="4" w:space="0"/>
              <w:right w:val="nil"/>
            </w:tcBorders>
            <w:shd w:val="clear" w:color="000000" w:fill="DBEEEE"/>
            <w:hideMark/>
          </w:tcPr>
          <w:p w:rsidRPr="005A18DB" w:rsidR="00040538" w:rsidP="00040538" w:rsidRDefault="00040538" w14:paraId="6E6C059C" w14:textId="69129F58">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31,252,213</w:t>
            </w:r>
          </w:p>
        </w:tc>
        <w:tc>
          <w:tcPr>
            <w:tcW w:w="1037" w:type="dxa"/>
            <w:tcBorders>
              <w:top w:val="nil"/>
              <w:left w:val="nil"/>
              <w:bottom w:val="single" w:color="66B5B5" w:sz="4" w:space="0"/>
              <w:right w:val="nil"/>
            </w:tcBorders>
            <w:shd w:val="clear" w:color="000000" w:fill="DBEEEE"/>
            <w:hideMark/>
          </w:tcPr>
          <w:p w:rsidRPr="005A18DB" w:rsidR="00040538" w:rsidP="00040538" w:rsidRDefault="00040538" w14:paraId="41203266" w14:textId="347CAA65">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4,086,502</w:t>
            </w:r>
          </w:p>
        </w:tc>
        <w:tc>
          <w:tcPr>
            <w:tcW w:w="674" w:type="dxa"/>
            <w:tcBorders>
              <w:top w:val="nil"/>
              <w:left w:val="single" w:color="auto" w:sz="4" w:space="0"/>
              <w:bottom w:val="single" w:color="66B5B5" w:sz="4" w:space="0"/>
              <w:right w:val="nil"/>
            </w:tcBorders>
            <w:shd w:val="clear" w:color="000000" w:fill="DBEEEE"/>
            <w:hideMark/>
          </w:tcPr>
          <w:p w:rsidRPr="005A18DB" w:rsidR="00040538" w:rsidP="00040538" w:rsidRDefault="00040538" w14:paraId="0B3A4F4C" w14:textId="03096033">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0</w:t>
            </w:r>
          </w:p>
        </w:tc>
        <w:tc>
          <w:tcPr>
            <w:tcW w:w="1038" w:type="dxa"/>
            <w:tcBorders>
              <w:top w:val="nil"/>
              <w:left w:val="nil"/>
              <w:bottom w:val="single" w:color="66B5B5" w:sz="4" w:space="0"/>
              <w:right w:val="single" w:color="auto" w:sz="8" w:space="0"/>
            </w:tcBorders>
            <w:shd w:val="clear" w:color="000000" w:fill="DBEEEE"/>
            <w:hideMark/>
          </w:tcPr>
          <w:p w:rsidRPr="005A18DB" w:rsidR="00040538" w:rsidP="00040538" w:rsidRDefault="00040538" w14:paraId="5700BAB9" w14:textId="62226E0A">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0</w:t>
            </w:r>
          </w:p>
        </w:tc>
      </w:tr>
      <w:tr w:rsidRPr="005A18DB" w:rsidR="00040538" w:rsidTr="00D902EE" w14:paraId="0FED53F6" w14:textId="77777777">
        <w:trPr>
          <w:trHeight w:val="265"/>
        </w:trPr>
        <w:tc>
          <w:tcPr>
            <w:tcW w:w="3811" w:type="dxa"/>
            <w:tcBorders>
              <w:top w:val="nil"/>
              <w:left w:val="single" w:color="auto" w:sz="8" w:space="0"/>
              <w:bottom w:val="single" w:color="66B5B5" w:sz="4" w:space="0"/>
              <w:right w:val="nil"/>
            </w:tcBorders>
            <w:shd w:val="clear" w:color="000000" w:fill="FFFFFF"/>
            <w:noWrap/>
            <w:vAlign w:val="bottom"/>
            <w:hideMark/>
          </w:tcPr>
          <w:p w:rsidRPr="005A18DB" w:rsidR="00040538" w:rsidP="00040538" w:rsidRDefault="00040538" w14:paraId="20ACAA90" w14:textId="44D86C83">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ACT</w:t>
            </w:r>
          </w:p>
        </w:tc>
        <w:tc>
          <w:tcPr>
            <w:tcW w:w="1037" w:type="dxa"/>
            <w:tcBorders>
              <w:top w:val="single" w:color="66B5B5" w:sz="4" w:space="0"/>
              <w:left w:val="nil"/>
              <w:bottom w:val="single" w:color="66B5B5" w:sz="4" w:space="0"/>
              <w:right w:val="single" w:color="auto" w:sz="4" w:space="0"/>
            </w:tcBorders>
            <w:shd w:val="clear" w:color="000000" w:fill="FFFFFF"/>
            <w:noWrap/>
            <w:vAlign w:val="bottom"/>
            <w:hideMark/>
          </w:tcPr>
          <w:p w:rsidRPr="005A18DB" w:rsidR="00040538" w:rsidP="00040538" w:rsidRDefault="00040538" w14:paraId="1B182477" w14:textId="2D71031C">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083BAE05" w14:textId="5166625B">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748F9F8C" w14:textId="02A24852">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44E8C4BB" w14:textId="431A3E8E">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74" w:type="dxa"/>
            <w:tcBorders>
              <w:top w:val="nil"/>
              <w:left w:val="nil"/>
              <w:bottom w:val="single" w:color="66B5B5" w:sz="4" w:space="0"/>
              <w:right w:val="nil"/>
            </w:tcBorders>
            <w:shd w:val="clear" w:color="000000" w:fill="A7D4D4"/>
            <w:noWrap/>
            <w:vAlign w:val="center"/>
            <w:hideMark/>
          </w:tcPr>
          <w:p w:rsidRPr="005A18DB" w:rsidR="00040538" w:rsidP="00040538" w:rsidRDefault="00040538" w14:paraId="30D011FA" w14:textId="1FA35036">
            <w:pPr>
              <w:spacing w:after="0" w:line="240" w:lineRule="auto"/>
              <w:jc w:val="center"/>
              <w:rPr>
                <w:rFonts w:ascii="Arial" w:hAnsi="Arial" w:eastAsia="Times New Roman" w:cs="Arial"/>
                <w:b/>
                <w:bCs/>
                <w:color w:val="033323"/>
                <w:sz w:val="16"/>
                <w:szCs w:val="16"/>
                <w:lang w:eastAsia="en-AU"/>
              </w:rPr>
            </w:pPr>
          </w:p>
        </w:tc>
        <w:tc>
          <w:tcPr>
            <w:tcW w:w="1038" w:type="dxa"/>
            <w:tcBorders>
              <w:top w:val="nil"/>
              <w:left w:val="nil"/>
              <w:bottom w:val="single" w:color="66B5B5" w:sz="4" w:space="0"/>
              <w:right w:val="single" w:color="auto" w:sz="8" w:space="0"/>
            </w:tcBorders>
            <w:shd w:val="clear" w:color="000000" w:fill="A7D4D4"/>
            <w:noWrap/>
            <w:vAlign w:val="center"/>
            <w:hideMark/>
          </w:tcPr>
          <w:p w:rsidRPr="005A18DB" w:rsidR="00040538" w:rsidP="00040538" w:rsidRDefault="00040538" w14:paraId="394E67B5" w14:textId="5748FA7D">
            <w:pPr>
              <w:spacing w:after="0" w:line="240" w:lineRule="auto"/>
              <w:jc w:val="center"/>
              <w:rPr>
                <w:rFonts w:ascii="Arial" w:hAnsi="Arial" w:eastAsia="Times New Roman" w:cs="Arial"/>
                <w:b/>
                <w:bCs/>
                <w:color w:val="033323"/>
                <w:sz w:val="16"/>
                <w:szCs w:val="16"/>
                <w:lang w:eastAsia="en-AU"/>
              </w:rPr>
            </w:pPr>
          </w:p>
        </w:tc>
      </w:tr>
      <w:tr w:rsidRPr="005A18DB" w:rsidR="00040538" w:rsidTr="00D902EE" w14:paraId="0CC1AFA4" w14:textId="77777777">
        <w:trPr>
          <w:trHeight w:val="265"/>
        </w:trPr>
        <w:tc>
          <w:tcPr>
            <w:tcW w:w="3811" w:type="dxa"/>
            <w:tcBorders>
              <w:top w:val="nil"/>
              <w:left w:val="single" w:color="auto" w:sz="8" w:space="0"/>
              <w:bottom w:val="single" w:color="66B5B5" w:sz="4" w:space="0"/>
              <w:right w:val="nil"/>
            </w:tcBorders>
            <w:shd w:val="clear" w:color="000000" w:fill="FFFFFF"/>
            <w:noWrap/>
            <w:vAlign w:val="bottom"/>
            <w:hideMark/>
          </w:tcPr>
          <w:p w:rsidRPr="005A18DB" w:rsidR="00040538" w:rsidP="00040538" w:rsidRDefault="00040538" w14:paraId="1EBAC99A" w14:textId="7C51C1C3">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NSW</w:t>
            </w:r>
          </w:p>
        </w:tc>
        <w:tc>
          <w:tcPr>
            <w:tcW w:w="1037" w:type="dxa"/>
            <w:tcBorders>
              <w:top w:val="nil"/>
              <w:left w:val="nil"/>
              <w:bottom w:val="single" w:color="66B5B5" w:sz="4" w:space="0"/>
              <w:right w:val="single" w:color="auto" w:sz="4" w:space="0"/>
            </w:tcBorders>
            <w:shd w:val="clear" w:color="000000" w:fill="FFFFFF"/>
            <w:noWrap/>
            <w:vAlign w:val="bottom"/>
            <w:hideMark/>
          </w:tcPr>
          <w:p w:rsidRPr="005A18DB" w:rsidR="00040538" w:rsidP="00040538" w:rsidRDefault="00040538" w14:paraId="7ED4EC7D" w14:textId="5A78FEDF">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243,019</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4981658E" w14:textId="36E1A725">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243,019</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0421D307" w14:textId="7377F49F">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20A9703D" w14:textId="2F267F4B">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74" w:type="dxa"/>
            <w:tcBorders>
              <w:top w:val="nil"/>
              <w:left w:val="nil"/>
              <w:bottom w:val="single" w:color="66B5B5" w:sz="4" w:space="0"/>
              <w:right w:val="nil"/>
            </w:tcBorders>
            <w:shd w:val="clear" w:color="000000" w:fill="A7D4D4"/>
            <w:noWrap/>
            <w:vAlign w:val="center"/>
            <w:hideMark/>
          </w:tcPr>
          <w:p w:rsidRPr="005A18DB" w:rsidR="00040538" w:rsidP="00040538" w:rsidRDefault="00040538" w14:paraId="1F438C95" w14:textId="25BE6334">
            <w:pPr>
              <w:spacing w:after="0" w:line="240" w:lineRule="auto"/>
              <w:jc w:val="center"/>
              <w:rPr>
                <w:rFonts w:ascii="Arial" w:hAnsi="Arial" w:eastAsia="Times New Roman" w:cs="Arial"/>
                <w:b/>
                <w:bCs/>
                <w:color w:val="033323"/>
                <w:sz w:val="16"/>
                <w:szCs w:val="16"/>
                <w:lang w:eastAsia="en-AU"/>
              </w:rPr>
            </w:pPr>
          </w:p>
        </w:tc>
        <w:tc>
          <w:tcPr>
            <w:tcW w:w="1038" w:type="dxa"/>
            <w:tcBorders>
              <w:top w:val="nil"/>
              <w:left w:val="nil"/>
              <w:bottom w:val="single" w:color="66B5B5" w:sz="4" w:space="0"/>
              <w:right w:val="single" w:color="auto" w:sz="8" w:space="0"/>
            </w:tcBorders>
            <w:shd w:val="clear" w:color="000000" w:fill="A7D4D4"/>
            <w:noWrap/>
            <w:vAlign w:val="center"/>
            <w:hideMark/>
          </w:tcPr>
          <w:p w:rsidRPr="005A18DB" w:rsidR="00040538" w:rsidP="00040538" w:rsidRDefault="00040538" w14:paraId="7D750159" w14:textId="13F09AE9">
            <w:pPr>
              <w:spacing w:after="0" w:line="240" w:lineRule="auto"/>
              <w:jc w:val="center"/>
              <w:rPr>
                <w:rFonts w:ascii="Arial" w:hAnsi="Arial" w:eastAsia="Times New Roman" w:cs="Arial"/>
                <w:b/>
                <w:bCs/>
                <w:color w:val="033323"/>
                <w:sz w:val="16"/>
                <w:szCs w:val="16"/>
                <w:lang w:eastAsia="en-AU"/>
              </w:rPr>
            </w:pPr>
          </w:p>
        </w:tc>
      </w:tr>
      <w:tr w:rsidRPr="005A18DB" w:rsidR="00040538" w:rsidTr="00D902EE" w14:paraId="4DF6CAD5" w14:textId="77777777">
        <w:trPr>
          <w:trHeight w:val="265"/>
        </w:trPr>
        <w:tc>
          <w:tcPr>
            <w:tcW w:w="3811" w:type="dxa"/>
            <w:tcBorders>
              <w:top w:val="nil"/>
              <w:left w:val="single" w:color="auto" w:sz="8" w:space="0"/>
              <w:bottom w:val="single" w:color="66B5B5" w:sz="4" w:space="0"/>
              <w:right w:val="nil"/>
            </w:tcBorders>
            <w:shd w:val="clear" w:color="000000" w:fill="FFFFFF"/>
            <w:noWrap/>
            <w:vAlign w:val="bottom"/>
            <w:hideMark/>
          </w:tcPr>
          <w:p w:rsidRPr="005A18DB" w:rsidR="00040538" w:rsidP="00040538" w:rsidRDefault="00040538" w14:paraId="7D7BE73D" w14:textId="161A3881">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SA</w:t>
            </w:r>
          </w:p>
        </w:tc>
        <w:tc>
          <w:tcPr>
            <w:tcW w:w="1037" w:type="dxa"/>
            <w:tcBorders>
              <w:top w:val="nil"/>
              <w:left w:val="nil"/>
              <w:bottom w:val="single" w:color="66B5B5" w:sz="4" w:space="0"/>
              <w:right w:val="single" w:color="auto" w:sz="4" w:space="0"/>
            </w:tcBorders>
            <w:shd w:val="clear" w:color="000000" w:fill="FFFFFF"/>
            <w:noWrap/>
            <w:vAlign w:val="bottom"/>
            <w:hideMark/>
          </w:tcPr>
          <w:p w:rsidRPr="005A18DB" w:rsidR="00040538" w:rsidP="00040538" w:rsidRDefault="00040538" w14:paraId="15630600" w14:textId="388A8BEA">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12E9E4C7" w14:textId="79FF83C7">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31FA514E" w14:textId="7E65C7EF">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6B0DDADA" w14:textId="13DAFEC8">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74" w:type="dxa"/>
            <w:tcBorders>
              <w:top w:val="nil"/>
              <w:left w:val="nil"/>
              <w:bottom w:val="single" w:color="66B5B5" w:sz="4" w:space="0"/>
              <w:right w:val="nil"/>
            </w:tcBorders>
            <w:shd w:val="clear" w:color="000000" w:fill="A7D4D4"/>
            <w:noWrap/>
            <w:vAlign w:val="center"/>
            <w:hideMark/>
          </w:tcPr>
          <w:p w:rsidRPr="005A18DB" w:rsidR="00040538" w:rsidP="00040538" w:rsidRDefault="00040538" w14:paraId="0D91BBE8" w14:textId="10738808">
            <w:pPr>
              <w:spacing w:after="0" w:line="240" w:lineRule="auto"/>
              <w:jc w:val="center"/>
              <w:rPr>
                <w:rFonts w:ascii="Arial" w:hAnsi="Arial" w:eastAsia="Times New Roman" w:cs="Arial"/>
                <w:b/>
                <w:bCs/>
                <w:color w:val="033323"/>
                <w:sz w:val="16"/>
                <w:szCs w:val="16"/>
                <w:lang w:eastAsia="en-AU"/>
              </w:rPr>
            </w:pPr>
          </w:p>
        </w:tc>
        <w:tc>
          <w:tcPr>
            <w:tcW w:w="1038" w:type="dxa"/>
            <w:tcBorders>
              <w:top w:val="nil"/>
              <w:left w:val="nil"/>
              <w:bottom w:val="single" w:color="66B5B5" w:sz="4" w:space="0"/>
              <w:right w:val="single" w:color="auto" w:sz="8" w:space="0"/>
            </w:tcBorders>
            <w:shd w:val="clear" w:color="000000" w:fill="A7D4D4"/>
            <w:noWrap/>
            <w:vAlign w:val="center"/>
            <w:hideMark/>
          </w:tcPr>
          <w:p w:rsidRPr="005A18DB" w:rsidR="00040538" w:rsidP="00040538" w:rsidRDefault="00040538" w14:paraId="2AE27D89" w14:textId="3B3654E7">
            <w:pPr>
              <w:spacing w:after="0" w:line="240" w:lineRule="auto"/>
              <w:jc w:val="center"/>
              <w:rPr>
                <w:rFonts w:ascii="Arial" w:hAnsi="Arial" w:eastAsia="Times New Roman" w:cs="Arial"/>
                <w:b/>
                <w:bCs/>
                <w:color w:val="033323"/>
                <w:sz w:val="16"/>
                <w:szCs w:val="16"/>
                <w:lang w:eastAsia="en-AU"/>
              </w:rPr>
            </w:pPr>
          </w:p>
        </w:tc>
      </w:tr>
      <w:tr w:rsidRPr="005A18DB" w:rsidR="00040538" w:rsidTr="00D902EE" w14:paraId="0CFA5E3C" w14:textId="77777777">
        <w:trPr>
          <w:trHeight w:val="265"/>
        </w:trPr>
        <w:tc>
          <w:tcPr>
            <w:tcW w:w="3811" w:type="dxa"/>
            <w:tcBorders>
              <w:top w:val="nil"/>
              <w:left w:val="single" w:color="auto" w:sz="8" w:space="0"/>
              <w:bottom w:val="single" w:color="66B5B5" w:sz="4" w:space="0"/>
              <w:right w:val="nil"/>
            </w:tcBorders>
            <w:shd w:val="clear" w:color="000000" w:fill="FFFFFF"/>
            <w:noWrap/>
            <w:vAlign w:val="bottom"/>
            <w:hideMark/>
          </w:tcPr>
          <w:p w:rsidRPr="005A18DB" w:rsidR="00040538" w:rsidP="00040538" w:rsidRDefault="00040538" w14:paraId="0FD033F6" w14:textId="25650EFD">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VIC</w:t>
            </w:r>
          </w:p>
        </w:tc>
        <w:tc>
          <w:tcPr>
            <w:tcW w:w="1037" w:type="dxa"/>
            <w:tcBorders>
              <w:top w:val="nil"/>
              <w:left w:val="nil"/>
              <w:bottom w:val="single" w:color="66B5B5" w:sz="4" w:space="0"/>
              <w:right w:val="single" w:color="auto" w:sz="4" w:space="0"/>
            </w:tcBorders>
            <w:shd w:val="clear" w:color="000000" w:fill="FFFFFF"/>
            <w:noWrap/>
            <w:vAlign w:val="bottom"/>
            <w:hideMark/>
          </w:tcPr>
          <w:p w:rsidRPr="005A18DB" w:rsidR="00040538" w:rsidP="00040538" w:rsidRDefault="00040538" w14:paraId="41660B08" w14:textId="15F66F80">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667,680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02C20142" w14:textId="31ED7D5D">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667,680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67B70229" w14:textId="36203C35">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72DAE025" w14:textId="16C00C61">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74" w:type="dxa"/>
            <w:tcBorders>
              <w:top w:val="nil"/>
              <w:left w:val="nil"/>
              <w:bottom w:val="single" w:color="66B5B5" w:sz="4" w:space="0"/>
              <w:right w:val="nil"/>
            </w:tcBorders>
            <w:shd w:val="clear" w:color="000000" w:fill="A7D4D4"/>
            <w:noWrap/>
            <w:vAlign w:val="center"/>
            <w:hideMark/>
          </w:tcPr>
          <w:p w:rsidRPr="005A18DB" w:rsidR="00040538" w:rsidP="00040538" w:rsidRDefault="00040538" w14:paraId="51D5E8F2" w14:textId="2E63EC06">
            <w:pPr>
              <w:spacing w:after="0" w:line="240" w:lineRule="auto"/>
              <w:jc w:val="center"/>
              <w:rPr>
                <w:rFonts w:ascii="Arial" w:hAnsi="Arial" w:eastAsia="Times New Roman" w:cs="Arial"/>
                <w:b/>
                <w:bCs/>
                <w:color w:val="033323"/>
                <w:sz w:val="16"/>
                <w:szCs w:val="16"/>
                <w:lang w:eastAsia="en-AU"/>
              </w:rPr>
            </w:pPr>
          </w:p>
        </w:tc>
        <w:tc>
          <w:tcPr>
            <w:tcW w:w="1038" w:type="dxa"/>
            <w:tcBorders>
              <w:top w:val="nil"/>
              <w:left w:val="nil"/>
              <w:bottom w:val="single" w:color="66B5B5" w:sz="4" w:space="0"/>
              <w:right w:val="single" w:color="auto" w:sz="8" w:space="0"/>
            </w:tcBorders>
            <w:shd w:val="clear" w:color="000000" w:fill="A7D4D4"/>
            <w:noWrap/>
            <w:vAlign w:val="center"/>
            <w:hideMark/>
          </w:tcPr>
          <w:p w:rsidRPr="005A18DB" w:rsidR="00040538" w:rsidP="00040538" w:rsidRDefault="00040538" w14:paraId="16566F59" w14:textId="4A626E4E">
            <w:pPr>
              <w:spacing w:after="0" w:line="240" w:lineRule="auto"/>
              <w:jc w:val="center"/>
              <w:rPr>
                <w:rFonts w:ascii="Arial" w:hAnsi="Arial" w:eastAsia="Times New Roman" w:cs="Arial"/>
                <w:b/>
                <w:bCs/>
                <w:color w:val="033323"/>
                <w:sz w:val="16"/>
                <w:szCs w:val="16"/>
                <w:lang w:eastAsia="en-AU"/>
              </w:rPr>
            </w:pPr>
          </w:p>
        </w:tc>
      </w:tr>
      <w:tr w:rsidRPr="005A18DB" w:rsidR="00040538" w:rsidTr="00D902EE" w14:paraId="79A9D8C3" w14:textId="77777777">
        <w:trPr>
          <w:trHeight w:val="265"/>
        </w:trPr>
        <w:tc>
          <w:tcPr>
            <w:tcW w:w="3811" w:type="dxa"/>
            <w:tcBorders>
              <w:top w:val="nil"/>
              <w:left w:val="single" w:color="auto" w:sz="8" w:space="0"/>
              <w:bottom w:val="single" w:color="66B5B5" w:sz="4" w:space="0"/>
              <w:right w:val="nil"/>
            </w:tcBorders>
            <w:shd w:val="clear" w:color="000000" w:fill="FFFFFF"/>
            <w:noWrap/>
            <w:vAlign w:val="bottom"/>
            <w:hideMark/>
          </w:tcPr>
          <w:p w:rsidRPr="005A18DB" w:rsidR="00040538" w:rsidP="00040538" w:rsidRDefault="00040538" w14:paraId="7BFDE069" w14:textId="2D6D5B4B">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QLD</w:t>
            </w:r>
          </w:p>
        </w:tc>
        <w:tc>
          <w:tcPr>
            <w:tcW w:w="1037" w:type="dxa"/>
            <w:tcBorders>
              <w:top w:val="nil"/>
              <w:left w:val="nil"/>
              <w:bottom w:val="single" w:color="66B5B5" w:sz="4" w:space="0"/>
              <w:right w:val="single" w:color="auto" w:sz="4" w:space="0"/>
            </w:tcBorders>
            <w:shd w:val="clear" w:color="000000" w:fill="FFFFFF"/>
            <w:noWrap/>
            <w:vAlign w:val="bottom"/>
            <w:hideMark/>
          </w:tcPr>
          <w:p w:rsidRPr="005A18DB" w:rsidR="00040538" w:rsidP="00040538" w:rsidRDefault="00040538" w14:paraId="55971A53" w14:textId="1764041F">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900,000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20D9B77F" w14:textId="37655947">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900,000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5B6158B4" w14:textId="24E88087">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4094DBDD" w14:textId="7FB339B8">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74" w:type="dxa"/>
            <w:tcBorders>
              <w:top w:val="nil"/>
              <w:left w:val="nil"/>
              <w:bottom w:val="single" w:color="66B5B5" w:sz="4" w:space="0"/>
              <w:right w:val="nil"/>
            </w:tcBorders>
            <w:shd w:val="clear" w:color="000000" w:fill="A7D4D4"/>
            <w:noWrap/>
            <w:vAlign w:val="center"/>
            <w:hideMark/>
          </w:tcPr>
          <w:p w:rsidRPr="005A18DB" w:rsidR="00040538" w:rsidP="00040538" w:rsidRDefault="00040538" w14:paraId="29C38B66" w14:textId="3D2E9528">
            <w:pPr>
              <w:spacing w:after="0" w:line="240" w:lineRule="auto"/>
              <w:jc w:val="center"/>
              <w:rPr>
                <w:rFonts w:ascii="Arial" w:hAnsi="Arial" w:eastAsia="Times New Roman" w:cs="Arial"/>
                <w:b/>
                <w:bCs/>
                <w:color w:val="033323"/>
                <w:sz w:val="16"/>
                <w:szCs w:val="16"/>
                <w:lang w:eastAsia="en-AU"/>
              </w:rPr>
            </w:pPr>
          </w:p>
        </w:tc>
        <w:tc>
          <w:tcPr>
            <w:tcW w:w="1038" w:type="dxa"/>
            <w:tcBorders>
              <w:top w:val="nil"/>
              <w:left w:val="nil"/>
              <w:bottom w:val="single" w:color="66B5B5" w:sz="4" w:space="0"/>
              <w:right w:val="single" w:color="auto" w:sz="8" w:space="0"/>
            </w:tcBorders>
            <w:shd w:val="clear" w:color="000000" w:fill="A7D4D4"/>
            <w:noWrap/>
            <w:vAlign w:val="center"/>
            <w:hideMark/>
          </w:tcPr>
          <w:p w:rsidRPr="005A18DB" w:rsidR="00040538" w:rsidP="00040538" w:rsidRDefault="00040538" w14:paraId="4DC780ED" w14:textId="3F1CEBCF">
            <w:pPr>
              <w:spacing w:after="0" w:line="240" w:lineRule="auto"/>
              <w:jc w:val="center"/>
              <w:rPr>
                <w:rFonts w:ascii="Arial" w:hAnsi="Arial" w:eastAsia="Times New Roman" w:cs="Arial"/>
                <w:b/>
                <w:bCs/>
                <w:color w:val="033323"/>
                <w:sz w:val="16"/>
                <w:szCs w:val="16"/>
                <w:lang w:eastAsia="en-AU"/>
              </w:rPr>
            </w:pPr>
          </w:p>
        </w:tc>
      </w:tr>
      <w:tr w:rsidRPr="005A18DB" w:rsidR="00040538" w:rsidTr="00D902EE" w14:paraId="679CA877" w14:textId="77777777">
        <w:trPr>
          <w:trHeight w:val="278"/>
        </w:trPr>
        <w:tc>
          <w:tcPr>
            <w:tcW w:w="3811" w:type="dxa"/>
            <w:tcBorders>
              <w:top w:val="nil"/>
              <w:left w:val="single" w:color="auto" w:sz="8" w:space="0"/>
              <w:bottom w:val="single" w:color="66B5B5" w:sz="4" w:space="0"/>
              <w:right w:val="nil"/>
            </w:tcBorders>
            <w:shd w:val="clear" w:color="000000" w:fill="FFFFFF"/>
            <w:noWrap/>
            <w:vAlign w:val="bottom"/>
            <w:hideMark/>
          </w:tcPr>
          <w:p w:rsidRPr="005A18DB" w:rsidR="00040538" w:rsidP="00040538" w:rsidRDefault="00040538" w14:paraId="03EDBAC9" w14:textId="3EBFEAC3">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NT</w:t>
            </w:r>
          </w:p>
        </w:tc>
        <w:tc>
          <w:tcPr>
            <w:tcW w:w="1037" w:type="dxa"/>
            <w:tcBorders>
              <w:top w:val="nil"/>
              <w:left w:val="nil"/>
              <w:bottom w:val="single" w:color="66B5B5" w:sz="4" w:space="0"/>
              <w:right w:val="single" w:color="auto" w:sz="4" w:space="0"/>
            </w:tcBorders>
            <w:shd w:val="clear" w:color="000000" w:fill="FFFFFF"/>
            <w:noWrap/>
            <w:vAlign w:val="bottom"/>
            <w:hideMark/>
          </w:tcPr>
          <w:p w:rsidRPr="005A18DB" w:rsidR="00040538" w:rsidP="00040538" w:rsidRDefault="00040538" w14:paraId="522373EE" w14:textId="1A034AC4">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3523532B" w14:textId="4889266D">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273A6D11" w14:textId="5820E6DA">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0776F3DB" w14:textId="51543950">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74" w:type="dxa"/>
            <w:tcBorders>
              <w:top w:val="nil"/>
              <w:left w:val="nil"/>
              <w:bottom w:val="single" w:color="66B5B5" w:sz="4" w:space="0"/>
              <w:right w:val="nil"/>
            </w:tcBorders>
            <w:shd w:val="clear" w:color="000000" w:fill="A7D4D4"/>
            <w:noWrap/>
            <w:vAlign w:val="center"/>
            <w:hideMark/>
          </w:tcPr>
          <w:p w:rsidRPr="005A18DB" w:rsidR="00040538" w:rsidP="00040538" w:rsidRDefault="00040538" w14:paraId="7975C164" w14:textId="538F3A97">
            <w:pPr>
              <w:spacing w:after="0" w:line="240" w:lineRule="auto"/>
              <w:jc w:val="center"/>
              <w:rPr>
                <w:rFonts w:ascii="Arial" w:hAnsi="Arial" w:eastAsia="Times New Roman" w:cs="Arial"/>
                <w:b/>
                <w:bCs/>
                <w:color w:val="033323"/>
                <w:sz w:val="16"/>
                <w:szCs w:val="16"/>
                <w:lang w:eastAsia="en-AU"/>
              </w:rPr>
            </w:pPr>
          </w:p>
        </w:tc>
        <w:tc>
          <w:tcPr>
            <w:tcW w:w="1038" w:type="dxa"/>
            <w:tcBorders>
              <w:top w:val="nil"/>
              <w:left w:val="nil"/>
              <w:bottom w:val="single" w:color="66B5B5" w:sz="4" w:space="0"/>
              <w:right w:val="single" w:color="auto" w:sz="8" w:space="0"/>
            </w:tcBorders>
            <w:shd w:val="clear" w:color="000000" w:fill="A7D4D4"/>
            <w:noWrap/>
            <w:vAlign w:val="center"/>
            <w:hideMark/>
          </w:tcPr>
          <w:p w:rsidRPr="005A18DB" w:rsidR="00040538" w:rsidP="00040538" w:rsidRDefault="00040538" w14:paraId="3589194E" w14:textId="38C79D41">
            <w:pPr>
              <w:spacing w:after="0" w:line="240" w:lineRule="auto"/>
              <w:jc w:val="center"/>
              <w:rPr>
                <w:rFonts w:ascii="Arial" w:hAnsi="Arial" w:eastAsia="Times New Roman" w:cs="Arial"/>
                <w:b/>
                <w:bCs/>
                <w:color w:val="033323"/>
                <w:sz w:val="16"/>
                <w:szCs w:val="16"/>
                <w:lang w:eastAsia="en-AU"/>
              </w:rPr>
            </w:pPr>
          </w:p>
        </w:tc>
      </w:tr>
      <w:tr w:rsidRPr="005A18DB" w:rsidR="00040538" w:rsidTr="00D902EE" w14:paraId="1CE9294E" w14:textId="77777777">
        <w:trPr>
          <w:trHeight w:val="278"/>
        </w:trPr>
        <w:tc>
          <w:tcPr>
            <w:tcW w:w="3811" w:type="dxa"/>
            <w:tcBorders>
              <w:top w:val="nil"/>
              <w:left w:val="single" w:color="auto" w:sz="8" w:space="0"/>
              <w:bottom w:val="single" w:color="66B5B5" w:sz="4" w:space="0"/>
              <w:right w:val="nil"/>
            </w:tcBorders>
            <w:shd w:val="clear" w:color="000000" w:fill="FFFFFF"/>
            <w:noWrap/>
            <w:vAlign w:val="bottom"/>
            <w:hideMark/>
          </w:tcPr>
          <w:p w:rsidRPr="005A18DB" w:rsidR="00040538" w:rsidP="00040538" w:rsidRDefault="00040538" w14:paraId="7FF7C2FB" w14:textId="7A0C7E58">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WA</w:t>
            </w:r>
          </w:p>
        </w:tc>
        <w:tc>
          <w:tcPr>
            <w:tcW w:w="1037" w:type="dxa"/>
            <w:tcBorders>
              <w:top w:val="nil"/>
              <w:left w:val="nil"/>
              <w:bottom w:val="single" w:color="66B5B5" w:sz="4" w:space="0"/>
              <w:right w:val="single" w:color="auto" w:sz="4" w:space="0"/>
            </w:tcBorders>
            <w:shd w:val="clear" w:color="000000" w:fill="FFFFFF"/>
            <w:noWrap/>
            <w:vAlign w:val="bottom"/>
            <w:hideMark/>
          </w:tcPr>
          <w:p w:rsidRPr="005A18DB" w:rsidR="00040538" w:rsidP="00040538" w:rsidRDefault="00040538" w14:paraId="5F000AA6" w14:textId="33D2D2AF">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1FA558B3" w14:textId="46B793F1">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25488F10" w14:textId="7A9DBAFB">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6BA52FF4" w14:textId="7CBF48AD">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74" w:type="dxa"/>
            <w:tcBorders>
              <w:top w:val="nil"/>
              <w:left w:val="nil"/>
              <w:bottom w:val="single" w:color="66B5B5" w:sz="4" w:space="0"/>
              <w:right w:val="nil"/>
            </w:tcBorders>
            <w:shd w:val="clear" w:color="000000" w:fill="A7D4D4"/>
            <w:noWrap/>
            <w:vAlign w:val="center"/>
            <w:hideMark/>
          </w:tcPr>
          <w:p w:rsidRPr="005A18DB" w:rsidR="00040538" w:rsidP="00040538" w:rsidRDefault="00040538" w14:paraId="3B2D86FF" w14:textId="5CE89DC1">
            <w:pPr>
              <w:spacing w:after="0" w:line="240" w:lineRule="auto"/>
              <w:jc w:val="center"/>
              <w:rPr>
                <w:rFonts w:ascii="Arial" w:hAnsi="Arial" w:eastAsia="Times New Roman" w:cs="Arial"/>
                <w:b/>
                <w:bCs/>
                <w:color w:val="033323"/>
                <w:sz w:val="16"/>
                <w:szCs w:val="16"/>
                <w:lang w:eastAsia="en-AU"/>
              </w:rPr>
            </w:pPr>
          </w:p>
        </w:tc>
        <w:tc>
          <w:tcPr>
            <w:tcW w:w="1038" w:type="dxa"/>
            <w:tcBorders>
              <w:top w:val="nil"/>
              <w:left w:val="nil"/>
              <w:bottom w:val="single" w:color="66B5B5" w:sz="4" w:space="0"/>
              <w:right w:val="single" w:color="auto" w:sz="8" w:space="0"/>
            </w:tcBorders>
            <w:shd w:val="clear" w:color="000000" w:fill="A7D4D4"/>
            <w:noWrap/>
            <w:vAlign w:val="center"/>
            <w:hideMark/>
          </w:tcPr>
          <w:p w:rsidRPr="005A18DB" w:rsidR="00040538" w:rsidP="00040538" w:rsidRDefault="00040538" w14:paraId="5CA0B914" w14:textId="62F8D877">
            <w:pPr>
              <w:spacing w:after="0" w:line="240" w:lineRule="auto"/>
              <w:jc w:val="center"/>
              <w:rPr>
                <w:rFonts w:ascii="Arial" w:hAnsi="Arial" w:eastAsia="Times New Roman" w:cs="Arial"/>
                <w:b/>
                <w:bCs/>
                <w:color w:val="033323"/>
                <w:sz w:val="16"/>
                <w:szCs w:val="16"/>
                <w:lang w:eastAsia="en-AU"/>
              </w:rPr>
            </w:pPr>
          </w:p>
        </w:tc>
      </w:tr>
      <w:tr w:rsidRPr="005A18DB" w:rsidR="00040538" w:rsidTr="00D902EE" w14:paraId="73608087" w14:textId="77777777">
        <w:trPr>
          <w:trHeight w:val="278"/>
        </w:trPr>
        <w:tc>
          <w:tcPr>
            <w:tcW w:w="3811" w:type="dxa"/>
            <w:tcBorders>
              <w:top w:val="nil"/>
              <w:left w:val="single" w:color="auto" w:sz="8" w:space="0"/>
              <w:bottom w:val="single" w:color="66B5B5" w:sz="4" w:space="0"/>
              <w:right w:val="nil"/>
            </w:tcBorders>
            <w:shd w:val="clear" w:color="000000" w:fill="FFFFFF"/>
            <w:noWrap/>
            <w:vAlign w:val="bottom"/>
            <w:hideMark/>
          </w:tcPr>
          <w:p w:rsidRPr="005A18DB" w:rsidR="00040538" w:rsidP="00040538" w:rsidRDefault="00040538" w14:paraId="37E26489" w14:textId="2A787555">
            <w:pPr>
              <w:spacing w:after="0" w:line="240" w:lineRule="auto"/>
              <w:rPr>
                <w:rFonts w:ascii="Arial" w:hAnsi="Arial" w:eastAsia="Times New Roman" w:cs="Arial"/>
                <w:color w:val="033323"/>
                <w:sz w:val="16"/>
                <w:szCs w:val="16"/>
                <w:lang w:eastAsia="en-AU"/>
              </w:rPr>
            </w:pPr>
            <w:r>
              <w:rPr>
                <w:rFonts w:ascii="Arial" w:hAnsi="Arial" w:cs="Arial"/>
                <w:color w:val="033323"/>
                <w:sz w:val="16"/>
                <w:szCs w:val="16"/>
              </w:rPr>
              <w:t>TAS</w:t>
            </w:r>
          </w:p>
        </w:tc>
        <w:tc>
          <w:tcPr>
            <w:tcW w:w="1037" w:type="dxa"/>
            <w:tcBorders>
              <w:top w:val="nil"/>
              <w:left w:val="nil"/>
              <w:bottom w:val="single" w:color="66B5B5" w:sz="4" w:space="0"/>
              <w:right w:val="single" w:color="auto" w:sz="4" w:space="0"/>
            </w:tcBorders>
            <w:shd w:val="clear" w:color="000000" w:fill="FFFFFF"/>
            <w:noWrap/>
            <w:vAlign w:val="bottom"/>
            <w:hideMark/>
          </w:tcPr>
          <w:p w:rsidRPr="005A18DB" w:rsidR="00040538" w:rsidP="00040538" w:rsidRDefault="00040538" w14:paraId="0337B563" w14:textId="206814AD">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0B3653BC" w14:textId="6DA6F8E9">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3E3712B0" w14:textId="7A0418B9">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37" w:type="dxa"/>
            <w:tcBorders>
              <w:top w:val="nil"/>
              <w:left w:val="nil"/>
              <w:bottom w:val="single" w:color="66B5B5" w:sz="4" w:space="0"/>
              <w:right w:val="nil"/>
            </w:tcBorders>
            <w:shd w:val="clear" w:color="000000" w:fill="FFFFFF"/>
            <w:noWrap/>
            <w:vAlign w:val="bottom"/>
            <w:hideMark/>
          </w:tcPr>
          <w:p w:rsidRPr="005A18DB" w:rsidR="00040538" w:rsidP="00040538" w:rsidRDefault="00040538" w14:paraId="61D4CE08" w14:textId="3BD462EE">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74" w:type="dxa"/>
            <w:tcBorders>
              <w:top w:val="nil"/>
              <w:left w:val="nil"/>
              <w:bottom w:val="single" w:color="66B5B5" w:sz="4" w:space="0"/>
              <w:right w:val="nil"/>
            </w:tcBorders>
            <w:shd w:val="clear" w:color="000000" w:fill="A7D4D4"/>
            <w:noWrap/>
            <w:vAlign w:val="center"/>
            <w:hideMark/>
          </w:tcPr>
          <w:p w:rsidRPr="005A18DB" w:rsidR="00040538" w:rsidP="00040538" w:rsidRDefault="00040538" w14:paraId="3BF0ED3C" w14:textId="7F9547E2">
            <w:pPr>
              <w:spacing w:after="0" w:line="240" w:lineRule="auto"/>
              <w:jc w:val="center"/>
              <w:rPr>
                <w:rFonts w:ascii="Arial" w:hAnsi="Arial" w:eastAsia="Times New Roman" w:cs="Arial"/>
                <w:b/>
                <w:bCs/>
                <w:color w:val="033323"/>
                <w:sz w:val="16"/>
                <w:szCs w:val="16"/>
                <w:lang w:eastAsia="en-AU"/>
              </w:rPr>
            </w:pPr>
          </w:p>
        </w:tc>
        <w:tc>
          <w:tcPr>
            <w:tcW w:w="1038" w:type="dxa"/>
            <w:tcBorders>
              <w:top w:val="nil"/>
              <w:left w:val="nil"/>
              <w:bottom w:val="single" w:color="66B5B5" w:sz="4" w:space="0"/>
              <w:right w:val="single" w:color="auto" w:sz="8" w:space="0"/>
            </w:tcBorders>
            <w:shd w:val="clear" w:color="000000" w:fill="A7D4D4"/>
            <w:noWrap/>
            <w:vAlign w:val="center"/>
            <w:hideMark/>
          </w:tcPr>
          <w:p w:rsidRPr="005A18DB" w:rsidR="00040538" w:rsidP="00040538" w:rsidRDefault="00040538" w14:paraId="24C9F8F4" w14:textId="1CF3B692">
            <w:pPr>
              <w:spacing w:after="0" w:line="240" w:lineRule="auto"/>
              <w:jc w:val="center"/>
              <w:rPr>
                <w:rFonts w:ascii="Arial" w:hAnsi="Arial" w:eastAsia="Times New Roman" w:cs="Arial"/>
                <w:b/>
                <w:bCs/>
                <w:color w:val="033323"/>
                <w:sz w:val="16"/>
                <w:szCs w:val="16"/>
                <w:lang w:eastAsia="en-AU"/>
              </w:rPr>
            </w:pPr>
          </w:p>
        </w:tc>
      </w:tr>
      <w:tr w:rsidRPr="005A18DB" w:rsidR="00040538" w:rsidTr="00D902EE" w14:paraId="3774953D" w14:textId="77777777">
        <w:trPr>
          <w:trHeight w:val="278"/>
        </w:trPr>
        <w:tc>
          <w:tcPr>
            <w:tcW w:w="3811" w:type="dxa"/>
            <w:tcBorders>
              <w:top w:val="nil"/>
              <w:left w:val="single" w:color="auto" w:sz="8" w:space="0"/>
              <w:bottom w:val="nil"/>
              <w:right w:val="nil"/>
            </w:tcBorders>
            <w:shd w:val="clear" w:color="000000" w:fill="DBEEEE"/>
            <w:noWrap/>
            <w:hideMark/>
          </w:tcPr>
          <w:p w:rsidRPr="005A18DB" w:rsidR="00040538" w:rsidP="00040538" w:rsidRDefault="00040538" w14:paraId="582FBDB7" w14:textId="5E370030">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Non-grid electricity (behind the meter)</w:t>
            </w:r>
          </w:p>
        </w:tc>
        <w:tc>
          <w:tcPr>
            <w:tcW w:w="1037" w:type="dxa"/>
            <w:tcBorders>
              <w:top w:val="nil"/>
              <w:left w:val="nil"/>
              <w:bottom w:val="nil"/>
              <w:right w:val="nil"/>
            </w:tcBorders>
            <w:shd w:val="clear" w:color="000000" w:fill="DBEEEE"/>
            <w:hideMark/>
          </w:tcPr>
          <w:p w:rsidRPr="005A18DB" w:rsidR="00040538" w:rsidP="00040538" w:rsidRDefault="00040538" w14:paraId="3A8E0D4B" w14:textId="10CD7FC8">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1,810,699</w:t>
            </w:r>
          </w:p>
        </w:tc>
        <w:tc>
          <w:tcPr>
            <w:tcW w:w="1037" w:type="dxa"/>
            <w:tcBorders>
              <w:top w:val="nil"/>
              <w:left w:val="nil"/>
              <w:bottom w:val="nil"/>
              <w:right w:val="nil"/>
            </w:tcBorders>
            <w:shd w:val="clear" w:color="000000" w:fill="DBEEEE"/>
            <w:hideMark/>
          </w:tcPr>
          <w:p w:rsidRPr="005A18DB" w:rsidR="00040538" w:rsidP="00040538" w:rsidRDefault="00040538" w14:paraId="76A0BABA" w14:textId="784FFBDB">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1,810,699</w:t>
            </w:r>
          </w:p>
        </w:tc>
        <w:tc>
          <w:tcPr>
            <w:tcW w:w="1037" w:type="dxa"/>
            <w:tcBorders>
              <w:top w:val="nil"/>
              <w:left w:val="nil"/>
              <w:bottom w:val="nil"/>
              <w:right w:val="nil"/>
            </w:tcBorders>
            <w:shd w:val="clear" w:color="000000" w:fill="DBEEEE"/>
            <w:hideMark/>
          </w:tcPr>
          <w:p w:rsidRPr="005A18DB" w:rsidR="00040538" w:rsidP="00040538" w:rsidRDefault="00040538" w14:paraId="0F287286" w14:textId="100FA93E">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0</w:t>
            </w:r>
          </w:p>
        </w:tc>
        <w:tc>
          <w:tcPr>
            <w:tcW w:w="1037" w:type="dxa"/>
            <w:tcBorders>
              <w:top w:val="nil"/>
              <w:left w:val="nil"/>
              <w:bottom w:val="nil"/>
              <w:right w:val="nil"/>
            </w:tcBorders>
            <w:shd w:val="clear" w:color="000000" w:fill="DBEEEE"/>
            <w:hideMark/>
          </w:tcPr>
          <w:p w:rsidRPr="005A18DB" w:rsidR="00040538" w:rsidP="00040538" w:rsidRDefault="00040538" w14:paraId="1DBE4963" w14:textId="79C8DD6B">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0</w:t>
            </w:r>
          </w:p>
        </w:tc>
        <w:tc>
          <w:tcPr>
            <w:tcW w:w="674" w:type="dxa"/>
            <w:tcBorders>
              <w:top w:val="nil"/>
              <w:left w:val="nil"/>
              <w:bottom w:val="single" w:color="66B5B5" w:sz="4" w:space="0"/>
              <w:right w:val="nil"/>
            </w:tcBorders>
            <w:shd w:val="clear" w:color="000000" w:fill="A7D4D4"/>
            <w:noWrap/>
            <w:vAlign w:val="center"/>
            <w:hideMark/>
          </w:tcPr>
          <w:p w:rsidRPr="005A18DB" w:rsidR="00040538" w:rsidP="00040538" w:rsidRDefault="00040538" w14:paraId="2812121D" w14:textId="4CAFB01E">
            <w:pPr>
              <w:spacing w:after="0" w:line="240" w:lineRule="auto"/>
              <w:jc w:val="center"/>
              <w:rPr>
                <w:rFonts w:ascii="Arial" w:hAnsi="Arial" w:eastAsia="Times New Roman" w:cs="Arial"/>
                <w:b/>
                <w:bCs/>
                <w:color w:val="033323"/>
                <w:sz w:val="16"/>
                <w:szCs w:val="16"/>
                <w:lang w:eastAsia="en-AU"/>
              </w:rPr>
            </w:pPr>
          </w:p>
        </w:tc>
        <w:tc>
          <w:tcPr>
            <w:tcW w:w="1038" w:type="dxa"/>
            <w:tcBorders>
              <w:top w:val="nil"/>
              <w:left w:val="nil"/>
              <w:bottom w:val="single" w:color="66B5B5" w:sz="4" w:space="0"/>
              <w:right w:val="single" w:color="auto" w:sz="8" w:space="0"/>
            </w:tcBorders>
            <w:shd w:val="clear" w:color="000000" w:fill="A7D4D4"/>
            <w:noWrap/>
            <w:vAlign w:val="center"/>
            <w:hideMark/>
          </w:tcPr>
          <w:p w:rsidRPr="005A18DB" w:rsidR="00040538" w:rsidP="00040538" w:rsidRDefault="00040538" w14:paraId="584DB062" w14:textId="0B0447C4">
            <w:pPr>
              <w:spacing w:after="0" w:line="240" w:lineRule="auto"/>
              <w:jc w:val="center"/>
              <w:rPr>
                <w:rFonts w:ascii="Arial" w:hAnsi="Arial" w:eastAsia="Times New Roman" w:cs="Arial"/>
                <w:b/>
                <w:bCs/>
                <w:color w:val="033323"/>
                <w:sz w:val="16"/>
                <w:szCs w:val="16"/>
                <w:lang w:eastAsia="en-AU"/>
              </w:rPr>
            </w:pPr>
          </w:p>
        </w:tc>
      </w:tr>
      <w:tr w:rsidRPr="005A18DB" w:rsidR="00040538" w14:paraId="514D5ADA" w14:textId="77777777">
        <w:trPr>
          <w:trHeight w:val="60"/>
        </w:trPr>
        <w:tc>
          <w:tcPr>
            <w:tcW w:w="3811" w:type="dxa"/>
            <w:tcBorders>
              <w:top w:val="nil"/>
              <w:left w:val="single" w:color="auto" w:sz="8" w:space="0"/>
              <w:bottom w:val="single" w:color="auto" w:sz="8" w:space="0"/>
              <w:right w:val="nil"/>
            </w:tcBorders>
            <w:shd w:val="clear" w:color="000000" w:fill="A7D4D4"/>
            <w:noWrap/>
            <w:hideMark/>
          </w:tcPr>
          <w:p w:rsidRPr="005A18DB" w:rsidR="00040538" w:rsidP="00040538" w:rsidRDefault="00040538" w14:paraId="0E8E25BF" w14:textId="77777777">
            <w:pPr>
              <w:spacing w:after="0" w:line="240" w:lineRule="auto"/>
              <w:rPr>
                <w:rFonts w:ascii="Arial" w:hAnsi="Arial" w:eastAsia="Times New Roman" w:cs="Arial"/>
                <w:b/>
                <w:bCs/>
                <w:color w:val="033323"/>
                <w:sz w:val="16"/>
                <w:szCs w:val="16"/>
                <w:lang w:eastAsia="en-AU"/>
              </w:rPr>
            </w:pPr>
            <w:r w:rsidRPr="005A18DB">
              <w:rPr>
                <w:rFonts w:ascii="Arial" w:hAnsi="Arial" w:eastAsia="Times New Roman" w:cs="Arial"/>
                <w:b/>
                <w:bCs/>
                <w:color w:val="033323"/>
                <w:sz w:val="16"/>
                <w:szCs w:val="16"/>
                <w:lang w:eastAsia="en-AU"/>
              </w:rPr>
              <w:t>Total electricity (grid + non grid)</w:t>
            </w:r>
          </w:p>
        </w:tc>
        <w:tc>
          <w:tcPr>
            <w:tcW w:w="1037" w:type="dxa"/>
            <w:tcBorders>
              <w:top w:val="nil"/>
              <w:left w:val="nil"/>
              <w:bottom w:val="single" w:color="auto" w:sz="8" w:space="0"/>
              <w:right w:val="nil"/>
            </w:tcBorders>
            <w:shd w:val="clear" w:color="000000" w:fill="A7D4D4"/>
            <w:noWrap/>
            <w:vAlign w:val="bottom"/>
            <w:hideMark/>
          </w:tcPr>
          <w:p w:rsidRPr="00D902EE" w:rsidR="00040538" w:rsidP="00040538" w:rsidRDefault="00040538" w14:paraId="7E4AC907" w14:textId="0EC26C3F">
            <w:pPr>
              <w:jc w:val="center"/>
              <w:rPr>
                <w:rFonts w:ascii="Arial" w:hAnsi="Arial" w:cs="Arial"/>
                <w:b/>
                <w:bCs/>
                <w:color w:val="033323"/>
                <w:sz w:val="16"/>
                <w:szCs w:val="16"/>
              </w:rPr>
            </w:pPr>
            <w:r>
              <w:rPr>
                <w:rFonts w:ascii="Arial" w:hAnsi="Arial" w:cs="Arial"/>
                <w:b/>
                <w:bCs/>
                <w:color w:val="033323"/>
                <w:sz w:val="16"/>
                <w:szCs w:val="16"/>
              </w:rPr>
              <w:t>49,425,045</w:t>
            </w:r>
          </w:p>
        </w:tc>
        <w:tc>
          <w:tcPr>
            <w:tcW w:w="1037" w:type="dxa"/>
            <w:tcBorders>
              <w:top w:val="single" w:color="66B5B5" w:sz="4" w:space="0"/>
              <w:left w:val="nil"/>
              <w:bottom w:val="single" w:color="auto" w:sz="8" w:space="0"/>
              <w:right w:val="nil"/>
            </w:tcBorders>
            <w:shd w:val="clear" w:color="000000" w:fill="FFFFFF"/>
            <w:noWrap/>
            <w:vAlign w:val="bottom"/>
            <w:hideMark/>
          </w:tcPr>
          <w:p w:rsidRPr="005A18DB" w:rsidR="00040538" w:rsidP="00040538" w:rsidRDefault="00040538" w14:paraId="160F1E09" w14:textId="53BF52CD">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 </w:t>
            </w:r>
          </w:p>
        </w:tc>
        <w:tc>
          <w:tcPr>
            <w:tcW w:w="1037" w:type="dxa"/>
            <w:tcBorders>
              <w:top w:val="single" w:color="66B5B5" w:sz="4" w:space="0"/>
              <w:left w:val="nil"/>
              <w:bottom w:val="single" w:color="auto" w:sz="8" w:space="0"/>
              <w:right w:val="nil"/>
            </w:tcBorders>
            <w:shd w:val="clear" w:color="000000" w:fill="FFFFFF"/>
            <w:noWrap/>
            <w:vAlign w:val="bottom"/>
            <w:hideMark/>
          </w:tcPr>
          <w:p w:rsidRPr="005A18DB" w:rsidR="00040538" w:rsidP="00040538" w:rsidRDefault="00040538" w14:paraId="5D0008EC" w14:textId="6DD858DD">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 </w:t>
            </w:r>
          </w:p>
        </w:tc>
        <w:tc>
          <w:tcPr>
            <w:tcW w:w="1037" w:type="dxa"/>
            <w:tcBorders>
              <w:top w:val="single" w:color="66B5B5" w:sz="4" w:space="0"/>
              <w:left w:val="nil"/>
              <w:bottom w:val="single" w:color="auto" w:sz="8" w:space="0"/>
              <w:right w:val="nil"/>
            </w:tcBorders>
            <w:shd w:val="clear" w:color="000000" w:fill="FFFFFF"/>
            <w:noWrap/>
            <w:vAlign w:val="bottom"/>
            <w:hideMark/>
          </w:tcPr>
          <w:p w:rsidRPr="005A18DB" w:rsidR="00040538" w:rsidP="00040538" w:rsidRDefault="00040538" w14:paraId="656334C7" w14:textId="1FD600B0">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 </w:t>
            </w:r>
          </w:p>
        </w:tc>
        <w:tc>
          <w:tcPr>
            <w:tcW w:w="674" w:type="dxa"/>
            <w:tcBorders>
              <w:top w:val="nil"/>
              <w:left w:val="nil"/>
              <w:bottom w:val="single" w:color="auto" w:sz="8" w:space="0"/>
              <w:right w:val="nil"/>
            </w:tcBorders>
            <w:shd w:val="clear" w:color="000000" w:fill="FFFFFF"/>
            <w:noWrap/>
            <w:vAlign w:val="center"/>
            <w:hideMark/>
          </w:tcPr>
          <w:p w:rsidRPr="005A18DB" w:rsidR="00040538" w:rsidP="00040538" w:rsidRDefault="00040538" w14:paraId="29EC977A" w14:textId="300CCC35">
            <w:pPr>
              <w:spacing w:after="0" w:line="240" w:lineRule="auto"/>
              <w:jc w:val="center"/>
              <w:rPr>
                <w:rFonts w:ascii="Arial" w:hAnsi="Arial" w:eastAsia="Times New Roman" w:cs="Arial"/>
                <w:color w:val="033323"/>
                <w:sz w:val="16"/>
                <w:szCs w:val="16"/>
                <w:lang w:eastAsia="en-AU"/>
              </w:rPr>
            </w:pPr>
          </w:p>
        </w:tc>
        <w:tc>
          <w:tcPr>
            <w:tcW w:w="1038" w:type="dxa"/>
            <w:tcBorders>
              <w:top w:val="nil"/>
              <w:left w:val="nil"/>
              <w:bottom w:val="single" w:color="auto" w:sz="8" w:space="0"/>
              <w:right w:val="single" w:color="auto" w:sz="8" w:space="0"/>
            </w:tcBorders>
            <w:shd w:val="clear" w:color="000000" w:fill="FFFFFF"/>
            <w:noWrap/>
            <w:vAlign w:val="center"/>
            <w:hideMark/>
          </w:tcPr>
          <w:p w:rsidRPr="005A18DB" w:rsidR="00040538" w:rsidP="00040538" w:rsidRDefault="00040538" w14:paraId="747BED59" w14:textId="7602C92F">
            <w:pPr>
              <w:spacing w:after="0" w:line="240" w:lineRule="auto"/>
              <w:jc w:val="center"/>
              <w:rPr>
                <w:rFonts w:ascii="Arial" w:hAnsi="Arial" w:eastAsia="Times New Roman" w:cs="Arial"/>
                <w:color w:val="033323"/>
                <w:sz w:val="16"/>
                <w:szCs w:val="16"/>
                <w:lang w:eastAsia="en-AU"/>
              </w:rPr>
            </w:pPr>
          </w:p>
        </w:tc>
      </w:tr>
    </w:tbl>
    <w:p w:rsidRPr="005A18DB" w:rsidR="00A931A9" w:rsidRDefault="00A931A9" w14:paraId="0CC829E8" w14:textId="77777777">
      <w:pPr>
        <w:rPr>
          <w:rFonts w:ascii="Arial" w:hAnsi="Arial" w:cs="Arial"/>
          <w:color w:val="0070C0"/>
          <w:sz w:val="18"/>
          <w:szCs w:val="18"/>
        </w:rPr>
      </w:pPr>
    </w:p>
    <w:tbl>
      <w:tblPr>
        <w:tblW w:w="9647" w:type="dxa"/>
        <w:tblLook w:val="04A0" w:firstRow="1" w:lastRow="0" w:firstColumn="1" w:lastColumn="0" w:noHBand="0" w:noVBand="1"/>
      </w:tblPr>
      <w:tblGrid>
        <w:gridCol w:w="8077"/>
        <w:gridCol w:w="1570"/>
      </w:tblGrid>
      <w:tr w:rsidRPr="005A18DB" w:rsidR="00B04990" w:rsidTr="00B04990" w14:paraId="2E9A2EAC" w14:textId="77777777">
        <w:trPr>
          <w:trHeight w:val="338"/>
        </w:trPr>
        <w:tc>
          <w:tcPr>
            <w:tcW w:w="8077" w:type="dxa"/>
            <w:tcBorders>
              <w:top w:val="nil"/>
              <w:left w:val="nil"/>
              <w:bottom w:val="nil"/>
              <w:right w:val="nil"/>
            </w:tcBorders>
            <w:shd w:val="clear" w:color="000000" w:fill="DBEEEE"/>
            <w:noWrap/>
            <w:vAlign w:val="center"/>
            <w:hideMark/>
          </w:tcPr>
          <w:p w:rsidRPr="005A18DB" w:rsidR="00B04990" w:rsidP="00B04990" w:rsidRDefault="00B04990" w14:paraId="3C73DFB0" w14:textId="25CF83E9">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Residual scope 2 emissions (t CO</w:t>
            </w:r>
            <w:r>
              <w:rPr>
                <w:rFonts w:ascii="Arial" w:hAnsi="Arial" w:cs="Arial"/>
                <w:b/>
                <w:bCs/>
                <w:color w:val="033323"/>
                <w:sz w:val="16"/>
                <w:szCs w:val="16"/>
                <w:vertAlign w:val="subscript"/>
              </w:rPr>
              <w:t>2</w:t>
            </w:r>
            <w:r>
              <w:rPr>
                <w:rFonts w:ascii="Arial" w:hAnsi="Arial" w:cs="Arial"/>
                <w:b/>
                <w:bCs/>
                <w:color w:val="033323"/>
                <w:sz w:val="16"/>
                <w:szCs w:val="16"/>
              </w:rPr>
              <w:t>-e)</w:t>
            </w:r>
          </w:p>
        </w:tc>
        <w:tc>
          <w:tcPr>
            <w:tcW w:w="1570" w:type="dxa"/>
            <w:tcBorders>
              <w:top w:val="nil"/>
              <w:left w:val="nil"/>
              <w:bottom w:val="nil"/>
              <w:right w:val="nil"/>
            </w:tcBorders>
            <w:shd w:val="clear" w:color="000000" w:fill="DBEEEE"/>
            <w:noWrap/>
            <w:vAlign w:val="center"/>
            <w:hideMark/>
          </w:tcPr>
          <w:p w:rsidRPr="005A18DB" w:rsidR="00B04990" w:rsidP="00B04990" w:rsidRDefault="00B04990" w14:paraId="44593D87" w14:textId="2FAA1E96">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31,252.21</w:t>
            </w:r>
          </w:p>
        </w:tc>
      </w:tr>
      <w:tr w:rsidRPr="005A18DB" w:rsidR="00B04990" w:rsidTr="00B04990" w14:paraId="3B4B6801" w14:textId="77777777">
        <w:trPr>
          <w:trHeight w:val="338"/>
        </w:trPr>
        <w:tc>
          <w:tcPr>
            <w:tcW w:w="8077" w:type="dxa"/>
            <w:tcBorders>
              <w:top w:val="nil"/>
              <w:left w:val="nil"/>
              <w:bottom w:val="nil"/>
              <w:right w:val="nil"/>
            </w:tcBorders>
            <w:shd w:val="clear" w:color="000000" w:fill="DBEEEE"/>
            <w:noWrap/>
            <w:vAlign w:val="center"/>
            <w:hideMark/>
          </w:tcPr>
          <w:p w:rsidRPr="005A18DB" w:rsidR="00B04990" w:rsidP="00B04990" w:rsidRDefault="00B04990" w14:paraId="6BFD5306" w14:textId="1BBCE4F3">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Residual scope 3 emissions (t CO</w:t>
            </w:r>
            <w:r>
              <w:rPr>
                <w:rFonts w:ascii="Arial" w:hAnsi="Arial" w:cs="Arial"/>
                <w:b/>
                <w:bCs/>
                <w:color w:val="033323"/>
                <w:sz w:val="16"/>
                <w:szCs w:val="16"/>
                <w:vertAlign w:val="subscript"/>
              </w:rPr>
              <w:t>2</w:t>
            </w:r>
            <w:r>
              <w:rPr>
                <w:rFonts w:ascii="Arial" w:hAnsi="Arial" w:cs="Arial"/>
                <w:b/>
                <w:bCs/>
                <w:color w:val="033323"/>
                <w:sz w:val="16"/>
                <w:szCs w:val="16"/>
              </w:rPr>
              <w:t>-e)</w:t>
            </w:r>
          </w:p>
        </w:tc>
        <w:tc>
          <w:tcPr>
            <w:tcW w:w="1570" w:type="dxa"/>
            <w:tcBorders>
              <w:top w:val="nil"/>
              <w:left w:val="nil"/>
              <w:bottom w:val="nil"/>
              <w:right w:val="nil"/>
            </w:tcBorders>
            <w:shd w:val="clear" w:color="000000" w:fill="DBEEEE"/>
            <w:noWrap/>
            <w:vAlign w:val="center"/>
            <w:hideMark/>
          </w:tcPr>
          <w:p w:rsidRPr="005A18DB" w:rsidR="00B04990" w:rsidP="00B04990" w:rsidRDefault="00B04990" w14:paraId="70670583" w14:textId="21A1205E">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4,086.50</w:t>
            </w:r>
          </w:p>
        </w:tc>
      </w:tr>
      <w:tr w:rsidRPr="005A18DB" w:rsidR="00B04990" w:rsidTr="00B04990" w14:paraId="24FF5E42" w14:textId="77777777">
        <w:trPr>
          <w:trHeight w:val="512"/>
        </w:trPr>
        <w:tc>
          <w:tcPr>
            <w:tcW w:w="8077" w:type="dxa"/>
            <w:tcBorders>
              <w:top w:val="nil"/>
              <w:left w:val="nil"/>
              <w:bottom w:val="nil"/>
              <w:right w:val="nil"/>
            </w:tcBorders>
            <w:shd w:val="clear" w:color="auto" w:fill="CAE5E5" w:themeFill="accent4" w:themeFillTint="99"/>
            <w:noWrap/>
            <w:vAlign w:val="center"/>
            <w:hideMark/>
          </w:tcPr>
          <w:p w:rsidRPr="005A18DB" w:rsidR="00B04990" w:rsidP="00B04990" w:rsidRDefault="00B04990" w14:paraId="56E1BA1D" w14:textId="2E2D7EE1">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Scope 2 emissions liability (adjusted for already offset carbon neutral electricity) (t CO</w:t>
            </w:r>
            <w:r>
              <w:rPr>
                <w:rFonts w:ascii="Arial" w:hAnsi="Arial" w:cs="Arial"/>
                <w:b/>
                <w:bCs/>
                <w:color w:val="033323"/>
                <w:sz w:val="16"/>
                <w:szCs w:val="16"/>
                <w:vertAlign w:val="subscript"/>
              </w:rPr>
              <w:t>2</w:t>
            </w:r>
            <w:r>
              <w:rPr>
                <w:rFonts w:ascii="Arial" w:hAnsi="Arial" w:cs="Arial"/>
                <w:b/>
                <w:bCs/>
                <w:color w:val="033323"/>
                <w:sz w:val="16"/>
                <w:szCs w:val="16"/>
              </w:rPr>
              <w:t>-e)</w:t>
            </w:r>
          </w:p>
        </w:tc>
        <w:tc>
          <w:tcPr>
            <w:tcW w:w="1570" w:type="dxa"/>
            <w:tcBorders>
              <w:top w:val="nil"/>
              <w:left w:val="nil"/>
              <w:bottom w:val="nil"/>
              <w:right w:val="nil"/>
            </w:tcBorders>
            <w:shd w:val="clear" w:color="auto" w:fill="CAE5E5" w:themeFill="accent4" w:themeFillTint="99"/>
            <w:noWrap/>
            <w:vAlign w:val="center"/>
            <w:hideMark/>
          </w:tcPr>
          <w:p w:rsidRPr="005A18DB" w:rsidR="00B04990" w:rsidP="00B04990" w:rsidRDefault="00B04990" w14:paraId="2CADDCE1" w14:textId="3B9439FE">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31,252.21</w:t>
            </w:r>
          </w:p>
        </w:tc>
      </w:tr>
      <w:tr w:rsidRPr="005A18DB" w:rsidR="00B04990" w:rsidTr="00B04990" w14:paraId="37A75ACF" w14:textId="77777777">
        <w:trPr>
          <w:trHeight w:val="421"/>
        </w:trPr>
        <w:tc>
          <w:tcPr>
            <w:tcW w:w="8077" w:type="dxa"/>
            <w:tcBorders>
              <w:top w:val="nil"/>
              <w:left w:val="nil"/>
              <w:bottom w:val="nil"/>
              <w:right w:val="nil"/>
            </w:tcBorders>
            <w:shd w:val="clear" w:color="auto" w:fill="CAE5E5" w:themeFill="accent4" w:themeFillTint="99"/>
            <w:noWrap/>
            <w:vAlign w:val="center"/>
            <w:hideMark/>
          </w:tcPr>
          <w:p w:rsidRPr="005A18DB" w:rsidR="00B04990" w:rsidP="00B04990" w:rsidRDefault="00B04990" w14:paraId="73CFDE7E" w14:textId="48E72004">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Scope 3 emissions liability (adjusted for already offset carbon neutral electricity) (t CO</w:t>
            </w:r>
            <w:r>
              <w:rPr>
                <w:rFonts w:ascii="Arial" w:hAnsi="Arial" w:cs="Arial"/>
                <w:b/>
                <w:bCs/>
                <w:color w:val="033323"/>
                <w:sz w:val="16"/>
                <w:szCs w:val="16"/>
                <w:vertAlign w:val="subscript"/>
              </w:rPr>
              <w:t>2</w:t>
            </w:r>
            <w:r>
              <w:rPr>
                <w:rFonts w:ascii="Arial" w:hAnsi="Arial" w:cs="Arial"/>
                <w:b/>
                <w:bCs/>
                <w:color w:val="033323"/>
                <w:sz w:val="16"/>
                <w:szCs w:val="16"/>
              </w:rPr>
              <w:t>-e)</w:t>
            </w:r>
          </w:p>
        </w:tc>
        <w:tc>
          <w:tcPr>
            <w:tcW w:w="1570" w:type="dxa"/>
            <w:tcBorders>
              <w:top w:val="nil"/>
              <w:left w:val="nil"/>
              <w:bottom w:val="nil"/>
              <w:right w:val="nil"/>
            </w:tcBorders>
            <w:shd w:val="clear" w:color="auto" w:fill="CAE5E5" w:themeFill="accent4" w:themeFillTint="99"/>
            <w:noWrap/>
            <w:vAlign w:val="center"/>
            <w:hideMark/>
          </w:tcPr>
          <w:p w:rsidRPr="005A18DB" w:rsidR="00B04990" w:rsidP="00B04990" w:rsidRDefault="00B04990" w14:paraId="089783C9" w14:textId="2E52F3DA">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4,086.50</w:t>
            </w:r>
          </w:p>
        </w:tc>
      </w:tr>
      <w:tr w:rsidRPr="005A18DB" w:rsidR="00B04990" w:rsidTr="00B04990" w14:paraId="181D1B57" w14:textId="77777777">
        <w:trPr>
          <w:trHeight w:val="569"/>
        </w:trPr>
        <w:tc>
          <w:tcPr>
            <w:tcW w:w="8077" w:type="dxa"/>
            <w:tcBorders>
              <w:top w:val="nil"/>
              <w:left w:val="nil"/>
              <w:bottom w:val="nil"/>
              <w:right w:val="nil"/>
            </w:tcBorders>
            <w:shd w:val="clear" w:color="000000" w:fill="A7D4D4"/>
            <w:noWrap/>
            <w:vAlign w:val="center"/>
            <w:hideMark/>
          </w:tcPr>
          <w:p w:rsidRPr="005A18DB" w:rsidR="00B04990" w:rsidP="00B04990" w:rsidRDefault="00B04990" w14:paraId="2A539828" w14:textId="21AA3750">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Total emissions liability (t CO</w:t>
            </w:r>
            <w:r>
              <w:rPr>
                <w:rFonts w:ascii="Arial" w:hAnsi="Arial" w:cs="Arial"/>
                <w:b/>
                <w:bCs/>
                <w:color w:val="033323"/>
                <w:sz w:val="16"/>
                <w:szCs w:val="16"/>
                <w:vertAlign w:val="subscript"/>
              </w:rPr>
              <w:t>2</w:t>
            </w:r>
            <w:r>
              <w:rPr>
                <w:rFonts w:ascii="Arial" w:hAnsi="Arial" w:cs="Arial"/>
                <w:b/>
                <w:bCs/>
                <w:color w:val="033323"/>
                <w:sz w:val="16"/>
                <w:szCs w:val="16"/>
              </w:rPr>
              <w:t>-e)</w:t>
            </w:r>
          </w:p>
        </w:tc>
        <w:tc>
          <w:tcPr>
            <w:tcW w:w="1570" w:type="dxa"/>
            <w:tcBorders>
              <w:top w:val="nil"/>
              <w:left w:val="nil"/>
              <w:bottom w:val="nil"/>
              <w:right w:val="nil"/>
            </w:tcBorders>
            <w:shd w:val="clear" w:color="000000" w:fill="A7D4D4"/>
            <w:noWrap/>
            <w:vAlign w:val="center"/>
            <w:hideMark/>
          </w:tcPr>
          <w:p w:rsidRPr="005A18DB" w:rsidR="00B04990" w:rsidP="00B04990" w:rsidRDefault="00B04990" w14:paraId="64011204" w14:textId="406B13F1">
            <w:pPr>
              <w:spacing w:after="0" w:line="240" w:lineRule="auto"/>
              <w:rPr>
                <w:rFonts w:ascii="Arial" w:hAnsi="Arial" w:eastAsia="Times New Roman" w:cs="Arial"/>
                <w:b/>
                <w:bCs/>
                <w:color w:val="033323"/>
                <w:sz w:val="16"/>
                <w:szCs w:val="16"/>
                <w:lang w:eastAsia="en-AU"/>
              </w:rPr>
            </w:pPr>
            <w:r>
              <w:rPr>
                <w:rFonts w:ascii="Arial" w:hAnsi="Arial" w:cs="Arial"/>
                <w:b/>
                <w:bCs/>
                <w:color w:val="033323"/>
                <w:sz w:val="16"/>
                <w:szCs w:val="16"/>
              </w:rPr>
              <w:t>35,338.71</w:t>
            </w:r>
          </w:p>
        </w:tc>
      </w:tr>
    </w:tbl>
    <w:p w:rsidR="00EE3EF2" w:rsidP="41DB1D35" w:rsidRDefault="00EE3EF2" w14:paraId="57F2C8E0" w14:textId="4F04BDC9">
      <w:pPr>
        <w:rPr>
          <w:rFonts w:ascii="Arial" w:hAnsi="Arial" w:eastAsia="Times New Roman" w:cs="Arial"/>
          <w:i/>
          <w:iCs/>
          <w:color w:val="033323" w:themeColor="accent1"/>
          <w:sz w:val="16"/>
          <w:szCs w:val="16"/>
          <w:lang w:eastAsia="en-AU"/>
        </w:rPr>
      </w:pPr>
    </w:p>
    <w:p w:rsidR="00EE3EF2" w:rsidRDefault="00EE3EF2" w14:paraId="03F1B14C" w14:textId="77777777">
      <w:pPr>
        <w:rPr>
          <w:rFonts w:ascii="Arial" w:hAnsi="Arial" w:eastAsia="Times New Roman" w:cs="Arial"/>
          <w:i/>
          <w:iCs/>
          <w:color w:val="033323" w:themeColor="accent1"/>
          <w:sz w:val="16"/>
          <w:szCs w:val="16"/>
          <w:lang w:eastAsia="en-AU"/>
        </w:rPr>
      </w:pPr>
      <w:r>
        <w:rPr>
          <w:rFonts w:ascii="Arial" w:hAnsi="Arial" w:eastAsia="Times New Roman" w:cs="Arial"/>
          <w:i/>
          <w:iCs/>
          <w:color w:val="033323" w:themeColor="accent1"/>
          <w:sz w:val="16"/>
          <w:szCs w:val="16"/>
          <w:lang w:eastAsia="en-AU"/>
        </w:rPr>
        <w:br w:type="page"/>
      </w:r>
    </w:p>
    <w:p w:rsidR="353D69E4" w:rsidP="41DB1D35" w:rsidRDefault="353D69E4" w14:paraId="4E5286A8" w14:textId="77777777">
      <w:pPr>
        <w:rPr>
          <w:rFonts w:ascii="Arial" w:hAnsi="Arial" w:eastAsia="Times New Roman" w:cs="Arial"/>
          <w:i/>
          <w:iCs/>
          <w:color w:val="033323" w:themeColor="accent1"/>
          <w:sz w:val="16"/>
          <w:szCs w:val="16"/>
          <w:lang w:eastAsia="en-AU"/>
        </w:rPr>
      </w:pPr>
    </w:p>
    <w:tbl>
      <w:tblPr>
        <w:tblW w:w="9692" w:type="dxa"/>
        <w:tblLook w:val="04A0" w:firstRow="1" w:lastRow="0" w:firstColumn="1" w:lastColumn="0" w:noHBand="0" w:noVBand="1"/>
      </w:tblPr>
      <w:tblGrid>
        <w:gridCol w:w="5147"/>
        <w:gridCol w:w="2390"/>
        <w:gridCol w:w="2155"/>
      </w:tblGrid>
      <w:tr w:rsidRPr="005A18DB" w:rsidR="00292311" w:rsidTr="41DB1D35" w14:paraId="44226D10" w14:textId="77777777">
        <w:trPr>
          <w:trHeight w:val="280"/>
        </w:trPr>
        <w:tc>
          <w:tcPr>
            <w:tcW w:w="9692" w:type="dxa"/>
            <w:gridSpan w:val="3"/>
            <w:tcBorders>
              <w:top w:val="nil"/>
              <w:left w:val="nil"/>
              <w:bottom w:val="nil"/>
              <w:right w:val="nil"/>
            </w:tcBorders>
            <w:shd w:val="clear" w:color="auto" w:fill="FFFFFF" w:themeFill="background1"/>
            <w:noWrap/>
            <w:vAlign w:val="bottom"/>
            <w:hideMark/>
          </w:tcPr>
          <w:p w:rsidRPr="005A18DB" w:rsidR="00292311" w:rsidP="001F55E7" w:rsidRDefault="00292311" w14:paraId="2EC1625C" w14:textId="19F77C96">
            <w:pPr>
              <w:spacing w:after="0" w:line="240" w:lineRule="auto"/>
              <w:rPr>
                <w:rFonts w:ascii="Arial" w:hAnsi="Arial" w:eastAsia="Times New Roman" w:cs="Arial"/>
                <w:color w:val="033323"/>
                <w:lang w:eastAsia="en-AU"/>
              </w:rPr>
            </w:pPr>
            <w:r w:rsidRPr="41DB1D35">
              <w:rPr>
                <w:rFonts w:ascii="Arial" w:hAnsi="Arial" w:eastAsia="Times New Roman" w:cs="Arial"/>
                <w:color w:val="033323" w:themeColor="accent1"/>
                <w:lang w:eastAsia="en-AU"/>
              </w:rPr>
              <w:t xml:space="preserve">Operations in Climate Active buildings and precincts </w:t>
            </w:r>
          </w:p>
          <w:p w:rsidRPr="005A18DB" w:rsidR="00292311" w:rsidP="001F55E7" w:rsidRDefault="00292311" w14:paraId="2D69850F" w14:textId="37C820C0">
            <w:pPr>
              <w:spacing w:after="0" w:line="240" w:lineRule="auto"/>
              <w:rPr>
                <w:rFonts w:ascii="Arial" w:hAnsi="Arial" w:eastAsia="Times New Roman" w:cs="Arial"/>
                <w:color w:val="033323"/>
                <w:lang w:eastAsia="en-AU"/>
              </w:rPr>
            </w:pPr>
          </w:p>
        </w:tc>
      </w:tr>
      <w:tr w:rsidRPr="005A18DB" w:rsidR="001F55E7" w:rsidTr="41DB1D35" w14:paraId="6CB5BB94" w14:textId="77777777">
        <w:trPr>
          <w:trHeight w:val="401"/>
        </w:trPr>
        <w:tc>
          <w:tcPr>
            <w:tcW w:w="5147" w:type="dxa"/>
            <w:tcBorders>
              <w:top w:val="single" w:color="auto" w:sz="8" w:space="0"/>
              <w:left w:val="single" w:color="auto" w:sz="8" w:space="0"/>
              <w:bottom w:val="nil"/>
              <w:right w:val="nil"/>
            </w:tcBorders>
            <w:shd w:val="clear" w:color="auto" w:fill="A7D4D4" w:themeFill="accent4"/>
            <w:noWrap/>
            <w:hideMark/>
          </w:tcPr>
          <w:p w:rsidRPr="005A18DB" w:rsidR="001F55E7" w:rsidP="001F55E7" w:rsidRDefault="001F55E7" w14:paraId="77BEC5C4" w14:textId="77777777">
            <w:pPr>
              <w:spacing w:after="0" w:line="240" w:lineRule="auto"/>
              <w:rPr>
                <w:rFonts w:ascii="Arial" w:hAnsi="Arial" w:eastAsia="Times New Roman" w:cs="Arial"/>
                <w:b/>
                <w:bCs/>
                <w:color w:val="033323"/>
                <w:sz w:val="16"/>
                <w:szCs w:val="16"/>
                <w:lang w:eastAsia="en-AU"/>
              </w:rPr>
            </w:pPr>
            <w:r w:rsidRPr="005A18DB">
              <w:rPr>
                <w:rFonts w:ascii="Arial" w:hAnsi="Arial" w:eastAsia="Times New Roman" w:cs="Arial"/>
                <w:b/>
                <w:bCs/>
                <w:color w:val="033323"/>
                <w:sz w:val="16"/>
                <w:szCs w:val="16"/>
                <w:lang w:eastAsia="en-AU"/>
              </w:rPr>
              <w:t xml:space="preserve">Operations in Climate Active buildings and precincts </w:t>
            </w:r>
          </w:p>
        </w:tc>
        <w:tc>
          <w:tcPr>
            <w:tcW w:w="2390" w:type="dxa"/>
            <w:tcBorders>
              <w:top w:val="single" w:color="auto" w:sz="8" w:space="0"/>
              <w:left w:val="nil"/>
              <w:bottom w:val="nil"/>
              <w:right w:val="nil"/>
            </w:tcBorders>
            <w:shd w:val="clear" w:color="auto" w:fill="A7D4D4" w:themeFill="accent4"/>
            <w:hideMark/>
          </w:tcPr>
          <w:p w:rsidRPr="005A18DB" w:rsidR="001F55E7" w:rsidP="001F55E7" w:rsidRDefault="001F55E7" w14:paraId="6CB5F0ED" w14:textId="77777777">
            <w:pPr>
              <w:spacing w:after="0" w:line="240" w:lineRule="auto"/>
              <w:jc w:val="center"/>
              <w:rPr>
                <w:rFonts w:ascii="Arial" w:hAnsi="Arial" w:eastAsia="Times New Roman" w:cs="Arial"/>
                <w:b/>
                <w:bCs/>
                <w:color w:val="033323"/>
                <w:sz w:val="16"/>
                <w:szCs w:val="16"/>
                <w:lang w:eastAsia="en-AU"/>
              </w:rPr>
            </w:pPr>
            <w:r w:rsidRPr="005A18DB">
              <w:rPr>
                <w:rFonts w:ascii="Arial" w:hAnsi="Arial" w:eastAsia="Times New Roman" w:cs="Arial"/>
                <w:b/>
                <w:bCs/>
                <w:color w:val="033323"/>
                <w:sz w:val="16"/>
                <w:szCs w:val="16"/>
                <w:lang w:eastAsia="en-AU"/>
              </w:rPr>
              <w:t>Electricity consumed in Climate Active certified building/precinct (kWh)</w:t>
            </w:r>
          </w:p>
        </w:tc>
        <w:tc>
          <w:tcPr>
            <w:tcW w:w="2155" w:type="dxa"/>
            <w:tcBorders>
              <w:top w:val="single" w:color="auto" w:sz="8" w:space="0"/>
              <w:left w:val="nil"/>
              <w:bottom w:val="nil"/>
              <w:right w:val="single" w:color="auto" w:sz="8" w:space="0"/>
            </w:tcBorders>
            <w:shd w:val="clear" w:color="auto" w:fill="A7D4D4" w:themeFill="accent4"/>
            <w:noWrap/>
            <w:hideMark/>
          </w:tcPr>
          <w:p w:rsidRPr="005A18DB" w:rsidR="001F55E7" w:rsidP="001F55E7" w:rsidRDefault="001F55E7" w14:paraId="1AE8B6B3" w14:textId="0DC1D58F">
            <w:pPr>
              <w:spacing w:after="0" w:line="240" w:lineRule="auto"/>
              <w:jc w:val="center"/>
              <w:rPr>
                <w:rFonts w:ascii="Arial" w:hAnsi="Arial" w:eastAsia="Times New Roman" w:cs="Arial"/>
                <w:b/>
                <w:bCs/>
                <w:color w:val="033323"/>
                <w:sz w:val="16"/>
                <w:szCs w:val="16"/>
                <w:lang w:eastAsia="en-AU"/>
              </w:rPr>
            </w:pPr>
            <w:r w:rsidRPr="005A18DB">
              <w:rPr>
                <w:rFonts w:ascii="Arial" w:hAnsi="Arial" w:eastAsia="Times New Roman" w:cs="Arial"/>
                <w:b/>
                <w:bCs/>
                <w:color w:val="033323"/>
                <w:sz w:val="16"/>
                <w:szCs w:val="16"/>
                <w:lang w:eastAsia="en-AU"/>
              </w:rPr>
              <w:t xml:space="preserve">Emissions </w:t>
            </w:r>
            <w:r w:rsidRPr="005A18DB">
              <w:rPr>
                <w:rFonts w:ascii="Arial" w:hAnsi="Arial" w:eastAsia="Times New Roman" w:cs="Arial"/>
                <w:b/>
                <w:bCs/>
                <w:color w:val="033323"/>
                <w:sz w:val="16"/>
                <w:szCs w:val="16"/>
                <w:lang w:eastAsia="en-AU"/>
              </w:rPr>
              <w:br/>
            </w:r>
            <w:r w:rsidRPr="005A18DB">
              <w:rPr>
                <w:rFonts w:ascii="Arial" w:hAnsi="Arial" w:eastAsia="Times New Roman" w:cs="Arial"/>
                <w:b/>
                <w:bCs/>
                <w:color w:val="033323"/>
                <w:sz w:val="16"/>
                <w:szCs w:val="16"/>
                <w:lang w:eastAsia="en-AU"/>
              </w:rPr>
              <w:t>(kg</w:t>
            </w:r>
            <w:r w:rsidRPr="005A18DB" w:rsidR="008D1CDE">
              <w:rPr>
                <w:rFonts w:ascii="Arial" w:hAnsi="Arial" w:eastAsia="Times New Roman" w:cs="Arial"/>
                <w:b/>
                <w:bCs/>
                <w:color w:val="033323"/>
                <w:sz w:val="16"/>
                <w:szCs w:val="16"/>
                <w:lang w:eastAsia="en-AU"/>
              </w:rPr>
              <w:t xml:space="preserve"> CO</w:t>
            </w:r>
            <w:r w:rsidRPr="005A18DB" w:rsidR="008D1CDE">
              <w:rPr>
                <w:rFonts w:ascii="Arial" w:hAnsi="Arial" w:eastAsia="Times New Roman" w:cs="Arial"/>
                <w:b/>
                <w:bCs/>
                <w:color w:val="033323"/>
                <w:sz w:val="16"/>
                <w:szCs w:val="16"/>
                <w:vertAlign w:val="subscript"/>
                <w:lang w:eastAsia="en-AU"/>
              </w:rPr>
              <w:t>2</w:t>
            </w:r>
            <w:r w:rsidRPr="005A18DB" w:rsidR="008D1CDE">
              <w:rPr>
                <w:rFonts w:ascii="Arial" w:hAnsi="Arial" w:eastAsia="Times New Roman" w:cs="Arial"/>
                <w:b/>
                <w:bCs/>
                <w:color w:val="033323"/>
                <w:sz w:val="16"/>
                <w:szCs w:val="16"/>
                <w:lang w:eastAsia="en-AU"/>
              </w:rPr>
              <w:t>-e</w:t>
            </w:r>
            <w:r w:rsidRPr="005A18DB">
              <w:rPr>
                <w:rFonts w:ascii="Arial" w:hAnsi="Arial" w:eastAsia="Times New Roman" w:cs="Arial"/>
                <w:b/>
                <w:bCs/>
                <w:color w:val="033323"/>
                <w:sz w:val="16"/>
                <w:szCs w:val="16"/>
                <w:lang w:eastAsia="en-AU"/>
              </w:rPr>
              <w:t>)</w:t>
            </w:r>
          </w:p>
        </w:tc>
      </w:tr>
      <w:tr w:rsidRPr="005A18DB" w:rsidR="001F55E7" w:rsidTr="41DB1D35" w14:paraId="347F7472" w14:textId="77777777">
        <w:trPr>
          <w:trHeight w:val="241"/>
        </w:trPr>
        <w:tc>
          <w:tcPr>
            <w:tcW w:w="5147" w:type="dxa"/>
            <w:tcBorders>
              <w:top w:val="nil"/>
              <w:left w:val="single" w:color="auto" w:sz="8" w:space="0"/>
              <w:bottom w:val="nil"/>
              <w:right w:val="nil"/>
            </w:tcBorders>
            <w:shd w:val="clear" w:color="auto" w:fill="DBEEEE"/>
            <w:noWrap/>
            <w:hideMark/>
          </w:tcPr>
          <w:p w:rsidRPr="005A18DB" w:rsidR="001F55E7" w:rsidP="001F55E7" w:rsidRDefault="00B42E51" w14:paraId="12EA12B5" w14:textId="42E04556">
            <w:pPr>
              <w:spacing w:after="0" w:line="240" w:lineRule="auto"/>
              <w:rPr>
                <w:rFonts w:ascii="Arial" w:hAnsi="Arial" w:eastAsia="Times New Roman" w:cs="Arial"/>
                <w:i/>
                <w:iCs/>
                <w:color w:val="0070C0"/>
                <w:sz w:val="16"/>
                <w:szCs w:val="16"/>
                <w:lang w:eastAsia="en-AU"/>
              </w:rPr>
            </w:pPr>
            <w:r w:rsidRPr="00B42E51">
              <w:rPr>
                <w:rFonts w:ascii="Arial" w:hAnsi="Arial" w:eastAsia="Times New Roman" w:cs="Arial"/>
                <w:i/>
                <w:iCs/>
                <w:sz w:val="16"/>
                <w:szCs w:val="16"/>
                <w:lang w:eastAsia="en-AU"/>
              </w:rPr>
              <w:t>N/A</w:t>
            </w:r>
          </w:p>
        </w:tc>
        <w:tc>
          <w:tcPr>
            <w:tcW w:w="2390" w:type="dxa"/>
            <w:tcBorders>
              <w:top w:val="nil"/>
              <w:left w:val="nil"/>
              <w:bottom w:val="nil"/>
              <w:right w:val="nil"/>
            </w:tcBorders>
            <w:shd w:val="clear" w:color="auto" w:fill="DBEEEE"/>
            <w:noWrap/>
            <w:hideMark/>
          </w:tcPr>
          <w:p w:rsidRPr="005A18DB" w:rsidR="001F55E7" w:rsidP="001F55E7" w:rsidRDefault="001F55E7" w14:paraId="38DC59A2" w14:textId="77777777">
            <w:pPr>
              <w:spacing w:after="0" w:line="240" w:lineRule="auto"/>
              <w:jc w:val="center"/>
              <w:rPr>
                <w:rFonts w:ascii="Arial" w:hAnsi="Arial" w:eastAsia="Times New Roman" w:cs="Arial"/>
                <w:b/>
                <w:bCs/>
                <w:color w:val="033323"/>
                <w:sz w:val="16"/>
                <w:szCs w:val="16"/>
                <w:lang w:eastAsia="en-AU"/>
              </w:rPr>
            </w:pPr>
            <w:r w:rsidRPr="005A18DB">
              <w:rPr>
                <w:rFonts w:ascii="Arial" w:hAnsi="Arial" w:eastAsia="Times New Roman" w:cs="Arial"/>
                <w:b/>
                <w:bCs/>
                <w:color w:val="033323"/>
                <w:sz w:val="16"/>
                <w:szCs w:val="16"/>
                <w:lang w:eastAsia="en-AU"/>
              </w:rPr>
              <w:t>0</w:t>
            </w:r>
          </w:p>
        </w:tc>
        <w:tc>
          <w:tcPr>
            <w:tcW w:w="2155" w:type="dxa"/>
            <w:tcBorders>
              <w:top w:val="nil"/>
              <w:left w:val="nil"/>
              <w:bottom w:val="nil"/>
              <w:right w:val="single" w:color="auto" w:sz="8" w:space="0"/>
            </w:tcBorders>
            <w:shd w:val="clear" w:color="auto" w:fill="DBEEEE"/>
            <w:noWrap/>
            <w:hideMark/>
          </w:tcPr>
          <w:p w:rsidRPr="005A18DB" w:rsidR="001F55E7" w:rsidP="001F55E7" w:rsidRDefault="001F55E7" w14:paraId="7867784F" w14:textId="77777777">
            <w:pPr>
              <w:spacing w:after="0" w:line="240" w:lineRule="auto"/>
              <w:jc w:val="center"/>
              <w:rPr>
                <w:rFonts w:ascii="Arial" w:hAnsi="Arial" w:eastAsia="Times New Roman" w:cs="Arial"/>
                <w:b/>
                <w:bCs/>
                <w:color w:val="033323"/>
                <w:sz w:val="16"/>
                <w:szCs w:val="16"/>
                <w:lang w:eastAsia="en-AU"/>
              </w:rPr>
            </w:pPr>
            <w:r w:rsidRPr="005A18DB">
              <w:rPr>
                <w:rFonts w:ascii="Arial" w:hAnsi="Arial" w:eastAsia="Times New Roman" w:cs="Arial"/>
                <w:b/>
                <w:bCs/>
                <w:color w:val="033323"/>
                <w:sz w:val="16"/>
                <w:szCs w:val="16"/>
                <w:lang w:eastAsia="en-AU"/>
              </w:rPr>
              <w:t>0</w:t>
            </w:r>
          </w:p>
        </w:tc>
      </w:tr>
      <w:tr w:rsidRPr="005A18DB" w:rsidR="001F55E7" w:rsidTr="001F55E7" w14:paraId="010D2CD7" w14:textId="77777777">
        <w:trPr>
          <w:trHeight w:val="553"/>
        </w:trPr>
        <w:tc>
          <w:tcPr>
            <w:tcW w:w="9692" w:type="dxa"/>
            <w:gridSpan w:val="3"/>
            <w:tcBorders>
              <w:top w:val="nil"/>
              <w:left w:val="single" w:color="auto" w:sz="8" w:space="0"/>
              <w:bottom w:val="single" w:color="auto" w:sz="8" w:space="0"/>
              <w:right w:val="single" w:color="000000" w:sz="8" w:space="0"/>
            </w:tcBorders>
            <w:hideMark/>
          </w:tcPr>
          <w:p w:rsidRPr="005A18DB" w:rsidR="001F55E7" w:rsidP="001F55E7" w:rsidRDefault="001F55E7" w14:paraId="09258FE0" w14:textId="5A2B51AA">
            <w:pPr>
              <w:spacing w:after="0" w:line="240" w:lineRule="auto"/>
              <w:rPr>
                <w:rFonts w:ascii="Arial" w:hAnsi="Arial" w:eastAsia="Times New Roman" w:cs="Arial"/>
                <w:i/>
                <w:iCs/>
                <w:color w:val="033323"/>
                <w:sz w:val="16"/>
                <w:szCs w:val="16"/>
                <w:lang w:eastAsia="en-AU"/>
              </w:rPr>
            </w:pPr>
            <w:r w:rsidRPr="41DB1D35">
              <w:rPr>
                <w:rFonts w:ascii="Arial" w:hAnsi="Arial" w:eastAsia="Times New Roman" w:cs="Arial"/>
                <w:i/>
                <w:color w:val="033323" w:themeColor="accent1"/>
                <w:sz w:val="16"/>
                <w:szCs w:val="16"/>
                <w:lang w:eastAsia="en-AU"/>
              </w:rPr>
              <w:t xml:space="preserve">Climate Active carbon neutral electricity is not renewable electricity. These electricity emissions have been offset by another Climate Active member through their building or precinct certification. This electricity consumption is also included in the market based and </w:t>
            </w:r>
            <w:r w:rsidRPr="41DB1D35" w:rsidR="00AE1E07">
              <w:rPr>
                <w:rFonts w:ascii="Arial" w:hAnsi="Arial" w:eastAsia="Times New Roman" w:cs="Arial"/>
                <w:i/>
                <w:color w:val="033323" w:themeColor="accent1"/>
                <w:sz w:val="16"/>
                <w:szCs w:val="16"/>
                <w:lang w:eastAsia="en-AU"/>
              </w:rPr>
              <w:t>location-based</w:t>
            </w:r>
            <w:r w:rsidRPr="41DB1D35">
              <w:rPr>
                <w:rFonts w:ascii="Arial" w:hAnsi="Arial" w:eastAsia="Times New Roman" w:cs="Arial"/>
                <w:i/>
                <w:color w:val="033323" w:themeColor="accent1"/>
                <w:sz w:val="16"/>
                <w:szCs w:val="16"/>
                <w:lang w:eastAsia="en-AU"/>
              </w:rPr>
              <w:t xml:space="preserve"> summary tables. Any electricity that has been sourced as renewable electricity by the building/precinct under the </w:t>
            </w:r>
            <w:r w:rsidRPr="41DB1D35" w:rsidR="00AE1E07">
              <w:rPr>
                <w:rFonts w:ascii="Arial" w:hAnsi="Arial" w:eastAsia="Times New Roman" w:cs="Arial"/>
                <w:i/>
                <w:color w:val="033323" w:themeColor="accent1"/>
                <w:sz w:val="16"/>
                <w:szCs w:val="16"/>
                <w:lang w:eastAsia="en-AU"/>
              </w:rPr>
              <w:t>market-based</w:t>
            </w:r>
            <w:r w:rsidRPr="41DB1D35">
              <w:rPr>
                <w:rFonts w:ascii="Arial" w:hAnsi="Arial" w:eastAsia="Times New Roman" w:cs="Arial"/>
                <w:i/>
                <w:color w:val="033323" w:themeColor="accent1"/>
                <w:sz w:val="16"/>
                <w:szCs w:val="16"/>
                <w:lang w:eastAsia="en-AU"/>
              </w:rPr>
              <w:t xml:space="preserve"> method</w:t>
            </w:r>
            <w:r w:rsidRPr="41DB1D35" w:rsidR="007209F5">
              <w:rPr>
                <w:rFonts w:ascii="Arial" w:hAnsi="Arial" w:eastAsia="Times New Roman" w:cs="Arial"/>
                <w:i/>
                <w:color w:val="033323" w:themeColor="accent1"/>
                <w:sz w:val="16"/>
                <w:szCs w:val="16"/>
                <w:lang w:eastAsia="en-AU"/>
              </w:rPr>
              <w:t xml:space="preserve"> is</w:t>
            </w:r>
            <w:r w:rsidRPr="41DB1D35">
              <w:rPr>
                <w:rFonts w:ascii="Arial" w:hAnsi="Arial" w:eastAsia="Times New Roman" w:cs="Arial"/>
                <w:i/>
                <w:color w:val="033323" w:themeColor="accent1"/>
                <w:sz w:val="16"/>
                <w:szCs w:val="16"/>
                <w:lang w:eastAsia="en-AU"/>
              </w:rPr>
              <w:t xml:space="preserve"> outlined as such in the market</w:t>
            </w:r>
            <w:r w:rsidRPr="41DB1D35" w:rsidR="00AE1E07">
              <w:rPr>
                <w:rFonts w:ascii="Arial" w:hAnsi="Arial" w:eastAsia="Times New Roman" w:cs="Arial"/>
                <w:i/>
                <w:color w:val="033323" w:themeColor="accent1"/>
                <w:sz w:val="16"/>
                <w:szCs w:val="16"/>
                <w:lang w:eastAsia="en-AU"/>
              </w:rPr>
              <w:t>-</w:t>
            </w:r>
            <w:r w:rsidRPr="41DB1D35">
              <w:rPr>
                <w:rFonts w:ascii="Arial" w:hAnsi="Arial" w:eastAsia="Times New Roman" w:cs="Arial"/>
                <w:i/>
                <w:color w:val="033323" w:themeColor="accent1"/>
                <w:sz w:val="16"/>
                <w:szCs w:val="16"/>
                <w:lang w:eastAsia="en-AU"/>
              </w:rPr>
              <w:t>based summary table.</w:t>
            </w:r>
          </w:p>
        </w:tc>
      </w:tr>
    </w:tbl>
    <w:p w:rsidRPr="005A18DB" w:rsidR="00503F07" w:rsidRDefault="00503F07" w14:paraId="08C279AF" w14:textId="6CAB4CD8"/>
    <w:tbl>
      <w:tblPr>
        <w:tblW w:w="9692" w:type="dxa"/>
        <w:tblLook w:val="04A0" w:firstRow="1" w:lastRow="0" w:firstColumn="1" w:lastColumn="0" w:noHBand="0" w:noVBand="1"/>
      </w:tblPr>
      <w:tblGrid>
        <w:gridCol w:w="5147"/>
        <w:gridCol w:w="2390"/>
        <w:gridCol w:w="2155"/>
      </w:tblGrid>
      <w:tr w:rsidRPr="005A18DB" w:rsidR="00EB12A8" w:rsidTr="41DB1D35" w14:paraId="4F0E3355" w14:textId="77777777">
        <w:trPr>
          <w:trHeight w:val="280"/>
        </w:trPr>
        <w:tc>
          <w:tcPr>
            <w:tcW w:w="5147" w:type="dxa"/>
            <w:tcBorders>
              <w:top w:val="nil"/>
              <w:left w:val="nil"/>
              <w:bottom w:val="nil"/>
              <w:right w:val="nil"/>
            </w:tcBorders>
            <w:shd w:val="clear" w:color="auto" w:fill="FFFFFF" w:themeFill="background1"/>
            <w:noWrap/>
            <w:vAlign w:val="bottom"/>
            <w:hideMark/>
          </w:tcPr>
          <w:p w:rsidR="004D7DA4" w:rsidP="00364D0F" w:rsidRDefault="004D7DA4" w14:paraId="7409F4B6" w14:textId="77777777">
            <w:pPr>
              <w:spacing w:after="0" w:line="240" w:lineRule="auto"/>
              <w:rPr>
                <w:rFonts w:ascii="Arial" w:hAnsi="Arial" w:eastAsia="Times New Roman" w:cs="Arial"/>
                <w:color w:val="033323"/>
                <w:lang w:eastAsia="en-AU"/>
              </w:rPr>
            </w:pPr>
          </w:p>
          <w:p w:rsidR="004D7DA4" w:rsidP="00364D0F" w:rsidRDefault="004D7DA4" w14:paraId="74E21439" w14:textId="77777777">
            <w:pPr>
              <w:spacing w:after="0" w:line="240" w:lineRule="auto"/>
              <w:rPr>
                <w:rFonts w:ascii="Arial" w:hAnsi="Arial" w:eastAsia="Times New Roman" w:cs="Arial"/>
                <w:color w:val="033323"/>
                <w:lang w:eastAsia="en-AU"/>
              </w:rPr>
            </w:pPr>
          </w:p>
          <w:p w:rsidR="004D7DA4" w:rsidP="00364D0F" w:rsidRDefault="004D7DA4" w14:paraId="3B85D7D8" w14:textId="77777777">
            <w:pPr>
              <w:spacing w:after="0" w:line="240" w:lineRule="auto"/>
              <w:rPr>
                <w:rFonts w:ascii="Arial" w:hAnsi="Arial" w:eastAsia="Times New Roman" w:cs="Arial"/>
                <w:color w:val="033323"/>
                <w:lang w:eastAsia="en-AU"/>
              </w:rPr>
            </w:pPr>
          </w:p>
          <w:p w:rsidRPr="005A18DB" w:rsidR="00EB12A8" w:rsidP="00364D0F" w:rsidRDefault="00EB12A8" w14:paraId="4E8756C7" w14:textId="202EB942">
            <w:pPr>
              <w:spacing w:after="0" w:line="240" w:lineRule="auto"/>
              <w:rPr>
                <w:rFonts w:ascii="Arial" w:hAnsi="Arial" w:eastAsia="Times New Roman" w:cs="Arial"/>
                <w:color w:val="033323"/>
                <w:lang w:eastAsia="en-AU"/>
              </w:rPr>
            </w:pPr>
            <w:r w:rsidRPr="005A18DB">
              <w:rPr>
                <w:rFonts w:ascii="Arial" w:hAnsi="Arial" w:eastAsia="Times New Roman" w:cs="Arial"/>
                <w:color w:val="033323"/>
                <w:lang w:eastAsia="en-AU"/>
              </w:rPr>
              <w:t>Climate Active carbon neutral electricity products</w:t>
            </w:r>
          </w:p>
          <w:p w:rsidRPr="005A18DB" w:rsidR="00EB12A8" w:rsidP="00364D0F" w:rsidRDefault="00EB12A8" w14:paraId="3918EC02" w14:textId="77777777">
            <w:pPr>
              <w:spacing w:after="0" w:line="240" w:lineRule="auto"/>
              <w:rPr>
                <w:rFonts w:ascii="Arial" w:hAnsi="Arial" w:eastAsia="Times New Roman" w:cs="Arial"/>
                <w:color w:val="033323"/>
                <w:lang w:eastAsia="en-AU"/>
              </w:rPr>
            </w:pPr>
          </w:p>
        </w:tc>
        <w:tc>
          <w:tcPr>
            <w:tcW w:w="2390" w:type="dxa"/>
            <w:tcBorders>
              <w:top w:val="nil"/>
              <w:left w:val="nil"/>
              <w:bottom w:val="nil"/>
              <w:right w:val="nil"/>
            </w:tcBorders>
            <w:shd w:val="clear" w:color="auto" w:fill="FFFFFF" w:themeFill="background1"/>
            <w:noWrap/>
            <w:vAlign w:val="bottom"/>
            <w:hideMark/>
          </w:tcPr>
          <w:p w:rsidRPr="005A18DB" w:rsidR="00EB12A8" w:rsidP="00364D0F" w:rsidRDefault="00EB12A8" w14:paraId="0C22C8CB" w14:textId="77777777">
            <w:pPr>
              <w:spacing w:after="0" w:line="240" w:lineRule="auto"/>
              <w:rPr>
                <w:rFonts w:ascii="Arial" w:hAnsi="Arial" w:eastAsia="Times New Roman" w:cs="Arial"/>
                <w:color w:val="033323"/>
                <w:lang w:eastAsia="en-AU"/>
              </w:rPr>
            </w:pPr>
            <w:r w:rsidRPr="005A18DB">
              <w:rPr>
                <w:rFonts w:ascii="Arial" w:hAnsi="Arial" w:eastAsia="Times New Roman" w:cs="Arial"/>
                <w:color w:val="033323"/>
                <w:lang w:eastAsia="en-AU"/>
              </w:rPr>
              <w:t> </w:t>
            </w:r>
          </w:p>
        </w:tc>
        <w:tc>
          <w:tcPr>
            <w:tcW w:w="2155" w:type="dxa"/>
            <w:tcBorders>
              <w:top w:val="nil"/>
              <w:left w:val="nil"/>
              <w:bottom w:val="nil"/>
              <w:right w:val="nil"/>
            </w:tcBorders>
            <w:noWrap/>
            <w:vAlign w:val="bottom"/>
            <w:hideMark/>
          </w:tcPr>
          <w:p w:rsidRPr="005A18DB" w:rsidR="00EB12A8" w:rsidP="00364D0F" w:rsidRDefault="00EB12A8" w14:paraId="2D7DD2D6" w14:textId="77777777">
            <w:pPr>
              <w:spacing w:after="0" w:line="240" w:lineRule="auto"/>
              <w:rPr>
                <w:rFonts w:ascii="Arial" w:hAnsi="Arial" w:eastAsia="Times New Roman" w:cs="Arial"/>
                <w:color w:val="033323"/>
                <w:lang w:eastAsia="en-AU"/>
              </w:rPr>
            </w:pPr>
          </w:p>
        </w:tc>
      </w:tr>
      <w:tr w:rsidRPr="005A18DB" w:rsidR="00EB12A8" w:rsidTr="41DB1D35" w14:paraId="10C6A325" w14:textId="77777777">
        <w:trPr>
          <w:trHeight w:val="414"/>
        </w:trPr>
        <w:tc>
          <w:tcPr>
            <w:tcW w:w="5147" w:type="dxa"/>
            <w:tcBorders>
              <w:top w:val="single" w:color="auto" w:sz="8" w:space="0"/>
              <w:left w:val="single" w:color="auto" w:sz="8" w:space="0"/>
              <w:bottom w:val="single" w:color="66B5B5" w:sz="8" w:space="0"/>
              <w:right w:val="nil"/>
            </w:tcBorders>
            <w:shd w:val="clear" w:color="auto" w:fill="A7D4D4" w:themeFill="accent4"/>
            <w:noWrap/>
            <w:hideMark/>
          </w:tcPr>
          <w:p w:rsidRPr="005A18DB" w:rsidR="00EB12A8" w:rsidP="00364D0F" w:rsidRDefault="00EB12A8" w14:paraId="6ED42AAE" w14:textId="1554C302">
            <w:pPr>
              <w:spacing w:after="0" w:line="240" w:lineRule="auto"/>
              <w:rPr>
                <w:rFonts w:ascii="Arial" w:hAnsi="Arial" w:eastAsia="Times New Roman" w:cs="Arial"/>
                <w:b/>
                <w:bCs/>
                <w:color w:val="033323"/>
                <w:sz w:val="16"/>
                <w:szCs w:val="16"/>
                <w:lang w:eastAsia="en-AU"/>
              </w:rPr>
            </w:pPr>
            <w:r w:rsidRPr="005A18DB">
              <w:rPr>
                <w:rFonts w:ascii="Arial" w:hAnsi="Arial" w:eastAsia="Times New Roman" w:cs="Arial"/>
                <w:b/>
                <w:bCs/>
                <w:color w:val="033323"/>
                <w:sz w:val="16"/>
                <w:szCs w:val="16"/>
                <w:lang w:eastAsia="en-AU"/>
              </w:rPr>
              <w:t xml:space="preserve">Climate Active carbon neutral </w:t>
            </w:r>
            <w:r w:rsidRPr="005A18DB" w:rsidR="00AE1E07">
              <w:rPr>
                <w:rFonts w:ascii="Arial" w:hAnsi="Arial" w:eastAsia="Times New Roman" w:cs="Arial"/>
                <w:b/>
                <w:bCs/>
                <w:color w:val="033323"/>
                <w:sz w:val="16"/>
                <w:szCs w:val="16"/>
                <w:lang w:eastAsia="en-AU"/>
              </w:rPr>
              <w:t xml:space="preserve">electricity </w:t>
            </w:r>
            <w:r w:rsidRPr="005A18DB">
              <w:rPr>
                <w:rFonts w:ascii="Arial" w:hAnsi="Arial" w:eastAsia="Times New Roman" w:cs="Arial"/>
                <w:b/>
                <w:bCs/>
                <w:color w:val="033323"/>
                <w:sz w:val="16"/>
                <w:szCs w:val="16"/>
                <w:lang w:eastAsia="en-AU"/>
              </w:rPr>
              <w:t xml:space="preserve">product used </w:t>
            </w:r>
          </w:p>
        </w:tc>
        <w:tc>
          <w:tcPr>
            <w:tcW w:w="2390" w:type="dxa"/>
            <w:tcBorders>
              <w:top w:val="single" w:color="auto" w:sz="8" w:space="0"/>
              <w:left w:val="nil"/>
              <w:bottom w:val="nil"/>
              <w:right w:val="nil"/>
            </w:tcBorders>
            <w:shd w:val="clear" w:color="auto" w:fill="A7D4D4" w:themeFill="accent4"/>
            <w:hideMark/>
          </w:tcPr>
          <w:p w:rsidRPr="005A18DB" w:rsidR="00EB12A8" w:rsidP="00364D0F" w:rsidRDefault="00EB12A8" w14:paraId="5C763724" w14:textId="77777777">
            <w:pPr>
              <w:spacing w:after="0" w:line="240" w:lineRule="auto"/>
              <w:jc w:val="center"/>
              <w:rPr>
                <w:rFonts w:ascii="Arial" w:hAnsi="Arial" w:eastAsia="Times New Roman" w:cs="Arial"/>
                <w:b/>
                <w:bCs/>
                <w:color w:val="033323"/>
                <w:sz w:val="16"/>
                <w:szCs w:val="16"/>
                <w:lang w:eastAsia="en-AU"/>
              </w:rPr>
            </w:pPr>
            <w:r w:rsidRPr="005A18DB">
              <w:rPr>
                <w:rFonts w:ascii="Arial" w:hAnsi="Arial" w:eastAsia="Times New Roman" w:cs="Arial"/>
                <w:b/>
                <w:bCs/>
                <w:color w:val="033323"/>
                <w:sz w:val="16"/>
                <w:szCs w:val="16"/>
                <w:lang w:eastAsia="en-AU"/>
              </w:rPr>
              <w:t>Electricity claimed from Climate Active electricity products (kWh)</w:t>
            </w:r>
          </w:p>
        </w:tc>
        <w:tc>
          <w:tcPr>
            <w:tcW w:w="2155" w:type="dxa"/>
            <w:tcBorders>
              <w:top w:val="single" w:color="auto" w:sz="8" w:space="0"/>
              <w:left w:val="nil"/>
              <w:bottom w:val="nil"/>
              <w:right w:val="single" w:color="auto" w:sz="8" w:space="0"/>
            </w:tcBorders>
            <w:shd w:val="clear" w:color="auto" w:fill="A7D4D4" w:themeFill="accent4"/>
            <w:noWrap/>
            <w:hideMark/>
          </w:tcPr>
          <w:p w:rsidRPr="005A18DB" w:rsidR="00EB12A8" w:rsidP="00364D0F" w:rsidRDefault="00EB12A8" w14:paraId="3E2E4981" w14:textId="77777777">
            <w:pPr>
              <w:spacing w:after="0" w:line="240" w:lineRule="auto"/>
              <w:jc w:val="center"/>
              <w:rPr>
                <w:rFonts w:ascii="Arial" w:hAnsi="Arial" w:eastAsia="Times New Roman" w:cs="Arial"/>
                <w:b/>
                <w:bCs/>
                <w:color w:val="033323"/>
                <w:sz w:val="16"/>
                <w:szCs w:val="16"/>
                <w:lang w:eastAsia="en-AU"/>
              </w:rPr>
            </w:pPr>
            <w:r w:rsidRPr="005A18DB">
              <w:rPr>
                <w:rFonts w:ascii="Arial" w:hAnsi="Arial" w:eastAsia="Times New Roman" w:cs="Arial"/>
                <w:b/>
                <w:bCs/>
                <w:color w:val="033323"/>
                <w:sz w:val="16"/>
                <w:szCs w:val="16"/>
                <w:lang w:eastAsia="en-AU"/>
              </w:rPr>
              <w:t xml:space="preserve">Emissions </w:t>
            </w:r>
            <w:r w:rsidRPr="005A18DB">
              <w:rPr>
                <w:rFonts w:ascii="Arial" w:hAnsi="Arial" w:eastAsia="Times New Roman" w:cs="Arial"/>
                <w:b/>
                <w:bCs/>
                <w:color w:val="033323"/>
                <w:sz w:val="16"/>
                <w:szCs w:val="16"/>
                <w:lang w:eastAsia="en-AU"/>
              </w:rPr>
              <w:br/>
            </w:r>
            <w:r w:rsidRPr="005A18DB">
              <w:rPr>
                <w:rFonts w:ascii="Arial" w:hAnsi="Arial" w:eastAsia="Times New Roman" w:cs="Arial"/>
                <w:b/>
                <w:bCs/>
                <w:color w:val="033323"/>
                <w:sz w:val="16"/>
                <w:szCs w:val="16"/>
                <w:lang w:eastAsia="en-AU"/>
              </w:rPr>
              <w:t>(kg CO</w:t>
            </w:r>
            <w:r w:rsidRPr="005A18DB">
              <w:rPr>
                <w:rFonts w:ascii="Arial" w:hAnsi="Arial" w:eastAsia="Times New Roman" w:cs="Arial"/>
                <w:b/>
                <w:bCs/>
                <w:color w:val="033323"/>
                <w:sz w:val="16"/>
                <w:szCs w:val="16"/>
                <w:vertAlign w:val="subscript"/>
                <w:lang w:eastAsia="en-AU"/>
              </w:rPr>
              <w:t>2</w:t>
            </w:r>
            <w:r w:rsidRPr="005A18DB">
              <w:rPr>
                <w:rFonts w:ascii="Arial" w:hAnsi="Arial" w:eastAsia="Times New Roman" w:cs="Arial"/>
                <w:b/>
                <w:bCs/>
                <w:color w:val="033323"/>
                <w:sz w:val="16"/>
                <w:szCs w:val="16"/>
                <w:lang w:eastAsia="en-AU"/>
              </w:rPr>
              <w:t>-e)</w:t>
            </w:r>
          </w:p>
        </w:tc>
      </w:tr>
      <w:tr w:rsidRPr="005A18DB" w:rsidR="00EB12A8" w:rsidTr="41DB1D35" w14:paraId="3C80841A" w14:textId="77777777">
        <w:trPr>
          <w:trHeight w:val="267"/>
        </w:trPr>
        <w:tc>
          <w:tcPr>
            <w:tcW w:w="5147" w:type="dxa"/>
            <w:tcBorders>
              <w:top w:val="single" w:color="66B5B5" w:sz="4" w:space="0"/>
              <w:left w:val="single" w:color="auto" w:sz="8" w:space="0"/>
              <w:bottom w:val="single" w:color="66B5B5" w:sz="4" w:space="0"/>
              <w:right w:val="nil"/>
            </w:tcBorders>
            <w:shd w:val="clear" w:color="auto" w:fill="DBEEEE"/>
            <w:noWrap/>
            <w:hideMark/>
          </w:tcPr>
          <w:p w:rsidRPr="005A18DB" w:rsidR="00EB12A8" w:rsidP="00364D0F" w:rsidRDefault="004D7DA4" w14:paraId="2F6D8EA5" w14:textId="1C1FC1C4">
            <w:pPr>
              <w:spacing w:after="0" w:line="240" w:lineRule="auto"/>
              <w:rPr>
                <w:rFonts w:ascii="Arial" w:hAnsi="Arial" w:eastAsia="Times New Roman" w:cs="Arial"/>
                <w:i/>
                <w:iCs/>
                <w:color w:val="0070C0"/>
                <w:sz w:val="16"/>
                <w:szCs w:val="16"/>
                <w:lang w:eastAsia="en-AU"/>
              </w:rPr>
            </w:pPr>
            <w:r w:rsidRPr="00B42E51">
              <w:rPr>
                <w:rFonts w:ascii="Arial" w:hAnsi="Arial" w:eastAsia="Times New Roman" w:cs="Arial"/>
                <w:i/>
                <w:iCs/>
                <w:sz w:val="16"/>
                <w:szCs w:val="16"/>
                <w:lang w:eastAsia="en-AU"/>
              </w:rPr>
              <w:t>N/A</w:t>
            </w:r>
          </w:p>
        </w:tc>
        <w:tc>
          <w:tcPr>
            <w:tcW w:w="2390" w:type="dxa"/>
            <w:tcBorders>
              <w:top w:val="single" w:color="66B5B5" w:sz="4" w:space="0"/>
              <w:left w:val="nil"/>
              <w:bottom w:val="single" w:color="66B5B5" w:sz="4" w:space="0"/>
              <w:right w:val="nil"/>
            </w:tcBorders>
            <w:shd w:val="clear" w:color="auto" w:fill="DBEEEE"/>
            <w:noWrap/>
            <w:hideMark/>
          </w:tcPr>
          <w:p w:rsidRPr="005A18DB" w:rsidR="00EB12A8" w:rsidP="00364D0F" w:rsidRDefault="00EB12A8" w14:paraId="19061F5E" w14:textId="77777777">
            <w:pPr>
              <w:spacing w:after="0" w:line="240" w:lineRule="auto"/>
              <w:jc w:val="center"/>
              <w:rPr>
                <w:rFonts w:ascii="Arial" w:hAnsi="Arial" w:eastAsia="Times New Roman" w:cs="Arial"/>
                <w:b/>
                <w:bCs/>
                <w:color w:val="033323"/>
                <w:sz w:val="16"/>
                <w:szCs w:val="16"/>
                <w:lang w:eastAsia="en-AU"/>
              </w:rPr>
            </w:pPr>
            <w:r w:rsidRPr="005A18DB">
              <w:rPr>
                <w:rFonts w:ascii="Arial" w:hAnsi="Arial" w:eastAsia="Times New Roman" w:cs="Arial"/>
                <w:b/>
                <w:bCs/>
                <w:color w:val="033323"/>
                <w:sz w:val="16"/>
                <w:szCs w:val="16"/>
                <w:lang w:eastAsia="en-AU"/>
              </w:rPr>
              <w:t>0</w:t>
            </w:r>
          </w:p>
        </w:tc>
        <w:tc>
          <w:tcPr>
            <w:tcW w:w="2155" w:type="dxa"/>
            <w:tcBorders>
              <w:top w:val="single" w:color="66B5B5" w:sz="4" w:space="0"/>
              <w:left w:val="nil"/>
              <w:bottom w:val="single" w:color="66B5B5" w:sz="4" w:space="0"/>
              <w:right w:val="single" w:color="auto" w:sz="8" w:space="0"/>
            </w:tcBorders>
            <w:shd w:val="clear" w:color="auto" w:fill="DBEEEE"/>
            <w:noWrap/>
            <w:hideMark/>
          </w:tcPr>
          <w:p w:rsidRPr="005A18DB" w:rsidR="00EB12A8" w:rsidP="00364D0F" w:rsidRDefault="00EB12A8" w14:paraId="1AEE214F" w14:textId="77777777">
            <w:pPr>
              <w:spacing w:after="0" w:line="240" w:lineRule="auto"/>
              <w:jc w:val="center"/>
              <w:rPr>
                <w:rFonts w:ascii="Arial" w:hAnsi="Arial" w:eastAsia="Times New Roman" w:cs="Arial"/>
                <w:b/>
                <w:bCs/>
                <w:color w:val="033323"/>
                <w:sz w:val="16"/>
                <w:szCs w:val="16"/>
                <w:lang w:eastAsia="en-AU"/>
              </w:rPr>
            </w:pPr>
            <w:r w:rsidRPr="005A18DB">
              <w:rPr>
                <w:rFonts w:ascii="Arial" w:hAnsi="Arial" w:eastAsia="Times New Roman" w:cs="Arial"/>
                <w:b/>
                <w:bCs/>
                <w:color w:val="033323"/>
                <w:sz w:val="16"/>
                <w:szCs w:val="16"/>
                <w:lang w:eastAsia="en-AU"/>
              </w:rPr>
              <w:t>0</w:t>
            </w:r>
          </w:p>
        </w:tc>
      </w:tr>
      <w:tr w:rsidRPr="005A18DB" w:rsidR="00EB12A8" w:rsidTr="00364D0F" w14:paraId="743C66A6" w14:textId="77777777">
        <w:trPr>
          <w:trHeight w:val="553"/>
        </w:trPr>
        <w:tc>
          <w:tcPr>
            <w:tcW w:w="9692" w:type="dxa"/>
            <w:gridSpan w:val="3"/>
            <w:tcBorders>
              <w:top w:val="single" w:color="66B5B5" w:sz="4" w:space="0"/>
              <w:left w:val="single" w:color="auto" w:sz="8" w:space="0"/>
              <w:bottom w:val="single" w:color="auto" w:sz="8" w:space="0"/>
              <w:right w:val="single" w:color="000000" w:sz="8" w:space="0"/>
            </w:tcBorders>
            <w:hideMark/>
          </w:tcPr>
          <w:p w:rsidRPr="005A18DB" w:rsidR="00EB12A8" w:rsidP="00364D0F" w:rsidRDefault="00EB12A8" w14:paraId="1F4D5180" w14:textId="7AA595F0">
            <w:pPr>
              <w:spacing w:after="0" w:line="240" w:lineRule="auto"/>
              <w:rPr>
                <w:rFonts w:ascii="Arial" w:hAnsi="Arial" w:eastAsia="Times New Roman" w:cs="Arial"/>
                <w:i/>
                <w:iCs/>
                <w:color w:val="033323"/>
                <w:sz w:val="16"/>
                <w:szCs w:val="16"/>
                <w:lang w:eastAsia="en-AU"/>
              </w:rPr>
            </w:pPr>
            <w:r w:rsidRPr="41DB1D35">
              <w:rPr>
                <w:rFonts w:ascii="Arial" w:hAnsi="Arial" w:eastAsia="Times New Roman" w:cs="Arial"/>
                <w:i/>
                <w:color w:val="033323" w:themeColor="accent1"/>
                <w:sz w:val="16"/>
                <w:szCs w:val="16"/>
                <w:lang w:eastAsia="en-AU"/>
              </w:rPr>
              <w:t>Climate Active carbon neutral electricity is not renewable electricity. These electricity emissions have been offset by another Climate Active member through their electricity product certification. This electricity consumption is also included in the market based and location</w:t>
            </w:r>
            <w:r w:rsidRPr="41DB1D35" w:rsidR="00DD7463">
              <w:rPr>
                <w:rFonts w:ascii="Arial" w:hAnsi="Arial" w:eastAsia="Times New Roman" w:cs="Arial"/>
                <w:i/>
                <w:color w:val="033323" w:themeColor="accent1"/>
                <w:sz w:val="16"/>
                <w:szCs w:val="16"/>
                <w:lang w:eastAsia="en-AU"/>
              </w:rPr>
              <w:t>-</w:t>
            </w:r>
            <w:r w:rsidRPr="41DB1D35">
              <w:rPr>
                <w:rFonts w:ascii="Arial" w:hAnsi="Arial" w:eastAsia="Times New Roman" w:cs="Arial"/>
                <w:i/>
                <w:color w:val="033323" w:themeColor="accent1"/>
                <w:sz w:val="16"/>
                <w:szCs w:val="16"/>
                <w:lang w:eastAsia="en-AU"/>
              </w:rPr>
              <w:t>based summary tables. Any electricity that has been sourced as renewable electricity by the electricity product under the market</w:t>
            </w:r>
            <w:r w:rsidRPr="41DB1D35" w:rsidR="00DD7463">
              <w:rPr>
                <w:rFonts w:ascii="Arial" w:hAnsi="Arial" w:eastAsia="Times New Roman" w:cs="Arial"/>
                <w:i/>
                <w:color w:val="033323" w:themeColor="accent1"/>
                <w:sz w:val="16"/>
                <w:szCs w:val="16"/>
                <w:lang w:eastAsia="en-AU"/>
              </w:rPr>
              <w:t>-</w:t>
            </w:r>
            <w:r w:rsidRPr="41DB1D35">
              <w:rPr>
                <w:rFonts w:ascii="Arial" w:hAnsi="Arial" w:eastAsia="Times New Roman" w:cs="Arial"/>
                <w:i/>
                <w:color w:val="033323" w:themeColor="accent1"/>
                <w:sz w:val="16"/>
                <w:szCs w:val="16"/>
                <w:lang w:eastAsia="en-AU"/>
              </w:rPr>
              <w:t xml:space="preserve">based method is outlined as such in the </w:t>
            </w:r>
            <w:r w:rsidRPr="41DB1D35" w:rsidR="00AE1E07">
              <w:rPr>
                <w:rFonts w:ascii="Arial" w:hAnsi="Arial" w:eastAsia="Times New Roman" w:cs="Arial"/>
                <w:i/>
                <w:color w:val="033323" w:themeColor="accent1"/>
                <w:sz w:val="16"/>
                <w:szCs w:val="16"/>
                <w:lang w:eastAsia="en-AU"/>
              </w:rPr>
              <w:t>market-based</w:t>
            </w:r>
            <w:r w:rsidRPr="41DB1D35">
              <w:rPr>
                <w:rFonts w:ascii="Arial" w:hAnsi="Arial" w:eastAsia="Times New Roman" w:cs="Arial"/>
                <w:i/>
                <w:color w:val="033323" w:themeColor="accent1"/>
                <w:sz w:val="16"/>
                <w:szCs w:val="16"/>
                <w:lang w:eastAsia="en-AU"/>
              </w:rPr>
              <w:t xml:space="preserve"> summary table.</w:t>
            </w:r>
          </w:p>
        </w:tc>
      </w:tr>
    </w:tbl>
    <w:p w:rsidRPr="005A18DB" w:rsidR="00EB12A8" w:rsidRDefault="00EB12A8" w14:paraId="4BDC171C" w14:textId="77777777">
      <w:pPr>
        <w:rPr>
          <w:rFonts w:ascii="Arial" w:hAnsi="Arial"/>
          <w:color w:val="0070C0"/>
          <w:sz w:val="18"/>
        </w:rPr>
      </w:pPr>
    </w:p>
    <w:p w:rsidRPr="005A18DB" w:rsidR="00473715" w:rsidP="00473715" w:rsidRDefault="00473715" w14:paraId="425FC702" w14:textId="0E2E7287">
      <w:pPr>
        <w:pStyle w:val="Blueguidancetext"/>
        <w:spacing w:after="160"/>
        <w:rPr>
          <w:rFonts w:cs="Arial"/>
          <w:szCs w:val="18"/>
          <w:lang w:val="en-AU"/>
        </w:rPr>
      </w:pPr>
    </w:p>
    <w:p w:rsidRPr="005A18DB" w:rsidR="00EB12A8" w:rsidRDefault="00EB12A8" w14:paraId="53B3375B" w14:textId="77777777">
      <w:pPr>
        <w:rPr>
          <w:rFonts w:ascii="Arial" w:hAnsi="Arial" w:cs="Times New Roman (Headings CS)" w:eastAsiaTheme="majorEastAsia"/>
          <w:caps/>
          <w:color w:val="FFFFFF" w:themeColor="background1"/>
          <w:sz w:val="36"/>
          <w:szCs w:val="32"/>
        </w:rPr>
      </w:pPr>
      <w:r w:rsidRPr="005A18DB">
        <w:br w:type="page"/>
      </w:r>
    </w:p>
    <w:p w:rsidRPr="005A18DB" w:rsidR="003B5D04" w:rsidP="003B5D04" w:rsidRDefault="003B5D04" w14:paraId="7055DC4F" w14:textId="626B9154">
      <w:pPr>
        <w:pStyle w:val="Heading1"/>
        <w:numPr>
          <w:ilvl w:val="0"/>
          <w:numId w:val="0"/>
        </w:numPr>
        <w:shd w:val="clear" w:color="auto" w:fill="033323" w:themeFill="accent1"/>
      </w:pPr>
      <w:bookmarkStart w:name="_Toc219459045" w:id="86"/>
      <w:r w:rsidRPr="005A18DB">
        <w:t xml:space="preserve">Appendix C: </w:t>
      </w:r>
      <w:r w:rsidRPr="005A18DB" w:rsidR="0096637F">
        <w:t>Inside emissions boundary</w:t>
      </w:r>
      <w:bookmarkEnd w:id="86"/>
      <w:r w:rsidRPr="005A18DB" w:rsidR="0096637F">
        <w:t xml:space="preserve"> </w:t>
      </w:r>
    </w:p>
    <w:p w:rsidRPr="005A18DB" w:rsidR="0096637F" w:rsidP="0096637F" w:rsidRDefault="0096637F" w14:paraId="096BB990" w14:textId="03FF192B">
      <w:pPr>
        <w:pStyle w:val="Heading3"/>
        <w:rPr>
          <w:lang w:val="en-AU"/>
        </w:rPr>
      </w:pPr>
      <w:r w:rsidRPr="005A18DB">
        <w:rPr>
          <w:lang w:val="en-AU"/>
        </w:rPr>
        <w:t>Non-quantified emission sources</w:t>
      </w:r>
    </w:p>
    <w:p w:rsidRPr="005A18DB" w:rsidR="003B5D04" w:rsidP="003B5D04" w:rsidRDefault="00B11B68" w14:paraId="29DD1A94" w14:textId="139D395F">
      <w:pPr>
        <w:pStyle w:val="Blackbodytext"/>
        <w:rPr>
          <w:color w:val="auto"/>
          <w:lang w:val="en-AU"/>
        </w:rPr>
      </w:pPr>
      <w:r w:rsidRPr="005A18DB">
        <w:rPr>
          <w:color w:val="auto"/>
          <w:lang w:val="en-AU" w:eastAsia="en-AU"/>
        </w:rPr>
        <w:t xml:space="preserve">The following </w:t>
      </w:r>
      <w:r w:rsidRPr="005A18DB">
        <w:rPr>
          <w:lang w:val="en-AU"/>
        </w:rPr>
        <w:t>emissions</w:t>
      </w:r>
      <w:r w:rsidRPr="005A18DB" w:rsidR="00E65BDD">
        <w:rPr>
          <w:lang w:val="en-AU"/>
        </w:rPr>
        <w:t xml:space="preserve"> </w:t>
      </w:r>
      <w:r w:rsidRPr="005A18DB" w:rsidR="00E65BDD">
        <w:rPr>
          <w:color w:val="auto"/>
          <w:lang w:val="en-AU" w:eastAsia="en-AU"/>
        </w:rPr>
        <w:t>sources</w:t>
      </w:r>
      <w:r w:rsidRPr="005A18DB">
        <w:rPr>
          <w:lang w:val="en-AU"/>
        </w:rPr>
        <w:t xml:space="preserve"> have been assessed as relevant, are captured within the emissions boundary, but are not measured (quan</w:t>
      </w:r>
      <w:r w:rsidRPr="005A18DB" w:rsidR="00D7542C">
        <w:rPr>
          <w:lang w:val="en-AU"/>
        </w:rPr>
        <w:t>tified) in the carbon inventory</w:t>
      </w:r>
      <w:r w:rsidRPr="005A18DB">
        <w:rPr>
          <w:lang w:val="en-AU"/>
        </w:rPr>
        <w:t xml:space="preserve">. </w:t>
      </w:r>
      <w:r w:rsidRPr="005A18DB" w:rsidR="003B5D04">
        <w:rPr>
          <w:color w:val="auto"/>
          <w:lang w:val="en-AU" w:eastAsia="en-AU"/>
        </w:rPr>
        <w:t>The</w:t>
      </w:r>
      <w:r w:rsidRPr="005A18DB">
        <w:rPr>
          <w:color w:val="auto"/>
          <w:lang w:val="en-AU" w:eastAsia="en-AU"/>
        </w:rPr>
        <w:t>y</w:t>
      </w:r>
      <w:r w:rsidRPr="005A18DB" w:rsidR="00274858">
        <w:rPr>
          <w:color w:val="auto"/>
          <w:lang w:val="en-AU" w:eastAsia="en-AU"/>
        </w:rPr>
        <w:t xml:space="preserve"> </w:t>
      </w:r>
      <w:r w:rsidRPr="005A18DB" w:rsidR="003B5D04">
        <w:rPr>
          <w:color w:val="auto"/>
          <w:lang w:val="en-AU" w:eastAsia="en-AU"/>
        </w:rPr>
        <w:t xml:space="preserve">have been non-quantified due to </w:t>
      </w:r>
      <w:r w:rsidRPr="005A18DB" w:rsidR="003B5D04">
        <w:rPr>
          <w:color w:val="auto"/>
          <w:u w:val="single"/>
          <w:lang w:val="en-AU" w:eastAsia="en-AU"/>
        </w:rPr>
        <w:t>one</w:t>
      </w:r>
      <w:r w:rsidRPr="005A18DB" w:rsidR="003B5D04">
        <w:rPr>
          <w:color w:val="auto"/>
          <w:lang w:val="en-AU" w:eastAsia="en-AU"/>
        </w:rPr>
        <w:t xml:space="preserve"> of the following reasons: </w:t>
      </w:r>
    </w:p>
    <w:p w:rsidRPr="005A18DB" w:rsidR="003B5D04" w:rsidP="003B5D04" w:rsidRDefault="003B5D04" w14:paraId="225178C8" w14:textId="77777777">
      <w:pPr>
        <w:pStyle w:val="Blackbodytext"/>
        <w:numPr>
          <w:ilvl w:val="0"/>
          <w:numId w:val="19"/>
        </w:numPr>
        <w:spacing w:after="160" w:line="276" w:lineRule="auto"/>
        <w:ind w:left="357" w:hanging="357"/>
        <w:rPr>
          <w:color w:val="auto"/>
          <w:lang w:val="en-AU"/>
        </w:rPr>
      </w:pPr>
      <w:r w:rsidRPr="005A18DB">
        <w:rPr>
          <w:b/>
          <w:color w:val="auto"/>
          <w:u w:val="single"/>
          <w:lang w:val="en-AU"/>
        </w:rPr>
        <w:t>Immaterial</w:t>
      </w:r>
      <w:r w:rsidRPr="005A18DB">
        <w:rPr>
          <w:color w:val="auto"/>
          <w:lang w:val="en-AU"/>
        </w:rPr>
        <w:t xml:space="preserve"> &lt;1% for individual items and no more than 5% collectively</w:t>
      </w:r>
    </w:p>
    <w:p w:rsidRPr="005A18DB" w:rsidR="003B5D04" w:rsidP="003B5D04" w:rsidRDefault="003B5D04" w14:paraId="2A936268" w14:textId="77777777">
      <w:pPr>
        <w:pStyle w:val="Blackbodytext"/>
        <w:numPr>
          <w:ilvl w:val="0"/>
          <w:numId w:val="19"/>
        </w:numPr>
        <w:spacing w:after="160" w:line="276" w:lineRule="auto"/>
        <w:ind w:left="357" w:hanging="357"/>
        <w:rPr>
          <w:color w:val="auto"/>
          <w:lang w:val="en-AU"/>
        </w:rPr>
      </w:pPr>
      <w:r w:rsidRPr="005A18DB">
        <w:rPr>
          <w:b/>
          <w:color w:val="auto"/>
          <w:u w:val="single"/>
          <w:lang w:val="en-AU"/>
        </w:rPr>
        <w:t>Cost effective</w:t>
      </w:r>
      <w:r w:rsidRPr="005A18DB">
        <w:rPr>
          <w:color w:val="auto"/>
          <w:lang w:val="en-AU"/>
        </w:rPr>
        <w:t xml:space="preserve"> Quantification is not cost effective relative to the size of the emission but uplift applied.</w:t>
      </w:r>
    </w:p>
    <w:p w:rsidRPr="005A18DB" w:rsidR="003B5D04" w:rsidP="003B5D04" w:rsidRDefault="003B5D04" w14:paraId="7332E9C6" w14:textId="77777777">
      <w:pPr>
        <w:pStyle w:val="Blackbodytext"/>
        <w:numPr>
          <w:ilvl w:val="0"/>
          <w:numId w:val="19"/>
        </w:numPr>
        <w:spacing w:after="160" w:line="276" w:lineRule="auto"/>
        <w:ind w:left="357" w:hanging="357"/>
        <w:rPr>
          <w:color w:val="auto"/>
          <w:lang w:val="en-AU"/>
        </w:rPr>
      </w:pPr>
      <w:r w:rsidRPr="005A18DB">
        <w:rPr>
          <w:b/>
          <w:color w:val="auto"/>
          <w:u w:val="single"/>
          <w:lang w:val="en-AU"/>
        </w:rPr>
        <w:t>Data unavailable</w:t>
      </w:r>
      <w:r w:rsidRPr="005A18DB">
        <w:rPr>
          <w:color w:val="auto"/>
          <w:lang w:val="en-AU"/>
        </w:rPr>
        <w:t xml:space="preserve"> Data is </w:t>
      </w:r>
      <w:proofErr w:type="gramStart"/>
      <w:r w:rsidRPr="005A18DB">
        <w:rPr>
          <w:color w:val="auto"/>
          <w:lang w:val="en-AU"/>
        </w:rPr>
        <w:t>unavailable</w:t>
      </w:r>
      <w:proofErr w:type="gramEnd"/>
      <w:r w:rsidRPr="005A18DB">
        <w:rPr>
          <w:color w:val="auto"/>
          <w:lang w:val="en-AU"/>
        </w:rPr>
        <w:t xml:space="preserve"> but uplift applied. A data management plan must be put in place to provide data within 5 years. </w:t>
      </w:r>
    </w:p>
    <w:p w:rsidRPr="004D7DA4" w:rsidR="004D7DA4" w:rsidP="004D7DA4" w:rsidRDefault="003B5D04" w14:paraId="68B2E8C2" w14:textId="3AFA60A0">
      <w:pPr>
        <w:pStyle w:val="Blackbodytext"/>
        <w:numPr>
          <w:ilvl w:val="0"/>
          <w:numId w:val="19"/>
        </w:numPr>
        <w:spacing w:after="160" w:line="276" w:lineRule="auto"/>
        <w:ind w:left="357" w:hanging="357"/>
        <w:rPr>
          <w:color w:val="auto"/>
          <w:lang w:val="en-AU"/>
        </w:rPr>
      </w:pPr>
      <w:r w:rsidRPr="005A18DB">
        <w:rPr>
          <w:b/>
          <w:color w:val="auto"/>
          <w:u w:val="single"/>
          <w:lang w:val="en-AU"/>
        </w:rPr>
        <w:t>Maintenance</w:t>
      </w:r>
      <w:r w:rsidRPr="005A18DB">
        <w:rPr>
          <w:color w:val="auto"/>
          <w:lang w:val="en-AU"/>
        </w:rPr>
        <w:t xml:space="preserve"> Initial emissions non-quantified but repairs and replacements quantified. </w:t>
      </w:r>
    </w:p>
    <w:tbl>
      <w:tblPr>
        <w:tblStyle w:val="TableGrid"/>
        <w:tblW w:w="0" w:type="auto"/>
        <w:tblBorders>
          <w:top w:val="single" w:color="A7D4D4" w:themeColor="accent4" w:sz="4" w:space="0"/>
          <w:left w:val="single" w:color="A7D4D4" w:themeColor="accent4" w:sz="4" w:space="0"/>
          <w:bottom w:val="single" w:color="A7D4D4" w:themeColor="accent4" w:sz="4" w:space="0"/>
          <w:right w:val="single" w:color="A7D4D4" w:themeColor="accent4" w:sz="4" w:space="0"/>
          <w:insideH w:val="single" w:color="A7D4D4" w:themeColor="accent4" w:sz="4" w:space="0"/>
          <w:insideV w:val="single" w:color="A7D4D4" w:themeColor="accent4" w:sz="4" w:space="0"/>
        </w:tblBorders>
        <w:tblLook w:val="04A0" w:firstRow="1" w:lastRow="0" w:firstColumn="1" w:lastColumn="0" w:noHBand="0" w:noVBand="1"/>
      </w:tblPr>
      <w:tblGrid>
        <w:gridCol w:w="3397"/>
        <w:gridCol w:w="5097"/>
      </w:tblGrid>
      <w:tr w:rsidRPr="005A18DB" w:rsidR="00945C34" w:rsidTr="00A144F4" w14:paraId="77C6903C" w14:textId="77777777">
        <w:tc>
          <w:tcPr>
            <w:tcW w:w="3397" w:type="dxa"/>
            <w:shd w:val="clear" w:color="auto" w:fill="A7D4D4" w:themeFill="accent4"/>
            <w:vAlign w:val="center"/>
          </w:tcPr>
          <w:p w:rsidRPr="005A18DB" w:rsidR="00945C34" w:rsidP="00A144F4" w:rsidRDefault="00945C34" w14:paraId="6F9BB585" w14:textId="069D7005">
            <w:pPr>
              <w:jc w:val="center"/>
              <w:rPr>
                <w:rFonts w:ascii="Arial" w:hAnsi="Arial" w:cs="Arial"/>
                <w:b/>
                <w:bCs/>
                <w:sz w:val="18"/>
                <w:szCs w:val="18"/>
              </w:rPr>
            </w:pPr>
            <w:r w:rsidRPr="005A18DB">
              <w:rPr>
                <w:rFonts w:ascii="Arial" w:hAnsi="Arial" w:cs="Arial"/>
                <w:b/>
                <w:bCs/>
                <w:sz w:val="18"/>
                <w:szCs w:val="18"/>
              </w:rPr>
              <w:t>Relevant non-quantified emission sources</w:t>
            </w:r>
          </w:p>
        </w:tc>
        <w:tc>
          <w:tcPr>
            <w:tcW w:w="5097" w:type="dxa"/>
            <w:shd w:val="clear" w:color="auto" w:fill="A7D4D4" w:themeFill="accent4"/>
            <w:vAlign w:val="center"/>
          </w:tcPr>
          <w:p w:rsidRPr="005A18DB" w:rsidR="00945C34" w:rsidP="00A144F4" w:rsidRDefault="00945C34" w14:paraId="438F9EA9" w14:textId="201E0644">
            <w:pPr>
              <w:jc w:val="center"/>
              <w:rPr>
                <w:rFonts w:ascii="Arial" w:hAnsi="Arial" w:cs="Arial"/>
                <w:b/>
                <w:bCs/>
                <w:sz w:val="18"/>
                <w:szCs w:val="18"/>
              </w:rPr>
            </w:pPr>
            <w:r w:rsidRPr="005A18DB">
              <w:rPr>
                <w:rFonts w:ascii="Arial" w:hAnsi="Arial" w:cs="Arial"/>
                <w:b/>
                <w:bCs/>
                <w:sz w:val="18"/>
                <w:szCs w:val="18"/>
              </w:rPr>
              <w:t>Justification reason</w:t>
            </w:r>
          </w:p>
        </w:tc>
      </w:tr>
      <w:tr w:rsidRPr="005A18DB" w:rsidR="004D7DA4" w:rsidTr="00A144F4" w14:paraId="76A23366" w14:textId="77777777">
        <w:tc>
          <w:tcPr>
            <w:tcW w:w="3397" w:type="dxa"/>
            <w:shd w:val="clear" w:color="auto" w:fill="EDF6F6" w:themeFill="accent4" w:themeFillTint="33"/>
            <w:vAlign w:val="center"/>
          </w:tcPr>
          <w:p w:rsidRPr="005A18DB" w:rsidR="004D7DA4" w:rsidP="004D7DA4" w:rsidRDefault="004D7DA4" w14:paraId="17983BA5" w14:textId="6BA25609">
            <w:pPr>
              <w:rPr>
                <w:rFonts w:ascii="Arial" w:hAnsi="Arial" w:cs="Arial"/>
                <w:sz w:val="18"/>
                <w:szCs w:val="18"/>
              </w:rPr>
            </w:pPr>
            <w:r>
              <w:rPr>
                <w:rFonts w:ascii="Arial" w:hAnsi="Arial" w:cs="Arial"/>
                <w:sz w:val="18"/>
                <w:szCs w:val="18"/>
              </w:rPr>
              <w:t>N/A</w:t>
            </w:r>
          </w:p>
        </w:tc>
        <w:tc>
          <w:tcPr>
            <w:tcW w:w="5097" w:type="dxa"/>
            <w:vAlign w:val="center"/>
          </w:tcPr>
          <w:p w:rsidRPr="005A18DB" w:rsidR="004D7DA4" w:rsidP="004D7DA4" w:rsidRDefault="004D7DA4" w14:paraId="4634E782" w14:textId="1400AB6B">
            <w:pPr>
              <w:rPr>
                <w:rFonts w:ascii="Arial" w:hAnsi="Arial" w:cs="Arial"/>
                <w:sz w:val="18"/>
                <w:szCs w:val="18"/>
              </w:rPr>
            </w:pPr>
            <w:r>
              <w:rPr>
                <w:rFonts w:ascii="Arial" w:hAnsi="Arial" w:cs="Arial"/>
                <w:sz w:val="18"/>
                <w:szCs w:val="18"/>
              </w:rPr>
              <w:t>N/A</w:t>
            </w:r>
          </w:p>
        </w:tc>
      </w:tr>
    </w:tbl>
    <w:p w:rsidRPr="005A18DB" w:rsidR="00891178" w:rsidP="00891178" w:rsidRDefault="00891178" w14:paraId="44CC31A4" w14:textId="77777777">
      <w:pPr>
        <w:pStyle w:val="Heading3"/>
        <w:rPr>
          <w:lang w:val="en-AU"/>
        </w:rPr>
      </w:pPr>
      <w:r w:rsidRPr="005A18DB">
        <w:rPr>
          <w:lang w:val="en-AU"/>
        </w:rPr>
        <w:t xml:space="preserve">Data management plan for non-quantified sources </w:t>
      </w:r>
    </w:p>
    <w:p w:rsidRPr="004D7DA4" w:rsidR="00BE3943" w:rsidP="004D7DA4" w:rsidRDefault="00891178" w14:paraId="5CB23BC2" w14:textId="16B0B1E0">
      <w:pPr>
        <w:pStyle w:val="Blackbodytext"/>
        <w:rPr>
          <w:lang w:val="en-AU"/>
        </w:rPr>
      </w:pPr>
      <w:r w:rsidRPr="005A18DB">
        <w:rPr>
          <w:lang w:val="en-AU"/>
        </w:rPr>
        <w:t xml:space="preserve">There are no non-quantified sources in the emission boundary that require a data management plan. </w:t>
      </w:r>
      <w:r w:rsidRPr="005A18DB" w:rsidR="00BE3943">
        <w:br w:type="page"/>
      </w:r>
    </w:p>
    <w:p w:rsidRPr="005A18DB" w:rsidR="005E2655" w:rsidP="008F60A7" w:rsidRDefault="008C6D07" w14:paraId="2CBDDEFF" w14:textId="21BF45A4">
      <w:pPr>
        <w:pStyle w:val="Heading1"/>
        <w:numPr>
          <w:ilvl w:val="0"/>
          <w:numId w:val="0"/>
        </w:numPr>
        <w:shd w:val="clear" w:color="auto" w:fill="033323" w:themeFill="accent1"/>
        <w:ind w:left="454" w:hanging="454"/>
      </w:pPr>
      <w:bookmarkStart w:name="_Toc219459046" w:id="87"/>
      <w:r w:rsidRPr="005A18DB">
        <w:t>Appendix</w:t>
      </w:r>
      <w:r w:rsidRPr="005A18DB" w:rsidR="00CC24E0">
        <w:t xml:space="preserve"> </w:t>
      </w:r>
      <w:r w:rsidRPr="005A18DB" w:rsidR="003B5D04">
        <w:t>D</w:t>
      </w:r>
      <w:r w:rsidRPr="005A18DB" w:rsidR="00DA041F">
        <w:t>:</w:t>
      </w:r>
      <w:r w:rsidRPr="005A18DB">
        <w:t xml:space="preserve"> </w:t>
      </w:r>
      <w:r w:rsidRPr="005A18DB" w:rsidR="00F56C4E">
        <w:t>O</w:t>
      </w:r>
      <w:r w:rsidRPr="005A18DB" w:rsidR="00F54A44">
        <w:t>utside emissions boundary</w:t>
      </w:r>
      <w:bookmarkEnd w:id="87"/>
    </w:p>
    <w:p w:rsidRPr="005A18DB" w:rsidR="0096637F" w:rsidP="0096637F" w:rsidRDefault="0096637F" w14:paraId="4EBFCD56" w14:textId="6A1C7FAD">
      <w:pPr>
        <w:pStyle w:val="Heading3"/>
        <w:rPr>
          <w:lang w:val="en-AU"/>
        </w:rPr>
      </w:pPr>
      <w:r w:rsidRPr="005A18DB">
        <w:rPr>
          <w:lang w:val="en-AU"/>
        </w:rPr>
        <w:t>Excluded emission sources</w:t>
      </w:r>
    </w:p>
    <w:p w:rsidRPr="005A18DB" w:rsidR="002F0BE0" w:rsidP="002F0BE0" w:rsidRDefault="00B11B68" w14:paraId="5CF544FD" w14:textId="37432BB1">
      <w:pPr>
        <w:pStyle w:val="Blackbodytext"/>
        <w:rPr>
          <w:lang w:val="en-AU"/>
        </w:rPr>
      </w:pPr>
      <w:r w:rsidRPr="005A18DB">
        <w:rPr>
          <w:lang w:val="en-AU"/>
        </w:rPr>
        <w:t xml:space="preserve">The below emission sources have been assessed as not relevant to </w:t>
      </w:r>
      <w:r w:rsidRPr="005A18DB" w:rsidR="005D7DF6">
        <w:rPr>
          <w:lang w:val="en-AU"/>
        </w:rPr>
        <w:t>this</w:t>
      </w:r>
      <w:r w:rsidRPr="004D7DA4" w:rsidR="005D7DF6">
        <w:rPr>
          <w:color w:val="auto"/>
          <w:lang w:val="en-AU"/>
        </w:rPr>
        <w:t xml:space="preserve"> </w:t>
      </w:r>
      <w:r w:rsidRPr="004D7DA4">
        <w:rPr>
          <w:color w:val="auto"/>
          <w:lang w:val="en-AU"/>
        </w:rPr>
        <w:t xml:space="preserve">organisation’s </w:t>
      </w:r>
      <w:r w:rsidRPr="005A18DB">
        <w:rPr>
          <w:lang w:val="en-AU"/>
        </w:rPr>
        <w:t xml:space="preserve">operations and are outside of its emissions boundary. These emissions are not part of the carbon neutral claim. </w:t>
      </w:r>
      <w:r w:rsidRPr="005A18DB" w:rsidR="002F0BE0">
        <w:rPr>
          <w:lang w:val="en-AU"/>
        </w:rPr>
        <w:t xml:space="preserve">Emission sources considered for relevance must be included within the certification boundary if they meet two of the five relevance criteria. Those which only meet one condition of the relevance test can be excluded from the certification boundary. </w:t>
      </w:r>
    </w:p>
    <w:p w:rsidRPr="005A18DB" w:rsidR="002F0BE0" w:rsidP="002F0BE0" w:rsidRDefault="002F0BE0" w14:paraId="486490A0" w14:textId="7EF4C758">
      <w:pPr>
        <w:pStyle w:val="Blackbodytext"/>
        <w:rPr>
          <w:lang w:val="en-AU"/>
        </w:rPr>
      </w:pPr>
      <w:r w:rsidRPr="005A18DB">
        <w:rPr>
          <w:lang w:val="en-AU"/>
        </w:rPr>
        <w:t xml:space="preserve">Emissions tested for relevance are detailed below against each of the </w:t>
      </w:r>
      <w:r w:rsidRPr="005A18DB" w:rsidR="00B11B68">
        <w:rPr>
          <w:lang w:val="en-AU"/>
        </w:rPr>
        <w:t xml:space="preserve">following </w:t>
      </w:r>
      <w:r w:rsidRPr="005A18DB">
        <w:rPr>
          <w:lang w:val="en-AU"/>
        </w:rPr>
        <w:t>criteri</w:t>
      </w:r>
      <w:r w:rsidRPr="005A18DB" w:rsidR="00B11B68">
        <w:rPr>
          <w:lang w:val="en-AU"/>
        </w:rPr>
        <w:t>a:</w:t>
      </w:r>
    </w:p>
    <w:p w:rsidRPr="005A18DB" w:rsidR="002F0BE0" w:rsidP="002F0BE0" w:rsidRDefault="002F0BE0" w14:paraId="550D277C" w14:textId="25D4CA4B">
      <w:pPr>
        <w:pStyle w:val="Blackbodytext"/>
        <w:numPr>
          <w:ilvl w:val="0"/>
          <w:numId w:val="18"/>
        </w:numPr>
        <w:rPr>
          <w:lang w:val="en-AU"/>
        </w:rPr>
      </w:pPr>
      <w:r w:rsidRPr="005A18DB">
        <w:rPr>
          <w:b/>
          <w:u w:val="single"/>
          <w:lang w:val="en-AU"/>
        </w:rPr>
        <w:t>Size</w:t>
      </w:r>
      <w:r w:rsidRPr="005A18DB">
        <w:rPr>
          <w:b/>
          <w:lang w:val="en-AU"/>
        </w:rPr>
        <w:t xml:space="preserve"> </w:t>
      </w:r>
      <w:r w:rsidRPr="005A18DB">
        <w:rPr>
          <w:lang w:val="en-AU"/>
        </w:rPr>
        <w:t xml:space="preserve">The emissions from a particular source are likely to be large relative to </w:t>
      </w:r>
      <w:r w:rsidRPr="004D7DA4">
        <w:rPr>
          <w:color w:val="auto"/>
          <w:lang w:val="en-AU"/>
        </w:rPr>
        <w:t>the organisation’s</w:t>
      </w:r>
      <w:r w:rsidRPr="004D7DA4" w:rsidR="004D7DA4">
        <w:rPr>
          <w:color w:val="auto"/>
          <w:lang w:val="en-AU"/>
        </w:rPr>
        <w:t xml:space="preserve"> </w:t>
      </w:r>
      <w:r w:rsidRPr="005A18DB">
        <w:rPr>
          <w:lang w:val="en-AU"/>
        </w:rPr>
        <w:t>electricity, stationary energy and fuel emissions</w:t>
      </w:r>
      <w:r w:rsidRPr="005A18DB" w:rsidR="005D7DF6">
        <w:rPr>
          <w:lang w:val="en-AU"/>
        </w:rPr>
        <w:t>.</w:t>
      </w:r>
    </w:p>
    <w:p w:rsidRPr="005A18DB" w:rsidR="002F0BE0" w:rsidP="002F0BE0" w:rsidRDefault="002F0BE0" w14:paraId="74B0A652" w14:textId="77777777">
      <w:pPr>
        <w:pStyle w:val="Blackbodytext"/>
        <w:numPr>
          <w:ilvl w:val="0"/>
          <w:numId w:val="18"/>
        </w:numPr>
        <w:rPr>
          <w:lang w:val="en-AU"/>
        </w:rPr>
      </w:pPr>
      <w:r w:rsidRPr="005A18DB">
        <w:rPr>
          <w:b/>
          <w:u w:val="single"/>
          <w:lang w:val="en-AU"/>
        </w:rPr>
        <w:t>Influence</w:t>
      </w:r>
      <w:r w:rsidRPr="005A18DB">
        <w:rPr>
          <w:lang w:val="en-AU"/>
        </w:rPr>
        <w:t xml:space="preserve"> The responsible entity has the potential to influence the reduction of emissions from a particular source.</w:t>
      </w:r>
    </w:p>
    <w:p w:rsidRPr="005A18DB" w:rsidR="002F0BE0" w:rsidP="002F0BE0" w:rsidRDefault="002F0BE0" w14:paraId="37E995AB" w14:textId="6F6155A4">
      <w:pPr>
        <w:pStyle w:val="Blackbodytext"/>
        <w:numPr>
          <w:ilvl w:val="0"/>
          <w:numId w:val="18"/>
        </w:numPr>
        <w:rPr>
          <w:lang w:val="en-AU"/>
        </w:rPr>
      </w:pPr>
      <w:r w:rsidRPr="005A18DB">
        <w:rPr>
          <w:b/>
          <w:u w:val="single"/>
          <w:lang w:val="en-AU"/>
        </w:rPr>
        <w:t xml:space="preserve">Risk </w:t>
      </w:r>
      <w:r w:rsidRPr="005A18DB">
        <w:rPr>
          <w:lang w:val="en-AU"/>
        </w:rPr>
        <w:t xml:space="preserve">The emissions from a particular source contribute to </w:t>
      </w:r>
      <w:r w:rsidRPr="004D7DA4">
        <w:rPr>
          <w:color w:val="auto"/>
          <w:lang w:val="en-AU"/>
        </w:rPr>
        <w:t xml:space="preserve">the </w:t>
      </w:r>
      <w:r w:rsidRPr="004D7DA4" w:rsidR="005D7DF6">
        <w:rPr>
          <w:color w:val="auto"/>
          <w:lang w:val="en-AU"/>
        </w:rPr>
        <w:t xml:space="preserve">organisation’s </w:t>
      </w:r>
      <w:r w:rsidRPr="004D7DA4">
        <w:rPr>
          <w:color w:val="auto"/>
          <w:lang w:val="en-AU"/>
        </w:rPr>
        <w:t xml:space="preserve">greenhouse </w:t>
      </w:r>
      <w:r w:rsidRPr="005A18DB">
        <w:rPr>
          <w:lang w:val="en-AU"/>
        </w:rPr>
        <w:t>gas risk exposure.</w:t>
      </w:r>
    </w:p>
    <w:p w:rsidRPr="005A18DB" w:rsidR="002F0BE0" w:rsidP="002F0BE0" w:rsidRDefault="002F0BE0" w14:paraId="171FA0F5" w14:textId="77777777">
      <w:pPr>
        <w:pStyle w:val="Blackbodytext"/>
        <w:numPr>
          <w:ilvl w:val="0"/>
          <w:numId w:val="18"/>
        </w:numPr>
        <w:rPr>
          <w:lang w:val="en-AU"/>
        </w:rPr>
      </w:pPr>
      <w:proofErr w:type="gramStart"/>
      <w:r w:rsidRPr="005A18DB">
        <w:rPr>
          <w:b/>
          <w:u w:val="single"/>
          <w:lang w:val="en-AU"/>
        </w:rPr>
        <w:t>Stakeholders</w:t>
      </w:r>
      <w:proofErr w:type="gramEnd"/>
      <w:r w:rsidRPr="005A18DB">
        <w:rPr>
          <w:lang w:val="en-AU"/>
        </w:rPr>
        <w:t xml:space="preserve"> Key stakeholders deem the emissions from a particular source are relevant.</w:t>
      </w:r>
    </w:p>
    <w:p w:rsidRPr="005A18DB" w:rsidR="002F0BE0" w:rsidP="000B0D1D" w:rsidRDefault="002F0BE0" w14:paraId="5C95B18B" w14:textId="30D3E7D4">
      <w:pPr>
        <w:pStyle w:val="Blackbodytext"/>
        <w:numPr>
          <w:ilvl w:val="0"/>
          <w:numId w:val="18"/>
        </w:numPr>
        <w:rPr>
          <w:lang w:val="en-AU"/>
        </w:rPr>
      </w:pPr>
      <w:r w:rsidRPr="005A18DB">
        <w:rPr>
          <w:b/>
          <w:u w:val="single"/>
          <w:lang w:val="en-AU"/>
        </w:rPr>
        <w:t>Outsourcing</w:t>
      </w:r>
      <w:r w:rsidRPr="005A18DB">
        <w:rPr>
          <w:lang w:val="en-AU"/>
        </w:rPr>
        <w:t xml:space="preserve"> The emissions are from outsourced activities previously undertaken within the </w:t>
      </w:r>
      <w:r w:rsidRPr="004D7DA4" w:rsidR="005D7DF6">
        <w:rPr>
          <w:color w:val="auto"/>
          <w:lang w:val="en-AU"/>
        </w:rPr>
        <w:t xml:space="preserve">organisation’s </w:t>
      </w:r>
      <w:r w:rsidRPr="004D7DA4">
        <w:rPr>
          <w:color w:val="auto"/>
          <w:lang w:val="en-AU"/>
        </w:rPr>
        <w:t xml:space="preserve">boundary, or from outsourced activities typically undertaken within the boundary for comparable </w:t>
      </w:r>
      <w:r w:rsidRPr="004D7DA4" w:rsidR="005D7DF6">
        <w:rPr>
          <w:color w:val="auto"/>
          <w:lang w:val="en-AU"/>
        </w:rPr>
        <w:t>organisations</w:t>
      </w:r>
      <w:r w:rsidRPr="004D7DA4">
        <w:rPr>
          <w:color w:val="auto"/>
          <w:lang w:val="en-AU"/>
        </w:rPr>
        <w:t>.</w:t>
      </w:r>
    </w:p>
    <w:p w:rsidRPr="005A18DB" w:rsidR="00751EE5" w:rsidP="00C71640" w:rsidRDefault="00423EDB" w14:paraId="31D9CBA3" w14:textId="65006478">
      <w:pPr>
        <w:pStyle w:val="Blueguidancetext"/>
        <w:rPr>
          <w:lang w:val="en-AU"/>
        </w:rPr>
      </w:pPr>
      <w:r w:rsidRPr="005A18DB">
        <w:rPr>
          <w:lang w:val="en-AU"/>
        </w:rPr>
        <w:t xml:space="preserve"> </w:t>
      </w:r>
    </w:p>
    <w:p w:rsidRPr="005A18DB" w:rsidR="002F0BE0" w:rsidP="0005527C" w:rsidRDefault="002F0BE0" w14:paraId="0A5898A2" w14:textId="2C31942D">
      <w:pPr>
        <w:pStyle w:val="Blackbodytext"/>
        <w:rPr>
          <w:lang w:val="en-AU"/>
        </w:rPr>
      </w:pPr>
    </w:p>
    <w:p w:rsidRPr="005A18DB" w:rsidR="001E682E" w:rsidRDefault="004C4A9F" w14:paraId="5DD66B84" w14:textId="4A9D0648">
      <w:pPr>
        <w:sectPr w:rsidRPr="005A18DB" w:rsidR="001E682E" w:rsidSect="00084326">
          <w:headerReference w:type="even" r:id="rId45"/>
          <w:footerReference w:type="even" r:id="rId46"/>
          <w:headerReference w:type="first" r:id="rId47"/>
          <w:footerReference w:type="first" r:id="rId48"/>
          <w:pgSz w:w="11906" w:h="16838" w:orient="portrait" w:code="9"/>
          <w:pgMar w:top="1644" w:right="1701" w:bottom="1134" w:left="1701" w:header="0" w:footer="278" w:gutter="0"/>
          <w:cols w:space="708"/>
          <w:docGrid w:linePitch="360"/>
        </w:sectPr>
      </w:pPr>
      <w:r>
        <w:t xml:space="preserve"> </w:t>
      </w:r>
    </w:p>
    <w:p w:rsidRPr="005A18DB" w:rsidR="001E682E" w:rsidP="001E682E" w:rsidRDefault="001E682E" w14:paraId="7A158CE6" w14:textId="020952CB">
      <w:pPr>
        <w:pStyle w:val="Heading3"/>
        <w:rPr>
          <w:rFonts w:eastAsia="Times New Roman"/>
          <w:lang w:val="en-AU"/>
        </w:rPr>
      </w:pPr>
      <w:r w:rsidRPr="005A18DB">
        <w:rPr>
          <w:rFonts w:eastAsia="Times New Roman"/>
          <w:lang w:val="en-AU"/>
        </w:rPr>
        <w:t>Excluded emissions sources summary</w:t>
      </w:r>
    </w:p>
    <w:tbl>
      <w:tblPr>
        <w:tblStyle w:val="GridTable5Dark-Accent4"/>
        <w:tblpPr w:leftFromText="180" w:rightFromText="180" w:horzAnchor="margin" w:tblpY="780"/>
        <w:tblW w:w="14712" w:type="dxa"/>
        <w:tblLayout w:type="fixed"/>
        <w:tblLook w:val="04A0" w:firstRow="1" w:lastRow="0" w:firstColumn="1" w:lastColumn="0" w:noHBand="0" w:noVBand="1"/>
      </w:tblPr>
      <w:tblGrid>
        <w:gridCol w:w="2122"/>
        <w:gridCol w:w="541"/>
        <w:gridCol w:w="478"/>
        <w:gridCol w:w="478"/>
        <w:gridCol w:w="478"/>
        <w:gridCol w:w="478"/>
        <w:gridCol w:w="10122"/>
        <w:gridCol w:w="15"/>
      </w:tblGrid>
      <w:tr w:rsidRPr="004E5952" w:rsidR="004D7DA4" w14:paraId="538F5166" w14:textId="77777777">
        <w:trPr>
          <w:gridAfter w:val="1"/>
          <w:cnfStyle w:val="100000000000" w:firstRow="1" w:lastRow="0" w:firstColumn="0" w:lastColumn="0" w:oddVBand="0" w:evenVBand="0" w:oddHBand="0" w:evenHBand="0" w:firstRowFirstColumn="0" w:firstRowLastColumn="0" w:lastRowFirstColumn="0" w:lastRowLastColumn="0"/>
          <w:wAfter w:w="15" w:type="dxa"/>
          <w:cantSplit/>
          <w:trHeight w:val="1314"/>
        </w:trPr>
        <w:tc>
          <w:tcPr>
            <w:cnfStyle w:val="001000000000" w:firstRow="0" w:lastRow="0" w:firstColumn="1" w:lastColumn="0" w:oddVBand="0" w:evenVBand="0" w:oddHBand="0" w:evenHBand="0" w:firstRowFirstColumn="0" w:firstRowLastColumn="0" w:lastRowFirstColumn="0" w:lastRowLastColumn="0"/>
            <w:tcW w:w="2122" w:type="dxa"/>
            <w:vAlign w:val="center"/>
          </w:tcPr>
          <w:p w:rsidRPr="004E5952" w:rsidR="004D7DA4" w:rsidRDefault="004D7DA4" w14:paraId="707AE3D0" w14:textId="77777777">
            <w:pPr>
              <w:pStyle w:val="Tabletext"/>
              <w:spacing w:line="240" w:lineRule="auto"/>
              <w:rPr>
                <w:rFonts w:cs="Arial"/>
                <w:szCs w:val="18"/>
              </w:rPr>
            </w:pPr>
            <w:r w:rsidRPr="004E5952">
              <w:rPr>
                <w:rFonts w:cs="Arial"/>
                <w:szCs w:val="18"/>
              </w:rPr>
              <w:t xml:space="preserve">Emission sources tested for relevance </w:t>
            </w:r>
          </w:p>
        </w:tc>
        <w:tc>
          <w:tcPr>
            <w:tcW w:w="541" w:type="dxa"/>
            <w:textDirection w:val="btLr"/>
            <w:vAlign w:val="center"/>
          </w:tcPr>
          <w:p w:rsidRPr="004E5952" w:rsidR="004D7DA4" w:rsidRDefault="004D7DA4" w14:paraId="35828578" w14:textId="77777777">
            <w:pPr>
              <w:pStyle w:val="Tabl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Arial"/>
                <w:szCs w:val="18"/>
              </w:rPr>
            </w:pPr>
            <w:r w:rsidRPr="004E5952">
              <w:rPr>
                <w:rFonts w:cs="Arial"/>
                <w:szCs w:val="18"/>
              </w:rPr>
              <w:t>Size</w:t>
            </w:r>
          </w:p>
        </w:tc>
        <w:tc>
          <w:tcPr>
            <w:tcW w:w="478" w:type="dxa"/>
            <w:textDirection w:val="btLr"/>
            <w:vAlign w:val="center"/>
          </w:tcPr>
          <w:p w:rsidRPr="004E5952" w:rsidR="004D7DA4" w:rsidRDefault="004D7DA4" w14:paraId="6B471D70" w14:textId="77777777">
            <w:pPr>
              <w:pStyle w:val="Tabl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Arial"/>
                <w:szCs w:val="18"/>
              </w:rPr>
            </w:pPr>
            <w:r w:rsidRPr="004E5952">
              <w:rPr>
                <w:rFonts w:cs="Arial"/>
                <w:szCs w:val="18"/>
              </w:rPr>
              <w:t>Influence</w:t>
            </w:r>
          </w:p>
        </w:tc>
        <w:tc>
          <w:tcPr>
            <w:tcW w:w="478" w:type="dxa"/>
            <w:textDirection w:val="btLr"/>
            <w:vAlign w:val="center"/>
          </w:tcPr>
          <w:p w:rsidRPr="004E5952" w:rsidR="004D7DA4" w:rsidRDefault="004D7DA4" w14:paraId="22415184" w14:textId="77777777">
            <w:pPr>
              <w:pStyle w:val="Tabl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Arial"/>
                <w:szCs w:val="18"/>
              </w:rPr>
            </w:pPr>
            <w:r w:rsidRPr="004E5952">
              <w:rPr>
                <w:rFonts w:cs="Arial"/>
                <w:szCs w:val="18"/>
              </w:rPr>
              <w:t>Risk</w:t>
            </w:r>
          </w:p>
        </w:tc>
        <w:tc>
          <w:tcPr>
            <w:tcW w:w="478" w:type="dxa"/>
            <w:textDirection w:val="btLr"/>
            <w:vAlign w:val="center"/>
          </w:tcPr>
          <w:p w:rsidRPr="004E5952" w:rsidR="004D7DA4" w:rsidRDefault="004D7DA4" w14:paraId="3EE10A4C" w14:textId="77777777">
            <w:pPr>
              <w:pStyle w:val="Tabl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Arial"/>
                <w:szCs w:val="18"/>
              </w:rPr>
            </w:pPr>
            <w:r w:rsidRPr="004E5952">
              <w:rPr>
                <w:rFonts w:cs="Arial"/>
                <w:szCs w:val="18"/>
              </w:rPr>
              <w:t>Stakeholders</w:t>
            </w:r>
          </w:p>
        </w:tc>
        <w:tc>
          <w:tcPr>
            <w:tcW w:w="478" w:type="dxa"/>
            <w:textDirection w:val="btLr"/>
            <w:vAlign w:val="center"/>
          </w:tcPr>
          <w:p w:rsidRPr="004E5952" w:rsidR="004D7DA4" w:rsidRDefault="004D7DA4" w14:paraId="5A54DB2D" w14:textId="77777777">
            <w:pPr>
              <w:pStyle w:val="Tabl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Arial"/>
                <w:szCs w:val="18"/>
              </w:rPr>
            </w:pPr>
            <w:r w:rsidRPr="004E5952">
              <w:rPr>
                <w:rFonts w:cs="Arial"/>
                <w:szCs w:val="18"/>
              </w:rPr>
              <w:t>Outsourcing</w:t>
            </w:r>
          </w:p>
        </w:tc>
        <w:tc>
          <w:tcPr>
            <w:tcW w:w="10122" w:type="dxa"/>
            <w:vAlign w:val="center"/>
          </w:tcPr>
          <w:p w:rsidRPr="004E5952" w:rsidR="004D7DA4" w:rsidRDefault="004D7DA4" w14:paraId="046937D3" w14:textId="77777777">
            <w:pPr>
              <w:pStyle w:val="Blackbodytext"/>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Cs w:val="18"/>
              </w:rPr>
            </w:pPr>
            <w:r w:rsidRPr="004E5952">
              <w:rPr>
                <w:rFonts w:cs="Arial"/>
                <w:szCs w:val="18"/>
              </w:rPr>
              <w:t>Justification</w:t>
            </w:r>
          </w:p>
        </w:tc>
      </w:tr>
      <w:tr w:rsidRPr="004E5952" w:rsidR="004D7DA4" w14:paraId="576A1F89" w14:textId="77777777">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122" w:type="dxa"/>
            <w:shd w:val="clear" w:color="auto" w:fill="DBEDED" w:themeFill="accent4" w:themeFillTint="66"/>
            <w:vAlign w:val="center"/>
          </w:tcPr>
          <w:p w:rsidRPr="004E5952" w:rsidR="004D7DA4" w:rsidRDefault="004D7DA4" w14:paraId="3C32954A" w14:textId="77777777">
            <w:pPr>
              <w:rPr>
                <w:rFonts w:ascii="Arial" w:hAnsi="Arial" w:cs="Arial"/>
                <w:color w:val="auto"/>
                <w:sz w:val="18"/>
                <w:szCs w:val="18"/>
              </w:rPr>
            </w:pPr>
            <w:r w:rsidRPr="004E5952">
              <w:rPr>
                <w:rFonts w:ascii="Arial" w:hAnsi="Arial" w:cs="Arial"/>
                <w:color w:val="auto"/>
                <w:sz w:val="18"/>
                <w:szCs w:val="18"/>
              </w:rPr>
              <w:t>IT Services</w:t>
            </w:r>
          </w:p>
        </w:tc>
        <w:tc>
          <w:tcPr>
            <w:tcW w:w="541" w:type="dxa"/>
            <w:shd w:val="clear" w:color="auto" w:fill="auto"/>
            <w:vAlign w:val="center"/>
          </w:tcPr>
          <w:p w:rsidRPr="004E5952" w:rsidR="004D7DA4" w:rsidRDefault="00F13774" w14:paraId="7B960C8C" w14:textId="3420DF5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Y</w:t>
            </w:r>
          </w:p>
        </w:tc>
        <w:tc>
          <w:tcPr>
            <w:tcW w:w="478" w:type="dxa"/>
            <w:shd w:val="clear" w:color="auto" w:fill="auto"/>
            <w:vAlign w:val="center"/>
          </w:tcPr>
          <w:p w:rsidRPr="004E5952" w:rsidR="004D7DA4" w:rsidRDefault="004D7DA4" w14:paraId="466C60CD"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46CA81BF"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61E05E17"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77869329"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10137" w:type="dxa"/>
            <w:gridSpan w:val="2"/>
            <w:shd w:val="clear" w:color="auto" w:fill="auto"/>
          </w:tcPr>
          <w:p w:rsidRPr="004E5952" w:rsidR="004D7DA4" w:rsidRDefault="004D7DA4" w14:paraId="00C880F0" w14:textId="5EB34C0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5952">
              <w:rPr>
                <w:rFonts w:ascii="Arial" w:hAnsi="Arial" w:cs="Arial"/>
                <w:b/>
                <w:bCs/>
                <w:sz w:val="18"/>
                <w:szCs w:val="18"/>
              </w:rPr>
              <w:t xml:space="preserve">Size: </w:t>
            </w:r>
            <w:r w:rsidRPr="004E5952" w:rsidR="00F13774">
              <w:rPr>
                <w:rFonts w:ascii="Arial" w:hAnsi="Arial" w:cs="Arial"/>
                <w:sz w:val="18"/>
                <w:szCs w:val="18"/>
              </w:rPr>
              <w:t xml:space="preserve"> The emissions source is likely to</w:t>
            </w:r>
            <w:r w:rsidR="00F13774">
              <w:rPr>
                <w:rFonts w:ascii="Arial" w:hAnsi="Arial" w:cs="Arial"/>
                <w:sz w:val="18"/>
                <w:szCs w:val="18"/>
              </w:rPr>
              <w:t xml:space="preserve"> be</w:t>
            </w:r>
            <w:r w:rsidRPr="004E5952" w:rsidR="00F13774">
              <w:rPr>
                <w:rFonts w:ascii="Arial" w:hAnsi="Arial" w:cs="Arial"/>
                <w:sz w:val="18"/>
                <w:szCs w:val="18"/>
              </w:rPr>
              <w:t xml:space="preserve"> large compared </w:t>
            </w:r>
            <w:r w:rsidR="00F13774">
              <w:rPr>
                <w:rFonts w:ascii="Arial" w:hAnsi="Arial" w:cs="Arial"/>
                <w:sz w:val="18"/>
                <w:szCs w:val="18"/>
              </w:rPr>
              <w:t xml:space="preserve">the organisation’s electricity, stationary energy and fuel emissions </w:t>
            </w:r>
            <w:proofErr w:type="gramStart"/>
            <w:r w:rsidR="00F13774">
              <w:rPr>
                <w:rFonts w:ascii="Arial" w:hAnsi="Arial" w:cs="Arial"/>
                <w:sz w:val="18"/>
                <w:szCs w:val="18"/>
              </w:rPr>
              <w:t xml:space="preserve">of </w:t>
            </w:r>
            <w:r w:rsidRPr="004E5952" w:rsidR="00F13774">
              <w:rPr>
                <w:rFonts w:ascii="Arial" w:hAnsi="Arial" w:cs="Arial"/>
                <w:sz w:val="18"/>
                <w:szCs w:val="18"/>
              </w:rPr>
              <w:t xml:space="preserve"> </w:t>
            </w:r>
            <w:r w:rsidR="00F13774">
              <w:rPr>
                <w:rFonts w:ascii="Arial" w:hAnsi="Arial" w:cs="Arial"/>
                <w:sz w:val="18"/>
                <w:szCs w:val="18"/>
              </w:rPr>
              <w:t>21,994</w:t>
            </w:r>
            <w:proofErr w:type="gramEnd"/>
            <w:r w:rsidRPr="004E5952" w:rsidR="00F13774">
              <w:rPr>
                <w:rFonts w:ascii="Arial" w:hAnsi="Arial" w:cs="Arial"/>
                <w:sz w:val="18"/>
                <w:szCs w:val="18"/>
              </w:rPr>
              <w:t xml:space="preserve"> tCO</w:t>
            </w:r>
            <w:r w:rsidRPr="004E5952" w:rsidR="00F13774">
              <w:rPr>
                <w:rFonts w:ascii="Arial" w:hAnsi="Arial" w:cs="Arial"/>
                <w:sz w:val="18"/>
                <w:szCs w:val="18"/>
                <w:vertAlign w:val="subscript"/>
              </w:rPr>
              <w:t>2</w:t>
            </w:r>
            <w:r w:rsidRPr="004E5952" w:rsidR="00F13774">
              <w:rPr>
                <w:rFonts w:ascii="Arial" w:hAnsi="Arial" w:cs="Arial"/>
                <w:sz w:val="18"/>
                <w:szCs w:val="18"/>
              </w:rPr>
              <w:t>-e</w:t>
            </w:r>
            <w:r w:rsidR="00F13774">
              <w:rPr>
                <w:rFonts w:ascii="Arial" w:hAnsi="Arial" w:cs="Arial"/>
                <w:sz w:val="18"/>
                <w:szCs w:val="18"/>
              </w:rPr>
              <w:t xml:space="preserve"> but not in the organisation’s direct control</w:t>
            </w:r>
            <w:r w:rsidRPr="004E5952" w:rsidR="00F13774">
              <w:rPr>
                <w:rFonts w:ascii="Arial" w:hAnsi="Arial" w:cs="Arial"/>
                <w:sz w:val="18"/>
                <w:szCs w:val="18"/>
              </w:rPr>
              <w:t xml:space="preserve">.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Influence: </w:t>
            </w:r>
            <w:r w:rsidRPr="004E5952">
              <w:rPr>
                <w:rFonts w:ascii="Arial" w:hAnsi="Arial" w:cs="Arial"/>
                <w:sz w:val="18"/>
                <w:szCs w:val="18"/>
              </w:rPr>
              <w:t xml:space="preserve">We do not have the potential to influence the emissions from this source, including by shifting to a different lower-emissions supplier for our business.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Risk: </w:t>
            </w:r>
            <w:r w:rsidRPr="004E5952">
              <w:rPr>
                <w:rFonts w:ascii="Arial" w:hAnsi="Arial" w:cs="Arial"/>
                <w:sz w:val="18"/>
                <w:szCs w:val="18"/>
              </w:rPr>
              <w:t xml:space="preserve">There are no relevant laws or regulations that apply to limit emissions specifically from this source, the source does not create supply chain risks, and it is unlikely to be of significant public interest.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Stakeholders: </w:t>
            </w:r>
            <w:r w:rsidRPr="004E5952">
              <w:rPr>
                <w:rFonts w:ascii="Arial" w:hAnsi="Arial" w:cs="Arial"/>
                <w:sz w:val="18"/>
                <w:szCs w:val="18"/>
              </w:rPr>
              <w:t>Key stakeholders, including the public, are unlikely to consider this a relevant source of emissions for our business</w:t>
            </w:r>
            <w:r w:rsidR="005C4E3C">
              <w:rPr>
                <w:rFonts w:ascii="Arial" w:hAnsi="Arial" w:cs="Arial"/>
                <w:sz w:val="18"/>
                <w:szCs w:val="18"/>
              </w:rPr>
              <w:t xml:space="preserve"> as they are expected to focus on high-impact sources of direct emissions such as electricity and fuel.</w:t>
            </w:r>
            <w:r w:rsidRPr="004E5952">
              <w:rPr>
                <w:rFonts w:ascii="Arial" w:hAnsi="Arial" w:cs="Arial"/>
                <w:sz w:val="18"/>
                <w:szCs w:val="18"/>
              </w:rPr>
              <w:t xml:space="preserve">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Outsourcing: </w:t>
            </w:r>
            <w:r w:rsidRPr="004E5952">
              <w:rPr>
                <w:rFonts w:ascii="Arial" w:hAnsi="Arial" w:cs="Arial"/>
                <w:sz w:val="18"/>
                <w:szCs w:val="18"/>
              </w:rPr>
              <w:t>We have not previously undertaken this activity within our emissions boundary and comparable organisations do not typically undertake this activity within their boundary.</w:t>
            </w:r>
          </w:p>
          <w:p w:rsidRPr="004E5952" w:rsidR="004D7DA4" w:rsidRDefault="004D7DA4" w14:paraId="2707202D" w14:textId="77777777">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r>
      <w:tr w:rsidRPr="004E5952" w:rsidR="004D7DA4" w14:paraId="256BCADF" w14:textId="77777777">
        <w:trPr>
          <w:trHeight w:val="519"/>
        </w:trPr>
        <w:tc>
          <w:tcPr>
            <w:cnfStyle w:val="001000000000" w:firstRow="0" w:lastRow="0" w:firstColumn="1" w:lastColumn="0" w:oddVBand="0" w:evenVBand="0" w:oddHBand="0" w:evenHBand="0" w:firstRowFirstColumn="0" w:firstRowLastColumn="0" w:lastRowFirstColumn="0" w:lastRowLastColumn="0"/>
            <w:tcW w:w="2122" w:type="dxa"/>
            <w:shd w:val="clear" w:color="auto" w:fill="DBEDED" w:themeFill="accent4" w:themeFillTint="66"/>
            <w:vAlign w:val="center"/>
          </w:tcPr>
          <w:p w:rsidRPr="004E5952" w:rsidR="004D7DA4" w:rsidRDefault="004D7DA4" w14:paraId="1D48B129" w14:textId="77777777">
            <w:pPr>
              <w:rPr>
                <w:rFonts w:ascii="Arial" w:hAnsi="Arial" w:cs="Arial"/>
                <w:color w:val="auto"/>
                <w:sz w:val="18"/>
                <w:szCs w:val="18"/>
              </w:rPr>
            </w:pPr>
            <w:r w:rsidRPr="004E5952">
              <w:rPr>
                <w:rFonts w:ascii="Arial" w:hAnsi="Arial" w:cs="Arial"/>
                <w:color w:val="auto"/>
                <w:sz w:val="18"/>
                <w:szCs w:val="18"/>
              </w:rPr>
              <w:t>Event catering</w:t>
            </w:r>
          </w:p>
        </w:tc>
        <w:tc>
          <w:tcPr>
            <w:tcW w:w="541" w:type="dxa"/>
            <w:shd w:val="clear" w:color="auto" w:fill="auto"/>
            <w:vAlign w:val="center"/>
          </w:tcPr>
          <w:p w:rsidRPr="004E5952" w:rsidR="004D7DA4" w:rsidRDefault="004D7DA4" w14:paraId="08C140B9"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78DCAFFA"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4558018E"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5C40889D"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32C5DBAF"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10137" w:type="dxa"/>
            <w:gridSpan w:val="2"/>
            <w:shd w:val="clear" w:color="auto" w:fill="auto"/>
          </w:tcPr>
          <w:p w:rsidRPr="004E5952" w:rsidR="004D7DA4" w:rsidRDefault="004D7DA4" w14:paraId="6B898A95" w14:textId="74A070F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b/>
                <w:bCs/>
                <w:sz w:val="18"/>
                <w:szCs w:val="18"/>
              </w:rPr>
              <w:t xml:space="preserve">Size: </w:t>
            </w:r>
            <w:r w:rsidRPr="004E5952">
              <w:rPr>
                <w:rFonts w:ascii="Arial" w:hAnsi="Arial" w:cs="Arial"/>
                <w:sz w:val="18"/>
                <w:szCs w:val="18"/>
              </w:rPr>
              <w:t>The emissions source is likely to be immaterial, which is not large compared to</w:t>
            </w:r>
            <w:r w:rsidRPr="004E5952" w:rsidR="002A5D8E">
              <w:rPr>
                <w:rFonts w:ascii="Arial" w:hAnsi="Arial" w:cs="Arial"/>
                <w:sz w:val="18"/>
                <w:szCs w:val="18"/>
              </w:rPr>
              <w:t xml:space="preserve"> the organisation’s</w:t>
            </w:r>
            <w:r w:rsidR="002A5D8E">
              <w:t xml:space="preserve"> </w:t>
            </w:r>
            <w:r w:rsidRPr="00C6161A" w:rsidR="002A5D8E">
              <w:rPr>
                <w:rFonts w:ascii="Arial" w:hAnsi="Arial" w:cs="Arial"/>
                <w:sz w:val="18"/>
                <w:szCs w:val="18"/>
              </w:rPr>
              <w:t>electricity, stationary energy and fuel</w:t>
            </w:r>
            <w:r w:rsidRPr="004E5952" w:rsidR="002A5D8E">
              <w:rPr>
                <w:rFonts w:ascii="Arial" w:hAnsi="Arial" w:cs="Arial"/>
                <w:sz w:val="18"/>
                <w:szCs w:val="18"/>
              </w:rPr>
              <w:t xml:space="preserve"> emissions of </w:t>
            </w:r>
            <w:r w:rsidR="00904468">
              <w:rPr>
                <w:rFonts w:ascii="Arial" w:hAnsi="Arial" w:cs="Arial"/>
                <w:sz w:val="18"/>
                <w:szCs w:val="18"/>
              </w:rPr>
              <w:t>21,994</w:t>
            </w:r>
            <w:r w:rsidRPr="004E5952">
              <w:rPr>
                <w:rFonts w:ascii="Arial" w:hAnsi="Arial" w:cs="Arial"/>
                <w:sz w:val="18"/>
                <w:szCs w:val="18"/>
              </w:rPr>
              <w:t xml:space="preserve"> tCO</w:t>
            </w:r>
            <w:r w:rsidRPr="004E5952">
              <w:rPr>
                <w:rFonts w:ascii="Arial" w:hAnsi="Arial" w:cs="Arial"/>
                <w:sz w:val="18"/>
                <w:szCs w:val="18"/>
                <w:vertAlign w:val="subscript"/>
              </w:rPr>
              <w:t>2</w:t>
            </w:r>
            <w:r w:rsidRPr="004E5952">
              <w:rPr>
                <w:rFonts w:ascii="Arial" w:hAnsi="Arial" w:cs="Arial"/>
                <w:sz w:val="18"/>
                <w:szCs w:val="18"/>
              </w:rPr>
              <w:t>-</w:t>
            </w:r>
            <w:proofErr w:type="gramStart"/>
            <w:r w:rsidRPr="004E5952">
              <w:rPr>
                <w:rFonts w:ascii="Arial" w:hAnsi="Arial" w:cs="Arial"/>
                <w:sz w:val="18"/>
                <w:szCs w:val="18"/>
              </w:rPr>
              <w:t>e</w:t>
            </w:r>
            <w:r w:rsidRPr="004E5952" w:rsidDel="00DA126C">
              <w:rPr>
                <w:rFonts w:ascii="Arial" w:hAnsi="Arial" w:cs="Arial"/>
                <w:sz w:val="18"/>
                <w:szCs w:val="18"/>
              </w:rPr>
              <w:t xml:space="preserve"> </w:t>
            </w:r>
            <w:r w:rsidRPr="004E5952">
              <w:rPr>
                <w:rFonts w:ascii="Arial" w:hAnsi="Arial" w:cs="Arial"/>
                <w:sz w:val="18"/>
                <w:szCs w:val="18"/>
              </w:rPr>
              <w:t>.</w:t>
            </w:r>
            <w:proofErr w:type="gramEnd"/>
            <w:r w:rsidRPr="004E5952">
              <w:rPr>
                <w:rFonts w:ascii="Arial" w:hAnsi="Arial" w:cs="Arial"/>
                <w:sz w:val="18"/>
                <w:szCs w:val="18"/>
              </w:rPr>
              <w:t xml:space="preserve">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Influence: </w:t>
            </w:r>
            <w:r w:rsidRPr="004E5952">
              <w:rPr>
                <w:rFonts w:ascii="Arial" w:hAnsi="Arial" w:cs="Arial"/>
                <w:sz w:val="18"/>
                <w:szCs w:val="18"/>
              </w:rPr>
              <w:t xml:space="preserve">We do not have the potential to influence the emissions from this source, including by shifting to a different lower-emissions supplier for our business.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Risk: </w:t>
            </w:r>
            <w:r w:rsidRPr="004E5952">
              <w:rPr>
                <w:rFonts w:ascii="Arial" w:hAnsi="Arial" w:cs="Arial"/>
                <w:sz w:val="18"/>
                <w:szCs w:val="18"/>
              </w:rPr>
              <w:t xml:space="preserve">There are no relevant laws or regulations that apply to limit emissions specifically from this source, the source does not create supply chain risks, and it is unlikely to be of significant public interest.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Stakeholders: </w:t>
            </w:r>
            <w:r w:rsidRPr="004E5952">
              <w:rPr>
                <w:rFonts w:ascii="Arial" w:hAnsi="Arial" w:cs="Arial"/>
                <w:sz w:val="18"/>
                <w:szCs w:val="18"/>
              </w:rPr>
              <w:t xml:space="preserve">Key stakeholders, including the public, are unlikely to consider this a relevant source of emissions for our business.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Outsourcing: </w:t>
            </w:r>
            <w:r w:rsidRPr="004E5952">
              <w:rPr>
                <w:rFonts w:ascii="Arial" w:hAnsi="Arial" w:cs="Arial"/>
                <w:sz w:val="18"/>
                <w:szCs w:val="18"/>
              </w:rPr>
              <w:t>We have not previously undertaken this activity within our emissions boundary and comparable organisations do not typically undertake this activity within their boundary.</w:t>
            </w:r>
          </w:p>
          <w:p w:rsidRPr="004E5952" w:rsidR="004D7DA4" w:rsidRDefault="004D7DA4" w14:paraId="1696774F" w14:textId="77777777">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r>
      <w:tr w:rsidRPr="004E5952" w:rsidR="004D7DA4" w14:paraId="6BEE9E43" w14:textId="77777777">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122" w:type="dxa"/>
            <w:shd w:val="clear" w:color="auto" w:fill="DBEDED" w:themeFill="accent4" w:themeFillTint="66"/>
            <w:vAlign w:val="center"/>
          </w:tcPr>
          <w:p w:rsidRPr="004E5952" w:rsidR="004D7DA4" w:rsidRDefault="004D7DA4" w14:paraId="33529731" w14:textId="77777777">
            <w:pPr>
              <w:rPr>
                <w:rFonts w:ascii="Arial" w:hAnsi="Arial" w:cs="Arial"/>
                <w:color w:val="0070C0"/>
                <w:sz w:val="18"/>
                <w:szCs w:val="18"/>
              </w:rPr>
            </w:pPr>
            <w:r w:rsidRPr="004E5952">
              <w:rPr>
                <w:rFonts w:ascii="Arial" w:hAnsi="Arial" w:cs="Arial"/>
                <w:color w:val="auto"/>
                <w:sz w:val="18"/>
                <w:szCs w:val="18"/>
              </w:rPr>
              <w:t>Maintenance</w:t>
            </w:r>
          </w:p>
        </w:tc>
        <w:tc>
          <w:tcPr>
            <w:tcW w:w="541" w:type="dxa"/>
            <w:shd w:val="clear" w:color="auto" w:fill="auto"/>
            <w:vAlign w:val="center"/>
          </w:tcPr>
          <w:p w:rsidRPr="004E5952" w:rsidR="004D7DA4" w:rsidRDefault="00F13774" w14:paraId="027F05E6" w14:textId="4831227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 w:val="18"/>
                <w:szCs w:val="18"/>
              </w:rPr>
            </w:pPr>
            <w:r>
              <w:rPr>
                <w:rFonts w:ascii="Arial" w:hAnsi="Arial" w:cs="Arial"/>
                <w:sz w:val="18"/>
                <w:szCs w:val="18"/>
              </w:rPr>
              <w:t>Y</w:t>
            </w:r>
          </w:p>
        </w:tc>
        <w:tc>
          <w:tcPr>
            <w:tcW w:w="478" w:type="dxa"/>
            <w:shd w:val="clear" w:color="auto" w:fill="auto"/>
            <w:vAlign w:val="center"/>
          </w:tcPr>
          <w:p w:rsidRPr="004E5952" w:rsidR="004D7DA4" w:rsidRDefault="004D7DA4" w14:paraId="5E120CE3"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7585537B"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16E07F8F"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3D8A5DC0"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10137" w:type="dxa"/>
            <w:gridSpan w:val="2"/>
            <w:shd w:val="clear" w:color="auto" w:fill="auto"/>
          </w:tcPr>
          <w:p w:rsidRPr="004E5952" w:rsidR="004D7DA4" w:rsidRDefault="004D7DA4" w14:paraId="003B6F90" w14:textId="1190FEB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5952">
              <w:rPr>
                <w:rFonts w:ascii="Arial" w:hAnsi="Arial" w:cs="Arial"/>
                <w:b/>
                <w:bCs/>
                <w:sz w:val="18"/>
                <w:szCs w:val="18"/>
              </w:rPr>
              <w:t xml:space="preserve">Size: </w:t>
            </w:r>
            <w:r w:rsidRPr="004E5952" w:rsidR="00F13774">
              <w:rPr>
                <w:rFonts w:ascii="Arial" w:hAnsi="Arial" w:cs="Arial"/>
                <w:sz w:val="18"/>
                <w:szCs w:val="18"/>
              </w:rPr>
              <w:t xml:space="preserve"> The emissions source is likely to</w:t>
            </w:r>
            <w:r w:rsidR="00F13774">
              <w:rPr>
                <w:rFonts w:ascii="Arial" w:hAnsi="Arial" w:cs="Arial"/>
                <w:sz w:val="18"/>
                <w:szCs w:val="18"/>
              </w:rPr>
              <w:t xml:space="preserve"> be</w:t>
            </w:r>
            <w:r w:rsidRPr="004E5952" w:rsidR="00F13774">
              <w:rPr>
                <w:rFonts w:ascii="Arial" w:hAnsi="Arial" w:cs="Arial"/>
                <w:sz w:val="18"/>
                <w:szCs w:val="18"/>
              </w:rPr>
              <w:t xml:space="preserve"> large compared </w:t>
            </w:r>
            <w:r w:rsidR="00F13774">
              <w:rPr>
                <w:rFonts w:ascii="Arial" w:hAnsi="Arial" w:cs="Arial"/>
                <w:sz w:val="18"/>
                <w:szCs w:val="18"/>
              </w:rPr>
              <w:t xml:space="preserve">the organisation’s electricity, stationary energy and fuel emissions </w:t>
            </w:r>
            <w:proofErr w:type="gramStart"/>
            <w:r w:rsidR="00F13774">
              <w:rPr>
                <w:rFonts w:ascii="Arial" w:hAnsi="Arial" w:cs="Arial"/>
                <w:sz w:val="18"/>
                <w:szCs w:val="18"/>
              </w:rPr>
              <w:t xml:space="preserve">of </w:t>
            </w:r>
            <w:r w:rsidRPr="004E5952" w:rsidR="00F13774">
              <w:rPr>
                <w:rFonts w:ascii="Arial" w:hAnsi="Arial" w:cs="Arial"/>
                <w:sz w:val="18"/>
                <w:szCs w:val="18"/>
              </w:rPr>
              <w:t xml:space="preserve"> </w:t>
            </w:r>
            <w:r w:rsidR="00F13774">
              <w:rPr>
                <w:rFonts w:ascii="Arial" w:hAnsi="Arial" w:cs="Arial"/>
                <w:sz w:val="18"/>
                <w:szCs w:val="18"/>
              </w:rPr>
              <w:t>21,994</w:t>
            </w:r>
            <w:proofErr w:type="gramEnd"/>
            <w:r w:rsidRPr="004E5952" w:rsidR="00F13774">
              <w:rPr>
                <w:rFonts w:ascii="Arial" w:hAnsi="Arial" w:cs="Arial"/>
                <w:sz w:val="18"/>
                <w:szCs w:val="18"/>
              </w:rPr>
              <w:t xml:space="preserve"> tCO</w:t>
            </w:r>
            <w:r w:rsidRPr="004E5952" w:rsidR="00F13774">
              <w:rPr>
                <w:rFonts w:ascii="Arial" w:hAnsi="Arial" w:cs="Arial"/>
                <w:sz w:val="18"/>
                <w:szCs w:val="18"/>
                <w:vertAlign w:val="subscript"/>
              </w:rPr>
              <w:t>2</w:t>
            </w:r>
            <w:r w:rsidRPr="004E5952" w:rsidR="00F13774">
              <w:rPr>
                <w:rFonts w:ascii="Arial" w:hAnsi="Arial" w:cs="Arial"/>
                <w:sz w:val="18"/>
                <w:szCs w:val="18"/>
              </w:rPr>
              <w:t>-e</w:t>
            </w:r>
            <w:r w:rsidR="00F13774">
              <w:rPr>
                <w:rFonts w:ascii="Arial" w:hAnsi="Arial" w:cs="Arial"/>
                <w:sz w:val="18"/>
                <w:szCs w:val="18"/>
              </w:rPr>
              <w:t xml:space="preserve"> but not in the organisation’s direct control</w:t>
            </w:r>
            <w:r w:rsidRPr="004E5952" w:rsidR="00F13774">
              <w:rPr>
                <w:rFonts w:ascii="Arial" w:hAnsi="Arial" w:cs="Arial"/>
                <w:sz w:val="18"/>
                <w:szCs w:val="18"/>
              </w:rPr>
              <w:t xml:space="preserve">.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Influence: </w:t>
            </w:r>
            <w:r w:rsidRPr="004E5952">
              <w:rPr>
                <w:rFonts w:ascii="Arial" w:hAnsi="Arial" w:cs="Arial"/>
                <w:sz w:val="18"/>
                <w:szCs w:val="18"/>
              </w:rPr>
              <w:t xml:space="preserve">We do not have the potential to influence the emissions from this source, including by shifting to a different lower-emissions supplier for our business.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Risk: </w:t>
            </w:r>
            <w:r w:rsidRPr="004E5952">
              <w:rPr>
                <w:rFonts w:ascii="Arial" w:hAnsi="Arial" w:cs="Arial"/>
                <w:sz w:val="18"/>
                <w:szCs w:val="18"/>
              </w:rPr>
              <w:t xml:space="preserve">There are no relevant laws or regulations that apply to limit emissions specifically from this source, the source does not create supply chain risks, and it is unlikely to be of significant public interest.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Stakeholders:</w:t>
            </w:r>
            <w:r w:rsidRPr="004E5952" w:rsidR="005C4E3C">
              <w:rPr>
                <w:rFonts w:ascii="Arial" w:hAnsi="Arial" w:cs="Arial"/>
                <w:sz w:val="18"/>
                <w:szCs w:val="18"/>
              </w:rPr>
              <w:t xml:space="preserve"> Key stakeholders, including the public, are unlikely to consider this a relevant source of emissions for our business</w:t>
            </w:r>
            <w:r w:rsidR="005C4E3C">
              <w:rPr>
                <w:rFonts w:ascii="Arial" w:hAnsi="Arial" w:cs="Arial"/>
                <w:sz w:val="18"/>
                <w:szCs w:val="18"/>
              </w:rPr>
              <w:t xml:space="preserve"> as they are expected to focus on high-impact sources of direct emissions such as electricity and fuel.</w:t>
            </w:r>
            <w:r w:rsidRPr="004E5952" w:rsidR="005C4E3C">
              <w:rPr>
                <w:rFonts w:ascii="Arial" w:hAnsi="Arial" w:cs="Arial"/>
                <w:sz w:val="18"/>
                <w:szCs w:val="18"/>
              </w:rPr>
              <w:t xml:space="preserve">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Outsourcing: </w:t>
            </w:r>
            <w:r w:rsidRPr="004E5952">
              <w:rPr>
                <w:rFonts w:ascii="Arial" w:hAnsi="Arial" w:cs="Arial"/>
                <w:sz w:val="18"/>
                <w:szCs w:val="18"/>
              </w:rPr>
              <w:t>We have not previously undertaken this activity within our emissions boundary and comparable organisations do not typically undertake this activity within their boundary.</w:t>
            </w:r>
          </w:p>
          <w:p w:rsidRPr="004E5952" w:rsidR="004D7DA4" w:rsidRDefault="004D7DA4" w14:paraId="03338E81" w14:textId="77777777">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r>
      <w:tr w:rsidRPr="004E5952" w:rsidR="004D7DA4" w14:paraId="229456C0" w14:textId="77777777">
        <w:trPr>
          <w:trHeight w:val="519"/>
        </w:trPr>
        <w:tc>
          <w:tcPr>
            <w:cnfStyle w:val="001000000000" w:firstRow="0" w:lastRow="0" w:firstColumn="1" w:lastColumn="0" w:oddVBand="0" w:evenVBand="0" w:oddHBand="0" w:evenHBand="0" w:firstRowFirstColumn="0" w:firstRowLastColumn="0" w:lastRowFirstColumn="0" w:lastRowLastColumn="0"/>
            <w:tcW w:w="2122" w:type="dxa"/>
            <w:shd w:val="clear" w:color="auto" w:fill="DBEDED" w:themeFill="accent4" w:themeFillTint="66"/>
            <w:vAlign w:val="center"/>
          </w:tcPr>
          <w:p w:rsidRPr="004E5952" w:rsidR="004D7DA4" w:rsidRDefault="004D7DA4" w14:paraId="3C3A6FC8" w14:textId="77777777">
            <w:pPr>
              <w:rPr>
                <w:rFonts w:ascii="Arial" w:hAnsi="Arial" w:cs="Arial"/>
                <w:color w:val="auto"/>
                <w:sz w:val="18"/>
                <w:szCs w:val="18"/>
              </w:rPr>
            </w:pPr>
            <w:r w:rsidRPr="004E5952">
              <w:rPr>
                <w:rFonts w:ascii="Arial" w:hAnsi="Arial" w:cs="Arial"/>
                <w:color w:val="auto"/>
                <w:sz w:val="18"/>
                <w:szCs w:val="18"/>
              </w:rPr>
              <w:t>Purchased services</w:t>
            </w:r>
          </w:p>
        </w:tc>
        <w:tc>
          <w:tcPr>
            <w:tcW w:w="541" w:type="dxa"/>
            <w:shd w:val="clear" w:color="auto" w:fill="auto"/>
            <w:vAlign w:val="center"/>
          </w:tcPr>
          <w:p w:rsidRPr="004E5952" w:rsidR="004D7DA4" w:rsidRDefault="00F36827" w14:paraId="28DF2499" w14:textId="294E8D7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70C0"/>
                <w:sz w:val="18"/>
                <w:szCs w:val="18"/>
              </w:rPr>
            </w:pPr>
            <w:r>
              <w:rPr>
                <w:rFonts w:ascii="Arial" w:hAnsi="Arial" w:cs="Arial"/>
                <w:sz w:val="18"/>
                <w:szCs w:val="18"/>
              </w:rPr>
              <w:t>Y</w:t>
            </w:r>
          </w:p>
        </w:tc>
        <w:tc>
          <w:tcPr>
            <w:tcW w:w="478" w:type="dxa"/>
            <w:shd w:val="clear" w:color="auto" w:fill="auto"/>
            <w:vAlign w:val="center"/>
          </w:tcPr>
          <w:p w:rsidRPr="004E5952" w:rsidR="004D7DA4" w:rsidRDefault="004D7DA4" w14:paraId="138BCC5D"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752BC9E6"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2BED6CA6"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4E6DEBF4"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10137" w:type="dxa"/>
            <w:gridSpan w:val="2"/>
            <w:shd w:val="clear" w:color="auto" w:fill="auto"/>
          </w:tcPr>
          <w:p w:rsidRPr="004E5952" w:rsidR="004D7DA4" w:rsidRDefault="004D7DA4" w14:paraId="6A01CCB3" w14:textId="0C405AB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b/>
                <w:bCs/>
                <w:sz w:val="18"/>
                <w:szCs w:val="18"/>
              </w:rPr>
              <w:t xml:space="preserve">Size: </w:t>
            </w:r>
            <w:r w:rsidRPr="004E5952">
              <w:rPr>
                <w:rFonts w:ascii="Arial" w:hAnsi="Arial" w:cs="Arial"/>
                <w:sz w:val="18"/>
                <w:szCs w:val="18"/>
              </w:rPr>
              <w:t>The emissions source is likely to</w:t>
            </w:r>
            <w:r w:rsidR="00F36827">
              <w:rPr>
                <w:rFonts w:ascii="Arial" w:hAnsi="Arial" w:cs="Arial"/>
                <w:sz w:val="18"/>
                <w:szCs w:val="18"/>
              </w:rPr>
              <w:t xml:space="preserve"> be</w:t>
            </w:r>
            <w:r w:rsidRPr="004E5952">
              <w:rPr>
                <w:rFonts w:ascii="Arial" w:hAnsi="Arial" w:cs="Arial"/>
                <w:sz w:val="18"/>
                <w:szCs w:val="18"/>
              </w:rPr>
              <w:t xml:space="preserve"> large compared </w:t>
            </w:r>
            <w:r w:rsidR="002A5D8E">
              <w:rPr>
                <w:rFonts w:ascii="Arial" w:hAnsi="Arial" w:cs="Arial"/>
                <w:sz w:val="18"/>
                <w:szCs w:val="18"/>
              </w:rPr>
              <w:t xml:space="preserve">the organisation’s electricity, stationary energy and fuel emissions </w:t>
            </w:r>
            <w:proofErr w:type="gramStart"/>
            <w:r w:rsidR="002A5D8E">
              <w:rPr>
                <w:rFonts w:ascii="Arial" w:hAnsi="Arial" w:cs="Arial"/>
                <w:sz w:val="18"/>
                <w:szCs w:val="18"/>
              </w:rPr>
              <w:t xml:space="preserve">of </w:t>
            </w:r>
            <w:r w:rsidRPr="004E5952">
              <w:rPr>
                <w:rFonts w:ascii="Arial" w:hAnsi="Arial" w:cs="Arial"/>
                <w:sz w:val="18"/>
                <w:szCs w:val="18"/>
              </w:rPr>
              <w:t xml:space="preserve"> </w:t>
            </w:r>
            <w:r w:rsidR="00904468">
              <w:rPr>
                <w:rFonts w:ascii="Arial" w:hAnsi="Arial" w:cs="Arial"/>
                <w:sz w:val="18"/>
                <w:szCs w:val="18"/>
              </w:rPr>
              <w:t>21,994</w:t>
            </w:r>
            <w:proofErr w:type="gramEnd"/>
            <w:r w:rsidRPr="004E5952">
              <w:rPr>
                <w:rFonts w:ascii="Arial" w:hAnsi="Arial" w:cs="Arial"/>
                <w:sz w:val="18"/>
                <w:szCs w:val="18"/>
              </w:rPr>
              <w:t xml:space="preserve"> tCO</w:t>
            </w:r>
            <w:r w:rsidRPr="004E5952">
              <w:rPr>
                <w:rFonts w:ascii="Arial" w:hAnsi="Arial" w:cs="Arial"/>
                <w:sz w:val="18"/>
                <w:szCs w:val="18"/>
                <w:vertAlign w:val="subscript"/>
              </w:rPr>
              <w:t>2</w:t>
            </w:r>
            <w:r w:rsidRPr="004E5952">
              <w:rPr>
                <w:rFonts w:ascii="Arial" w:hAnsi="Arial" w:cs="Arial"/>
                <w:sz w:val="18"/>
                <w:szCs w:val="18"/>
              </w:rPr>
              <w:t>-e</w:t>
            </w:r>
            <w:r w:rsidR="0060179F">
              <w:rPr>
                <w:rFonts w:ascii="Arial" w:hAnsi="Arial" w:cs="Arial"/>
                <w:sz w:val="18"/>
                <w:szCs w:val="18"/>
              </w:rPr>
              <w:t xml:space="preserve"> but not in the organisation’s direct control</w:t>
            </w:r>
            <w:r w:rsidRPr="004E5952">
              <w:rPr>
                <w:rFonts w:ascii="Arial" w:hAnsi="Arial" w:cs="Arial"/>
                <w:sz w:val="18"/>
                <w:szCs w:val="18"/>
              </w:rPr>
              <w:t xml:space="preserve">.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Influence: </w:t>
            </w:r>
            <w:r w:rsidRPr="004E5952">
              <w:rPr>
                <w:rFonts w:ascii="Arial" w:hAnsi="Arial" w:cs="Arial"/>
                <w:sz w:val="18"/>
                <w:szCs w:val="18"/>
              </w:rPr>
              <w:t xml:space="preserve">We do not have the potential to influence the emissions from this source, including by shifting to a different lower-emissions supplier for our business.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Risk: </w:t>
            </w:r>
            <w:r w:rsidRPr="004E5952">
              <w:rPr>
                <w:rFonts w:ascii="Arial" w:hAnsi="Arial" w:cs="Arial"/>
                <w:sz w:val="18"/>
                <w:szCs w:val="18"/>
              </w:rPr>
              <w:t xml:space="preserve">There are no relevant laws or regulations that apply to limit emissions specifically from this source, the source does not create supply chain risks, and it is unlikely to be of significant public interest.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Stakeholders: </w:t>
            </w:r>
            <w:r w:rsidRPr="004E5952" w:rsidR="005C4E3C">
              <w:rPr>
                <w:rFonts w:ascii="Arial" w:hAnsi="Arial" w:cs="Arial"/>
                <w:sz w:val="18"/>
                <w:szCs w:val="18"/>
              </w:rPr>
              <w:t xml:space="preserve"> Key stakeholders, including the public, are unlikely to consider this a relevant source of emissions for our business</w:t>
            </w:r>
            <w:r w:rsidR="005C4E3C">
              <w:rPr>
                <w:rFonts w:ascii="Arial" w:hAnsi="Arial" w:cs="Arial"/>
                <w:sz w:val="18"/>
                <w:szCs w:val="18"/>
              </w:rPr>
              <w:t xml:space="preserve"> as they are expected to focus on high-impact sources of direct emissions such as electricity and fuel.</w:t>
            </w:r>
            <w:r w:rsidRPr="004E5952" w:rsidR="005C4E3C">
              <w:rPr>
                <w:rFonts w:ascii="Arial" w:hAnsi="Arial" w:cs="Arial"/>
                <w:sz w:val="18"/>
                <w:szCs w:val="18"/>
              </w:rPr>
              <w:t xml:space="preserve">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Outsourcing: </w:t>
            </w:r>
            <w:r w:rsidRPr="004E5952">
              <w:rPr>
                <w:rFonts w:ascii="Arial" w:hAnsi="Arial" w:cs="Arial"/>
                <w:sz w:val="18"/>
                <w:szCs w:val="18"/>
              </w:rPr>
              <w:t>We have not previously undertaken this activity within our emissions boundary and comparable organisations do not typically undertake this activity within their boundary.</w:t>
            </w:r>
          </w:p>
          <w:p w:rsidRPr="004E5952" w:rsidR="004D7DA4" w:rsidRDefault="004D7DA4" w14:paraId="6216DFCB" w14:textId="77777777">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r>
      <w:tr w:rsidRPr="004E5952" w:rsidR="004D7DA4" w14:paraId="523D0EAD" w14:textId="77777777">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122" w:type="dxa"/>
            <w:shd w:val="clear" w:color="auto" w:fill="DBEDED" w:themeFill="accent4" w:themeFillTint="66"/>
            <w:vAlign w:val="center"/>
          </w:tcPr>
          <w:p w:rsidRPr="004E5952" w:rsidR="004D7DA4" w:rsidRDefault="004D7DA4" w14:paraId="2FD0BBB9" w14:textId="77777777">
            <w:pPr>
              <w:rPr>
                <w:rFonts w:ascii="Arial" w:hAnsi="Arial" w:cs="Arial"/>
                <w:color w:val="auto"/>
                <w:sz w:val="18"/>
                <w:szCs w:val="18"/>
              </w:rPr>
            </w:pPr>
            <w:r w:rsidRPr="004E5952">
              <w:rPr>
                <w:rFonts w:ascii="Arial" w:hAnsi="Arial" w:cs="Arial"/>
                <w:color w:val="auto"/>
                <w:sz w:val="18"/>
                <w:szCs w:val="18"/>
              </w:rPr>
              <w:t>Cleaning</w:t>
            </w:r>
          </w:p>
        </w:tc>
        <w:tc>
          <w:tcPr>
            <w:tcW w:w="541" w:type="dxa"/>
            <w:shd w:val="clear" w:color="auto" w:fill="auto"/>
            <w:vAlign w:val="center"/>
          </w:tcPr>
          <w:p w:rsidRPr="004E5952" w:rsidR="004D7DA4" w:rsidRDefault="00624E94" w14:paraId="75BE75FB" w14:textId="7A46F8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 w:val="18"/>
                <w:szCs w:val="18"/>
              </w:rPr>
            </w:pPr>
            <w:r>
              <w:rPr>
                <w:rFonts w:ascii="Arial" w:hAnsi="Arial" w:cs="Arial"/>
                <w:sz w:val="18"/>
                <w:szCs w:val="18"/>
              </w:rPr>
              <w:t>Y</w:t>
            </w:r>
          </w:p>
        </w:tc>
        <w:tc>
          <w:tcPr>
            <w:tcW w:w="478" w:type="dxa"/>
            <w:shd w:val="clear" w:color="auto" w:fill="auto"/>
            <w:vAlign w:val="center"/>
          </w:tcPr>
          <w:p w:rsidRPr="004E5952" w:rsidR="004D7DA4" w:rsidRDefault="004D7DA4" w14:paraId="26C10CDB"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5716EBF9"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25679510"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11CE45FB"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10137" w:type="dxa"/>
            <w:gridSpan w:val="2"/>
            <w:shd w:val="clear" w:color="auto" w:fill="auto"/>
          </w:tcPr>
          <w:p w:rsidR="002B771B" w:rsidRDefault="004D7DA4" w14:paraId="3F1F03B5"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5952">
              <w:rPr>
                <w:rFonts w:ascii="Arial" w:hAnsi="Arial" w:cs="Arial"/>
                <w:b/>
                <w:bCs/>
                <w:sz w:val="18"/>
                <w:szCs w:val="18"/>
              </w:rPr>
              <w:t>Size:</w:t>
            </w:r>
            <w:r w:rsidRPr="004E5952" w:rsidR="00624E94">
              <w:rPr>
                <w:rFonts w:ascii="Arial" w:hAnsi="Arial" w:cs="Arial"/>
                <w:sz w:val="18"/>
                <w:szCs w:val="18"/>
              </w:rPr>
              <w:t xml:space="preserve"> The emissions source is likely to</w:t>
            </w:r>
            <w:r w:rsidR="00624E94">
              <w:rPr>
                <w:rFonts w:ascii="Arial" w:hAnsi="Arial" w:cs="Arial"/>
                <w:sz w:val="18"/>
                <w:szCs w:val="18"/>
              </w:rPr>
              <w:t xml:space="preserve"> be</w:t>
            </w:r>
            <w:r w:rsidRPr="004E5952" w:rsidR="00624E94">
              <w:rPr>
                <w:rFonts w:ascii="Arial" w:hAnsi="Arial" w:cs="Arial"/>
                <w:sz w:val="18"/>
                <w:szCs w:val="18"/>
              </w:rPr>
              <w:t xml:space="preserve"> large compared </w:t>
            </w:r>
            <w:r w:rsidR="00624E94">
              <w:rPr>
                <w:rFonts w:ascii="Arial" w:hAnsi="Arial" w:cs="Arial"/>
                <w:sz w:val="18"/>
                <w:szCs w:val="18"/>
              </w:rPr>
              <w:t xml:space="preserve">the organisation’s electricity, stationary energy and fuel emissions </w:t>
            </w:r>
            <w:proofErr w:type="gramStart"/>
            <w:r w:rsidR="00624E94">
              <w:rPr>
                <w:rFonts w:ascii="Arial" w:hAnsi="Arial" w:cs="Arial"/>
                <w:sz w:val="18"/>
                <w:szCs w:val="18"/>
              </w:rPr>
              <w:t xml:space="preserve">of </w:t>
            </w:r>
            <w:r w:rsidRPr="004E5952" w:rsidR="00624E94">
              <w:rPr>
                <w:rFonts w:ascii="Arial" w:hAnsi="Arial" w:cs="Arial"/>
                <w:sz w:val="18"/>
                <w:szCs w:val="18"/>
              </w:rPr>
              <w:t xml:space="preserve"> </w:t>
            </w:r>
            <w:r w:rsidR="00624E94">
              <w:rPr>
                <w:rFonts w:ascii="Arial" w:hAnsi="Arial" w:cs="Arial"/>
                <w:sz w:val="18"/>
                <w:szCs w:val="18"/>
              </w:rPr>
              <w:t>21,994</w:t>
            </w:r>
            <w:proofErr w:type="gramEnd"/>
            <w:r w:rsidRPr="004E5952" w:rsidR="00624E94">
              <w:rPr>
                <w:rFonts w:ascii="Arial" w:hAnsi="Arial" w:cs="Arial"/>
                <w:sz w:val="18"/>
                <w:szCs w:val="18"/>
              </w:rPr>
              <w:t xml:space="preserve"> tCO</w:t>
            </w:r>
            <w:r w:rsidRPr="004E5952" w:rsidR="00624E94">
              <w:rPr>
                <w:rFonts w:ascii="Arial" w:hAnsi="Arial" w:cs="Arial"/>
                <w:sz w:val="18"/>
                <w:szCs w:val="18"/>
                <w:vertAlign w:val="subscript"/>
              </w:rPr>
              <w:t>2</w:t>
            </w:r>
            <w:r w:rsidRPr="004E5952" w:rsidR="00624E94">
              <w:rPr>
                <w:rFonts w:ascii="Arial" w:hAnsi="Arial" w:cs="Arial"/>
                <w:sz w:val="18"/>
                <w:szCs w:val="18"/>
              </w:rPr>
              <w:t>-e</w:t>
            </w:r>
            <w:r w:rsidR="00624E94">
              <w:rPr>
                <w:rFonts w:ascii="Arial" w:hAnsi="Arial" w:cs="Arial"/>
                <w:sz w:val="18"/>
                <w:szCs w:val="18"/>
              </w:rPr>
              <w:t xml:space="preserve"> but not in the organisation’s direct control</w:t>
            </w:r>
            <w:r w:rsidRPr="004E5952" w:rsidR="00624E94">
              <w:rPr>
                <w:rFonts w:ascii="Arial" w:hAnsi="Arial" w:cs="Arial"/>
                <w:sz w:val="18"/>
                <w:szCs w:val="18"/>
              </w:rPr>
              <w:t xml:space="preserve">.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Influence: </w:t>
            </w:r>
            <w:r w:rsidRPr="004E5952">
              <w:rPr>
                <w:rFonts w:ascii="Arial" w:hAnsi="Arial" w:cs="Arial"/>
                <w:sz w:val="18"/>
                <w:szCs w:val="18"/>
              </w:rPr>
              <w:t xml:space="preserve">We do not have the potential to influence the emissions from this source, including by shifting to a different lower-emissions supplier for our business.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Risk: </w:t>
            </w:r>
            <w:r w:rsidRPr="004E5952">
              <w:rPr>
                <w:rFonts w:ascii="Arial" w:hAnsi="Arial" w:cs="Arial"/>
                <w:sz w:val="18"/>
                <w:szCs w:val="18"/>
              </w:rPr>
              <w:t xml:space="preserve">There are no relevant laws or regulations that apply to limit emissions specifically from this source, the source does not create supply chain risks, and it is unlikely to be of significant public interest.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Stakeholders: </w:t>
            </w:r>
            <w:r w:rsidRPr="004E5952" w:rsidR="002B771B">
              <w:rPr>
                <w:rFonts w:ascii="Arial" w:hAnsi="Arial" w:cs="Arial"/>
                <w:sz w:val="18"/>
                <w:szCs w:val="18"/>
              </w:rPr>
              <w:t xml:space="preserve"> Key stakeholders, including the public, are unlikely to consider this a relevant source of emissions for our business</w:t>
            </w:r>
            <w:r w:rsidR="002B771B">
              <w:rPr>
                <w:rFonts w:ascii="Arial" w:hAnsi="Arial" w:cs="Arial"/>
                <w:sz w:val="18"/>
                <w:szCs w:val="18"/>
              </w:rPr>
              <w:t xml:space="preserve"> as they are expected to focus on high-impact sources of direct emissions such as electricity and fuel.</w:t>
            </w:r>
            <w:r w:rsidRPr="004E5952" w:rsidR="002B771B">
              <w:rPr>
                <w:rFonts w:ascii="Arial" w:hAnsi="Arial" w:cs="Arial"/>
                <w:sz w:val="18"/>
                <w:szCs w:val="18"/>
              </w:rPr>
              <w:t xml:space="preserve"> </w:t>
            </w:r>
          </w:p>
          <w:p w:rsidRPr="004E5952" w:rsidR="004D7DA4" w:rsidRDefault="004D7DA4" w14:paraId="315F6662" w14:textId="5ABA7B7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5952">
              <w:rPr>
                <w:rFonts w:ascii="Arial" w:hAnsi="Arial" w:cs="Arial"/>
                <w:sz w:val="18"/>
                <w:szCs w:val="18"/>
              </w:rPr>
              <w:br/>
            </w:r>
            <w:r w:rsidRPr="004E5952">
              <w:rPr>
                <w:rFonts w:ascii="Arial" w:hAnsi="Arial" w:cs="Arial"/>
                <w:b/>
                <w:bCs/>
                <w:sz w:val="18"/>
                <w:szCs w:val="18"/>
              </w:rPr>
              <w:t xml:space="preserve">Outsourcing: </w:t>
            </w:r>
            <w:r w:rsidRPr="004E5952">
              <w:rPr>
                <w:rFonts w:ascii="Arial" w:hAnsi="Arial" w:cs="Arial"/>
                <w:sz w:val="18"/>
                <w:szCs w:val="18"/>
              </w:rPr>
              <w:t>We have not previously undertaken this activity within our emissions boundary and comparable organisations do not typically undertake this activity within their boundary.</w:t>
            </w:r>
          </w:p>
          <w:p w:rsidRPr="004E5952" w:rsidR="004D7DA4" w:rsidRDefault="004D7DA4" w14:paraId="33E779EB" w14:textId="77777777">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r>
      <w:tr w:rsidRPr="004E5952" w:rsidR="004D7DA4" w14:paraId="5871AEC3" w14:textId="77777777">
        <w:trPr>
          <w:trHeight w:val="519"/>
        </w:trPr>
        <w:tc>
          <w:tcPr>
            <w:cnfStyle w:val="001000000000" w:firstRow="0" w:lastRow="0" w:firstColumn="1" w:lastColumn="0" w:oddVBand="0" w:evenVBand="0" w:oddHBand="0" w:evenHBand="0" w:firstRowFirstColumn="0" w:firstRowLastColumn="0" w:lastRowFirstColumn="0" w:lastRowLastColumn="0"/>
            <w:tcW w:w="2122" w:type="dxa"/>
            <w:shd w:val="clear" w:color="auto" w:fill="DBEDED" w:themeFill="accent4" w:themeFillTint="66"/>
            <w:vAlign w:val="center"/>
          </w:tcPr>
          <w:p w:rsidRPr="004E5952" w:rsidR="004D7DA4" w:rsidRDefault="004D7DA4" w14:paraId="0B68E8AE" w14:textId="77777777">
            <w:pPr>
              <w:rPr>
                <w:rFonts w:ascii="Arial" w:hAnsi="Arial" w:cs="Arial"/>
                <w:color w:val="auto"/>
                <w:sz w:val="18"/>
                <w:szCs w:val="18"/>
              </w:rPr>
            </w:pPr>
            <w:r w:rsidRPr="004E5952">
              <w:rPr>
                <w:rFonts w:ascii="Arial" w:hAnsi="Arial" w:cs="Arial"/>
                <w:color w:val="auto"/>
                <w:sz w:val="18"/>
                <w:szCs w:val="18"/>
              </w:rPr>
              <w:t>Consumables</w:t>
            </w:r>
          </w:p>
        </w:tc>
        <w:tc>
          <w:tcPr>
            <w:tcW w:w="541" w:type="dxa"/>
            <w:shd w:val="clear" w:color="auto" w:fill="auto"/>
            <w:vAlign w:val="center"/>
          </w:tcPr>
          <w:p w:rsidRPr="004E5952" w:rsidR="004D7DA4" w:rsidRDefault="004D7DA4" w14:paraId="52B308EB"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3969F191"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30652B7B"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3441E56D"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5F0B54F9"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10137" w:type="dxa"/>
            <w:gridSpan w:val="2"/>
            <w:shd w:val="clear" w:color="auto" w:fill="auto"/>
          </w:tcPr>
          <w:p w:rsidRPr="004E5952" w:rsidR="004D7DA4" w:rsidRDefault="004D7DA4" w14:paraId="50C7AE25" w14:textId="20A4D07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b/>
                <w:bCs/>
                <w:sz w:val="18"/>
                <w:szCs w:val="18"/>
              </w:rPr>
              <w:t xml:space="preserve">Size: </w:t>
            </w:r>
            <w:r w:rsidRPr="004E5952">
              <w:rPr>
                <w:rFonts w:ascii="Arial" w:hAnsi="Arial" w:cs="Arial"/>
                <w:sz w:val="18"/>
                <w:szCs w:val="18"/>
              </w:rPr>
              <w:t xml:space="preserve">The emissions source is likely to be immaterial, which is not large compared </w:t>
            </w:r>
            <w:r w:rsidR="002A5D8E">
              <w:rPr>
                <w:rFonts w:ascii="Arial" w:hAnsi="Arial" w:cs="Arial"/>
                <w:sz w:val="18"/>
                <w:szCs w:val="18"/>
              </w:rPr>
              <w:t xml:space="preserve">the organisation’s electricity, stationary energy and fuel emissions </w:t>
            </w:r>
            <w:proofErr w:type="gramStart"/>
            <w:r w:rsidR="002A5D8E">
              <w:rPr>
                <w:rFonts w:ascii="Arial" w:hAnsi="Arial" w:cs="Arial"/>
                <w:sz w:val="18"/>
                <w:szCs w:val="18"/>
              </w:rPr>
              <w:t xml:space="preserve">of </w:t>
            </w:r>
            <w:r w:rsidRPr="004E5952">
              <w:rPr>
                <w:rFonts w:ascii="Arial" w:hAnsi="Arial" w:cs="Arial"/>
                <w:sz w:val="18"/>
                <w:szCs w:val="18"/>
              </w:rPr>
              <w:t xml:space="preserve"> </w:t>
            </w:r>
            <w:r w:rsidR="00904468">
              <w:rPr>
                <w:rFonts w:ascii="Arial" w:hAnsi="Arial" w:cs="Arial"/>
                <w:sz w:val="18"/>
                <w:szCs w:val="18"/>
              </w:rPr>
              <w:t>21,994</w:t>
            </w:r>
            <w:proofErr w:type="gramEnd"/>
            <w:r w:rsidRPr="004E5952">
              <w:rPr>
                <w:rFonts w:ascii="Arial" w:hAnsi="Arial" w:cs="Arial"/>
                <w:sz w:val="18"/>
                <w:szCs w:val="18"/>
              </w:rPr>
              <w:t xml:space="preserve"> tCO</w:t>
            </w:r>
            <w:r w:rsidRPr="004E5952">
              <w:rPr>
                <w:rFonts w:ascii="Arial" w:hAnsi="Arial" w:cs="Arial"/>
                <w:sz w:val="18"/>
                <w:szCs w:val="18"/>
                <w:vertAlign w:val="subscript"/>
              </w:rPr>
              <w:t>2</w:t>
            </w:r>
            <w:r w:rsidRPr="004E5952">
              <w:rPr>
                <w:rFonts w:ascii="Arial" w:hAnsi="Arial" w:cs="Arial"/>
                <w:sz w:val="18"/>
                <w:szCs w:val="18"/>
              </w:rPr>
              <w:t>-</w:t>
            </w:r>
            <w:proofErr w:type="gramStart"/>
            <w:r w:rsidRPr="004E5952">
              <w:rPr>
                <w:rFonts w:ascii="Arial" w:hAnsi="Arial" w:cs="Arial"/>
                <w:sz w:val="18"/>
                <w:szCs w:val="18"/>
              </w:rPr>
              <w:t>e</w:t>
            </w:r>
            <w:r w:rsidRPr="004E5952" w:rsidDel="00732023">
              <w:rPr>
                <w:rFonts w:ascii="Arial" w:hAnsi="Arial" w:cs="Arial"/>
                <w:sz w:val="18"/>
                <w:szCs w:val="18"/>
              </w:rPr>
              <w:t xml:space="preserve"> </w:t>
            </w:r>
            <w:r w:rsidRPr="004E5952">
              <w:rPr>
                <w:rFonts w:ascii="Arial" w:hAnsi="Arial" w:cs="Arial"/>
                <w:sz w:val="18"/>
                <w:szCs w:val="18"/>
              </w:rPr>
              <w:t>.</w:t>
            </w:r>
            <w:proofErr w:type="gramEnd"/>
            <w:r w:rsidRPr="004E5952">
              <w:rPr>
                <w:rFonts w:ascii="Arial" w:hAnsi="Arial" w:cs="Arial"/>
                <w:sz w:val="18"/>
                <w:szCs w:val="18"/>
              </w:rPr>
              <w:t xml:space="preserve">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Influence: </w:t>
            </w:r>
            <w:r w:rsidRPr="004E5952">
              <w:rPr>
                <w:rFonts w:ascii="Arial" w:hAnsi="Arial" w:cs="Arial"/>
                <w:sz w:val="18"/>
                <w:szCs w:val="18"/>
              </w:rPr>
              <w:t xml:space="preserve">We do not have the potential to influence the emissions from this source, including by shifting to a different lower-emissions supplier for our business.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Risk: </w:t>
            </w:r>
            <w:r w:rsidRPr="004E5952">
              <w:rPr>
                <w:rFonts w:ascii="Arial" w:hAnsi="Arial" w:cs="Arial"/>
                <w:sz w:val="18"/>
                <w:szCs w:val="18"/>
              </w:rPr>
              <w:t xml:space="preserve">There are no relevant laws or regulations that apply to limit emissions specifically from this source, the source does not create supply chain risks, and it is unlikely to be of significant public interest.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Stakeholders: </w:t>
            </w:r>
            <w:r w:rsidRPr="004E5952" w:rsidR="005C4E3C">
              <w:rPr>
                <w:rFonts w:ascii="Arial" w:hAnsi="Arial" w:cs="Arial"/>
                <w:sz w:val="18"/>
                <w:szCs w:val="18"/>
              </w:rPr>
              <w:t xml:space="preserve"> Key stakeholders, including the public, are unlikely to consider this a relevant source of emissions for our business</w:t>
            </w:r>
            <w:r w:rsidR="005C4E3C">
              <w:rPr>
                <w:rFonts w:ascii="Arial" w:hAnsi="Arial" w:cs="Arial"/>
                <w:sz w:val="18"/>
                <w:szCs w:val="18"/>
              </w:rPr>
              <w:t xml:space="preserve"> as they are expected to focus on high-impact sources of direct emissions such as electricity and fuel.</w:t>
            </w:r>
            <w:r w:rsidRPr="004E5952" w:rsidR="005C4E3C">
              <w:rPr>
                <w:rFonts w:ascii="Arial" w:hAnsi="Arial" w:cs="Arial"/>
                <w:sz w:val="18"/>
                <w:szCs w:val="18"/>
              </w:rPr>
              <w:t xml:space="preserve">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Outsourcing: </w:t>
            </w:r>
            <w:r w:rsidRPr="004E5952">
              <w:rPr>
                <w:rFonts w:ascii="Arial" w:hAnsi="Arial" w:cs="Arial"/>
                <w:sz w:val="18"/>
                <w:szCs w:val="18"/>
              </w:rPr>
              <w:t>We have not previously undertaken this activity within our emissions boundary and comparable organisations do not typically undertake this activity within their boundary.</w:t>
            </w:r>
          </w:p>
          <w:p w:rsidRPr="004E5952" w:rsidR="004D7DA4" w:rsidRDefault="004D7DA4" w14:paraId="1770AB8B" w14:textId="77777777">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r>
      <w:tr w:rsidRPr="004E5952" w:rsidR="004D7DA4" w14:paraId="4C6BED59" w14:textId="77777777">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122" w:type="dxa"/>
            <w:shd w:val="clear" w:color="auto" w:fill="DBEDED" w:themeFill="accent4" w:themeFillTint="66"/>
            <w:vAlign w:val="center"/>
          </w:tcPr>
          <w:p w:rsidRPr="004E5952" w:rsidR="004D7DA4" w:rsidRDefault="004D7DA4" w14:paraId="1C4A62AE" w14:textId="77777777">
            <w:pPr>
              <w:rPr>
                <w:rFonts w:ascii="Arial" w:hAnsi="Arial" w:cs="Arial"/>
                <w:color w:val="0070C0"/>
                <w:sz w:val="18"/>
                <w:szCs w:val="18"/>
              </w:rPr>
            </w:pPr>
            <w:r w:rsidRPr="004E5952">
              <w:rPr>
                <w:rFonts w:ascii="Arial" w:hAnsi="Arial" w:cs="Arial"/>
                <w:color w:val="auto"/>
                <w:sz w:val="18"/>
                <w:szCs w:val="18"/>
              </w:rPr>
              <w:t>Downstream emissions</w:t>
            </w:r>
          </w:p>
        </w:tc>
        <w:tc>
          <w:tcPr>
            <w:tcW w:w="541" w:type="dxa"/>
            <w:shd w:val="clear" w:color="auto" w:fill="auto"/>
            <w:vAlign w:val="center"/>
          </w:tcPr>
          <w:p w:rsidRPr="004E5952" w:rsidR="004D7DA4" w:rsidRDefault="004D7DA4" w14:paraId="6CB88001"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Y</w:t>
            </w:r>
          </w:p>
        </w:tc>
        <w:tc>
          <w:tcPr>
            <w:tcW w:w="478" w:type="dxa"/>
            <w:shd w:val="clear" w:color="auto" w:fill="auto"/>
            <w:vAlign w:val="center"/>
          </w:tcPr>
          <w:p w:rsidRPr="004E5952" w:rsidR="004D7DA4" w:rsidRDefault="004D7DA4" w14:paraId="7D139B8C"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74434D5B"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54FB93DE"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52649692"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10137" w:type="dxa"/>
            <w:gridSpan w:val="2"/>
            <w:shd w:val="clear" w:color="auto" w:fill="auto"/>
          </w:tcPr>
          <w:p w:rsidRPr="004E5952" w:rsidR="004D7DA4" w:rsidRDefault="004D7DA4" w14:paraId="77F14098" w14:textId="372E2F1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5952">
              <w:rPr>
                <w:rFonts w:ascii="Arial" w:hAnsi="Arial" w:cs="Arial"/>
                <w:b/>
                <w:bCs/>
                <w:sz w:val="18"/>
                <w:szCs w:val="18"/>
              </w:rPr>
              <w:t xml:space="preserve">Size: </w:t>
            </w:r>
            <w:r w:rsidRPr="004E5952">
              <w:rPr>
                <w:rFonts w:ascii="Arial" w:hAnsi="Arial" w:cs="Arial"/>
                <w:sz w:val="18"/>
                <w:szCs w:val="18"/>
              </w:rPr>
              <w:t>The emissions source is material, however not within the organisations direct control.</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Influence: </w:t>
            </w:r>
            <w:r w:rsidRPr="004E5952">
              <w:rPr>
                <w:rFonts w:ascii="Arial" w:hAnsi="Arial" w:cs="Arial"/>
                <w:sz w:val="18"/>
                <w:szCs w:val="18"/>
              </w:rPr>
              <w:t xml:space="preserve">We do not have the potential to influence the emissions from this source, including by shifting to a different lower-emissions supplier for our business.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Risk: </w:t>
            </w:r>
            <w:r w:rsidRPr="004E5952">
              <w:rPr>
                <w:rFonts w:ascii="Arial" w:hAnsi="Arial" w:cs="Arial"/>
                <w:sz w:val="18"/>
                <w:szCs w:val="18"/>
              </w:rPr>
              <w:t xml:space="preserve">There are no relevant laws or regulations that apply to limit emissions specifically from this source, the source does not create supply chain risks, and it is unlikely to be of significant public interest.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Stakeholders: </w:t>
            </w:r>
            <w:r w:rsidRPr="004E5952" w:rsidR="005C4E3C">
              <w:rPr>
                <w:rFonts w:ascii="Arial" w:hAnsi="Arial" w:cs="Arial"/>
                <w:sz w:val="18"/>
                <w:szCs w:val="18"/>
              </w:rPr>
              <w:t xml:space="preserve"> Key stakeholders, including the public, are unlikely to consider this a relevant source of emissions for our business</w:t>
            </w:r>
            <w:r w:rsidR="005C4E3C">
              <w:rPr>
                <w:rFonts w:ascii="Arial" w:hAnsi="Arial" w:cs="Arial"/>
                <w:sz w:val="18"/>
                <w:szCs w:val="18"/>
              </w:rPr>
              <w:t xml:space="preserve"> as they are expected to focus on high-impact sources of direct emissions such as electricity and fuel.</w:t>
            </w:r>
            <w:r w:rsidRPr="004E5952" w:rsidR="005C4E3C">
              <w:rPr>
                <w:rFonts w:ascii="Arial" w:hAnsi="Arial" w:cs="Arial"/>
                <w:sz w:val="18"/>
                <w:szCs w:val="18"/>
              </w:rPr>
              <w:t xml:space="preserve">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Outsourcing: </w:t>
            </w:r>
            <w:r w:rsidRPr="004E5952">
              <w:rPr>
                <w:rFonts w:ascii="Arial" w:hAnsi="Arial" w:cs="Arial"/>
                <w:sz w:val="18"/>
                <w:szCs w:val="18"/>
              </w:rPr>
              <w:t xml:space="preserve">We have not previously undertaken this activity within our emissions boundary. Downstream emissions are captured in product certifications. </w:t>
            </w:r>
          </w:p>
          <w:p w:rsidRPr="004E5952" w:rsidR="004D7DA4" w:rsidRDefault="004D7DA4" w14:paraId="7D47F416" w14:textId="77777777">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r>
      <w:tr w:rsidRPr="004E5952" w:rsidR="004D7DA4" w14:paraId="74D5B8B1" w14:textId="77777777">
        <w:trPr>
          <w:trHeight w:val="519"/>
        </w:trPr>
        <w:tc>
          <w:tcPr>
            <w:cnfStyle w:val="001000000000" w:firstRow="0" w:lastRow="0" w:firstColumn="1" w:lastColumn="0" w:oddVBand="0" w:evenVBand="0" w:oddHBand="0" w:evenHBand="0" w:firstRowFirstColumn="0" w:firstRowLastColumn="0" w:lastRowFirstColumn="0" w:lastRowLastColumn="0"/>
            <w:tcW w:w="2122" w:type="dxa"/>
            <w:shd w:val="clear" w:color="auto" w:fill="DBEDED" w:themeFill="accent4" w:themeFillTint="66"/>
            <w:vAlign w:val="center"/>
          </w:tcPr>
          <w:p w:rsidRPr="004E5952" w:rsidR="004D7DA4" w:rsidRDefault="004D7DA4" w14:paraId="637D44D3" w14:textId="77777777">
            <w:pPr>
              <w:rPr>
                <w:rFonts w:ascii="Arial" w:hAnsi="Arial" w:cs="Arial"/>
                <w:color w:val="auto"/>
                <w:sz w:val="18"/>
                <w:szCs w:val="18"/>
              </w:rPr>
            </w:pPr>
            <w:r w:rsidRPr="004E5952">
              <w:rPr>
                <w:rFonts w:ascii="Arial" w:hAnsi="Arial" w:cs="Arial"/>
                <w:color w:val="auto"/>
                <w:sz w:val="18"/>
                <w:szCs w:val="18"/>
              </w:rPr>
              <w:t>Capital goods</w:t>
            </w:r>
          </w:p>
        </w:tc>
        <w:tc>
          <w:tcPr>
            <w:tcW w:w="541" w:type="dxa"/>
            <w:shd w:val="clear" w:color="auto" w:fill="auto"/>
            <w:vAlign w:val="center"/>
          </w:tcPr>
          <w:p w:rsidRPr="004E5952" w:rsidR="004D7DA4" w:rsidRDefault="001215C1" w14:paraId="57C63628" w14:textId="4106F3D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70C0"/>
                <w:sz w:val="18"/>
                <w:szCs w:val="18"/>
              </w:rPr>
            </w:pPr>
            <w:r>
              <w:rPr>
                <w:rFonts w:ascii="Arial" w:hAnsi="Arial" w:cs="Arial"/>
                <w:sz w:val="18"/>
                <w:szCs w:val="18"/>
              </w:rPr>
              <w:t>Y</w:t>
            </w:r>
          </w:p>
        </w:tc>
        <w:tc>
          <w:tcPr>
            <w:tcW w:w="478" w:type="dxa"/>
            <w:shd w:val="clear" w:color="auto" w:fill="auto"/>
            <w:vAlign w:val="center"/>
          </w:tcPr>
          <w:p w:rsidRPr="004E5952" w:rsidR="004D7DA4" w:rsidRDefault="004D7DA4" w14:paraId="6A187EC3"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48C3DDB3"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1D1CF438"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7AD1DA2A"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10137" w:type="dxa"/>
            <w:gridSpan w:val="2"/>
            <w:shd w:val="clear" w:color="auto" w:fill="auto"/>
          </w:tcPr>
          <w:p w:rsidRPr="004E5952" w:rsidR="004D7DA4" w:rsidRDefault="004D7DA4" w14:paraId="5FAB6495" w14:textId="73A25DA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b/>
                <w:bCs/>
                <w:sz w:val="18"/>
                <w:szCs w:val="18"/>
              </w:rPr>
              <w:t xml:space="preserve">Size: </w:t>
            </w:r>
            <w:r w:rsidRPr="004E5952" w:rsidR="001215C1">
              <w:rPr>
                <w:rFonts w:ascii="Arial" w:hAnsi="Arial" w:cs="Arial"/>
                <w:sz w:val="18"/>
                <w:szCs w:val="18"/>
              </w:rPr>
              <w:t xml:space="preserve"> The emissions source is likely to</w:t>
            </w:r>
            <w:r w:rsidR="001215C1">
              <w:rPr>
                <w:rFonts w:ascii="Arial" w:hAnsi="Arial" w:cs="Arial"/>
                <w:sz w:val="18"/>
                <w:szCs w:val="18"/>
              </w:rPr>
              <w:t xml:space="preserve"> be</w:t>
            </w:r>
            <w:r w:rsidRPr="004E5952" w:rsidR="001215C1">
              <w:rPr>
                <w:rFonts w:ascii="Arial" w:hAnsi="Arial" w:cs="Arial"/>
                <w:sz w:val="18"/>
                <w:szCs w:val="18"/>
              </w:rPr>
              <w:t xml:space="preserve"> large compared </w:t>
            </w:r>
            <w:r w:rsidR="001215C1">
              <w:rPr>
                <w:rFonts w:ascii="Arial" w:hAnsi="Arial" w:cs="Arial"/>
                <w:sz w:val="18"/>
                <w:szCs w:val="18"/>
              </w:rPr>
              <w:t xml:space="preserve">the organisation’s electricity, stationary energy and fuel emissions </w:t>
            </w:r>
            <w:proofErr w:type="gramStart"/>
            <w:r w:rsidR="001215C1">
              <w:rPr>
                <w:rFonts w:ascii="Arial" w:hAnsi="Arial" w:cs="Arial"/>
                <w:sz w:val="18"/>
                <w:szCs w:val="18"/>
              </w:rPr>
              <w:t xml:space="preserve">of </w:t>
            </w:r>
            <w:r w:rsidRPr="004E5952" w:rsidR="001215C1">
              <w:rPr>
                <w:rFonts w:ascii="Arial" w:hAnsi="Arial" w:cs="Arial"/>
                <w:sz w:val="18"/>
                <w:szCs w:val="18"/>
              </w:rPr>
              <w:t xml:space="preserve"> </w:t>
            </w:r>
            <w:r w:rsidR="001215C1">
              <w:rPr>
                <w:rFonts w:ascii="Arial" w:hAnsi="Arial" w:cs="Arial"/>
                <w:sz w:val="18"/>
                <w:szCs w:val="18"/>
              </w:rPr>
              <w:t>21,994</w:t>
            </w:r>
            <w:proofErr w:type="gramEnd"/>
            <w:r w:rsidRPr="004E5952" w:rsidR="001215C1">
              <w:rPr>
                <w:rFonts w:ascii="Arial" w:hAnsi="Arial" w:cs="Arial"/>
                <w:sz w:val="18"/>
                <w:szCs w:val="18"/>
              </w:rPr>
              <w:t xml:space="preserve"> tCO</w:t>
            </w:r>
            <w:r w:rsidRPr="004E5952" w:rsidR="001215C1">
              <w:rPr>
                <w:rFonts w:ascii="Arial" w:hAnsi="Arial" w:cs="Arial"/>
                <w:sz w:val="18"/>
                <w:szCs w:val="18"/>
                <w:vertAlign w:val="subscript"/>
              </w:rPr>
              <w:t>2</w:t>
            </w:r>
            <w:r w:rsidRPr="004E5952" w:rsidR="001215C1">
              <w:rPr>
                <w:rFonts w:ascii="Arial" w:hAnsi="Arial" w:cs="Arial"/>
                <w:sz w:val="18"/>
                <w:szCs w:val="18"/>
              </w:rPr>
              <w:t>-e</w:t>
            </w:r>
            <w:r w:rsidR="001215C1">
              <w:rPr>
                <w:rFonts w:ascii="Arial" w:hAnsi="Arial" w:cs="Arial"/>
                <w:sz w:val="18"/>
                <w:szCs w:val="18"/>
              </w:rPr>
              <w:t xml:space="preserve"> but not in the organisation’s operations</w:t>
            </w:r>
            <w:r w:rsidRPr="004E5952" w:rsidR="001215C1">
              <w:rPr>
                <w:rFonts w:ascii="Arial" w:hAnsi="Arial" w:cs="Arial"/>
                <w:sz w:val="18"/>
                <w:szCs w:val="18"/>
              </w:rPr>
              <w:t xml:space="preserve">.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Influence: </w:t>
            </w:r>
            <w:r w:rsidRPr="004E5952">
              <w:rPr>
                <w:rFonts w:ascii="Arial" w:hAnsi="Arial" w:cs="Arial"/>
                <w:sz w:val="18"/>
                <w:szCs w:val="18"/>
              </w:rPr>
              <w:t xml:space="preserve">We do not have the potential to influence the emissions from this source, including by shifting to a different lower-emissions supplier for our business.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Risk: </w:t>
            </w:r>
            <w:r w:rsidRPr="004E5952">
              <w:rPr>
                <w:rFonts w:ascii="Arial" w:hAnsi="Arial" w:cs="Arial"/>
                <w:sz w:val="18"/>
                <w:szCs w:val="18"/>
              </w:rPr>
              <w:t xml:space="preserve">There are no relevant laws or regulations that apply to limit emissions specifically from this source, the source does not create supply chain risks, and it is unlikely to be of significant public interest.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Stakeholders: </w:t>
            </w:r>
            <w:r w:rsidRPr="004E5952" w:rsidR="005C4E3C">
              <w:rPr>
                <w:rFonts w:ascii="Arial" w:hAnsi="Arial" w:cs="Arial"/>
                <w:sz w:val="18"/>
                <w:szCs w:val="18"/>
              </w:rPr>
              <w:t xml:space="preserve"> Key stakeholders, including the public, are unlikely to consider this a relevant source of emissions for our business</w:t>
            </w:r>
            <w:r w:rsidR="005C4E3C">
              <w:rPr>
                <w:rFonts w:ascii="Arial" w:hAnsi="Arial" w:cs="Arial"/>
                <w:sz w:val="18"/>
                <w:szCs w:val="18"/>
              </w:rPr>
              <w:t xml:space="preserve"> as they are expected to focus on high-impact sources of direct emissions such as electricity and fuel.</w:t>
            </w:r>
            <w:r w:rsidRPr="004E5952" w:rsidR="005C4E3C">
              <w:rPr>
                <w:rFonts w:ascii="Arial" w:hAnsi="Arial" w:cs="Arial"/>
                <w:sz w:val="18"/>
                <w:szCs w:val="18"/>
              </w:rPr>
              <w:t xml:space="preserve">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Outsourcing: </w:t>
            </w:r>
            <w:r w:rsidRPr="004E5952">
              <w:rPr>
                <w:rFonts w:ascii="Arial" w:hAnsi="Arial" w:cs="Arial"/>
                <w:sz w:val="18"/>
                <w:szCs w:val="18"/>
              </w:rPr>
              <w:t>We have not previously undertaken this activity within our emissions boundary and comparable organisations do not typically undertake this activity within their boundary.</w:t>
            </w:r>
          </w:p>
          <w:p w:rsidRPr="004E5952" w:rsidR="004D7DA4" w:rsidRDefault="004D7DA4" w14:paraId="4D3E948D" w14:textId="77777777">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r>
      <w:tr w:rsidRPr="004E5952" w:rsidR="004D7DA4" w14:paraId="18B2E801" w14:textId="77777777">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122" w:type="dxa"/>
            <w:shd w:val="clear" w:color="auto" w:fill="DBEDED" w:themeFill="accent4" w:themeFillTint="66"/>
            <w:vAlign w:val="center"/>
          </w:tcPr>
          <w:p w:rsidRPr="004E5952" w:rsidR="004D7DA4" w:rsidRDefault="004D7DA4" w14:paraId="461B457A" w14:textId="77777777">
            <w:pPr>
              <w:rPr>
                <w:rFonts w:ascii="Arial" w:hAnsi="Arial" w:cs="Arial"/>
                <w:color w:val="auto"/>
                <w:sz w:val="18"/>
                <w:szCs w:val="18"/>
              </w:rPr>
            </w:pPr>
            <w:r w:rsidRPr="004E5952">
              <w:rPr>
                <w:rFonts w:ascii="Arial" w:hAnsi="Arial" w:cs="Arial"/>
                <w:color w:val="auto"/>
                <w:sz w:val="18"/>
                <w:szCs w:val="18"/>
              </w:rPr>
              <w:t>Raw materials</w:t>
            </w:r>
          </w:p>
        </w:tc>
        <w:tc>
          <w:tcPr>
            <w:tcW w:w="541" w:type="dxa"/>
            <w:shd w:val="clear" w:color="auto" w:fill="auto"/>
            <w:vAlign w:val="center"/>
          </w:tcPr>
          <w:p w:rsidRPr="004E5952" w:rsidR="004D7DA4" w:rsidRDefault="004D7DA4" w14:paraId="1F4537CF"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Y</w:t>
            </w:r>
          </w:p>
        </w:tc>
        <w:tc>
          <w:tcPr>
            <w:tcW w:w="478" w:type="dxa"/>
            <w:shd w:val="clear" w:color="auto" w:fill="auto"/>
            <w:vAlign w:val="center"/>
          </w:tcPr>
          <w:p w:rsidRPr="004E5952" w:rsidR="004D7DA4" w:rsidRDefault="004D7DA4" w14:paraId="3D7AB58C"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2793A24A"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65C5AFF8"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6BFCBB0C"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10137" w:type="dxa"/>
            <w:gridSpan w:val="2"/>
            <w:shd w:val="clear" w:color="auto" w:fill="auto"/>
          </w:tcPr>
          <w:p w:rsidRPr="004E5952" w:rsidR="004D7DA4" w:rsidRDefault="004D7DA4" w14:paraId="59A0A229"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5952">
              <w:rPr>
                <w:rFonts w:ascii="Arial" w:hAnsi="Arial" w:cs="Arial"/>
                <w:b/>
                <w:bCs/>
                <w:sz w:val="18"/>
                <w:szCs w:val="18"/>
              </w:rPr>
              <w:t xml:space="preserve">Size: </w:t>
            </w:r>
            <w:r w:rsidRPr="004E5952">
              <w:rPr>
                <w:rFonts w:ascii="Arial" w:hAnsi="Arial" w:cs="Arial"/>
                <w:sz w:val="18"/>
                <w:szCs w:val="18"/>
              </w:rPr>
              <w:t xml:space="preserve">The emissions source is material, however, the emissions from raw materials are not within the organisations direct control.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Influence: </w:t>
            </w:r>
            <w:r w:rsidRPr="004E5952">
              <w:rPr>
                <w:rFonts w:ascii="Arial" w:hAnsi="Arial" w:cs="Arial"/>
                <w:sz w:val="18"/>
                <w:szCs w:val="18"/>
              </w:rPr>
              <w:t xml:space="preserve">We do not have the potential to influence the emissions from this source, including by shifting to a different lower-emissions supplier for our business.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Risk: </w:t>
            </w:r>
            <w:r w:rsidRPr="004E5952">
              <w:rPr>
                <w:rFonts w:ascii="Arial" w:hAnsi="Arial" w:cs="Arial"/>
                <w:sz w:val="18"/>
                <w:szCs w:val="18"/>
              </w:rPr>
              <w:t xml:space="preserve">There are no relevant laws or regulations that apply to limit emissions specifically from this source, the source does not create supply chain risks, and it is unlikely to be of significant public interest.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Stakeholders: </w:t>
            </w:r>
            <w:r w:rsidRPr="004E5952">
              <w:rPr>
                <w:rFonts w:ascii="Arial" w:hAnsi="Arial" w:cs="Arial"/>
                <w:sz w:val="18"/>
                <w:szCs w:val="18"/>
              </w:rPr>
              <w:t xml:space="preserve">Key stakeholders, including the public, are unlikely to consider this a relevant source of emissions for our business as these would be captured in product certifications.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Outsourcing: </w:t>
            </w:r>
            <w:r w:rsidRPr="004E5952">
              <w:rPr>
                <w:rFonts w:ascii="Arial" w:hAnsi="Arial" w:cs="Arial"/>
                <w:sz w:val="18"/>
                <w:szCs w:val="18"/>
              </w:rPr>
              <w:t>We have not previously undertaken this activity within our emissions boundary. Upstream emissions are captured in product certifications.</w:t>
            </w:r>
          </w:p>
          <w:p w:rsidRPr="004E5952" w:rsidR="004D7DA4" w:rsidRDefault="004D7DA4" w14:paraId="0279E0D4" w14:textId="77777777">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r>
      <w:tr w:rsidRPr="004E5952" w:rsidR="004D7DA4" w14:paraId="41D2B638" w14:textId="77777777">
        <w:trPr>
          <w:trHeight w:val="519"/>
        </w:trPr>
        <w:tc>
          <w:tcPr>
            <w:cnfStyle w:val="001000000000" w:firstRow="0" w:lastRow="0" w:firstColumn="1" w:lastColumn="0" w:oddVBand="0" w:evenVBand="0" w:oddHBand="0" w:evenHBand="0" w:firstRowFirstColumn="0" w:firstRowLastColumn="0" w:lastRowFirstColumn="0" w:lastRowLastColumn="0"/>
            <w:tcW w:w="2122" w:type="dxa"/>
            <w:shd w:val="clear" w:color="auto" w:fill="DBEDED" w:themeFill="accent4" w:themeFillTint="66"/>
            <w:vAlign w:val="center"/>
          </w:tcPr>
          <w:p w:rsidRPr="004E5952" w:rsidR="004D7DA4" w:rsidRDefault="004D7DA4" w14:paraId="227B30AE" w14:textId="77777777">
            <w:pPr>
              <w:rPr>
                <w:rFonts w:ascii="Arial" w:hAnsi="Arial" w:cs="Arial"/>
                <w:color w:val="auto"/>
                <w:sz w:val="18"/>
                <w:szCs w:val="18"/>
              </w:rPr>
            </w:pPr>
            <w:r w:rsidRPr="004E5952">
              <w:rPr>
                <w:rFonts w:ascii="Arial" w:hAnsi="Arial" w:cs="Arial"/>
                <w:color w:val="auto"/>
                <w:sz w:val="18"/>
                <w:szCs w:val="18"/>
              </w:rPr>
              <w:t>Packaging materials</w:t>
            </w:r>
          </w:p>
        </w:tc>
        <w:tc>
          <w:tcPr>
            <w:tcW w:w="541" w:type="dxa"/>
            <w:shd w:val="clear" w:color="auto" w:fill="auto"/>
            <w:vAlign w:val="center"/>
          </w:tcPr>
          <w:p w:rsidRPr="004E5952" w:rsidR="004D7DA4" w:rsidRDefault="004D7DA4" w14:paraId="6B07442C"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Y</w:t>
            </w:r>
          </w:p>
        </w:tc>
        <w:tc>
          <w:tcPr>
            <w:tcW w:w="478" w:type="dxa"/>
            <w:shd w:val="clear" w:color="auto" w:fill="auto"/>
            <w:vAlign w:val="center"/>
          </w:tcPr>
          <w:p w:rsidRPr="004E5952" w:rsidR="004D7DA4" w:rsidRDefault="004D7DA4" w14:paraId="10CF3855"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78B0E187"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34C8F147"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1BDD06BD"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70C0"/>
                <w:sz w:val="18"/>
                <w:szCs w:val="18"/>
              </w:rPr>
            </w:pPr>
            <w:r w:rsidRPr="004E5952">
              <w:rPr>
                <w:rFonts w:ascii="Arial" w:hAnsi="Arial" w:cs="Arial"/>
                <w:sz w:val="18"/>
                <w:szCs w:val="18"/>
              </w:rPr>
              <w:t>N</w:t>
            </w:r>
          </w:p>
        </w:tc>
        <w:tc>
          <w:tcPr>
            <w:tcW w:w="10137" w:type="dxa"/>
            <w:gridSpan w:val="2"/>
            <w:shd w:val="clear" w:color="auto" w:fill="auto"/>
          </w:tcPr>
          <w:p w:rsidRPr="004E5952" w:rsidR="004D7DA4" w:rsidRDefault="004D7DA4" w14:paraId="09584141"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b/>
                <w:bCs/>
                <w:sz w:val="18"/>
                <w:szCs w:val="18"/>
              </w:rPr>
              <w:t xml:space="preserve">Size: </w:t>
            </w:r>
            <w:r w:rsidRPr="004E5952">
              <w:rPr>
                <w:rFonts w:ascii="Arial" w:hAnsi="Arial" w:cs="Arial"/>
                <w:sz w:val="18"/>
                <w:szCs w:val="18"/>
              </w:rPr>
              <w:t xml:space="preserve">The emissions source is material, however, the emissions from packaging materials are not within the organisations direct control.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Influence: </w:t>
            </w:r>
            <w:r w:rsidRPr="004E5952">
              <w:rPr>
                <w:rFonts w:ascii="Arial" w:hAnsi="Arial" w:cs="Arial"/>
                <w:sz w:val="18"/>
                <w:szCs w:val="18"/>
              </w:rPr>
              <w:t xml:space="preserve">We do not have the potential to influence the emissions from this source, including by shifting to a different lower-emissions supplier for our business.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Risk: </w:t>
            </w:r>
            <w:r w:rsidRPr="004E5952">
              <w:rPr>
                <w:rFonts w:ascii="Arial" w:hAnsi="Arial" w:cs="Arial"/>
                <w:sz w:val="18"/>
                <w:szCs w:val="18"/>
              </w:rPr>
              <w:t xml:space="preserve">There are no relevant laws or regulations that apply to limit emissions specifically from this source, the source does not create supply chain risks, and it is unlikely to be of significant public interest.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Stakeholders: </w:t>
            </w:r>
            <w:r w:rsidRPr="004E5952">
              <w:rPr>
                <w:rFonts w:ascii="Arial" w:hAnsi="Arial" w:cs="Arial"/>
                <w:sz w:val="18"/>
                <w:szCs w:val="18"/>
              </w:rPr>
              <w:t xml:space="preserve">Key stakeholders, including the public, are unlikely to consider this a relevant source of emissions for our business as these would be captured in product certifications.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Outsourcing: </w:t>
            </w:r>
            <w:r w:rsidRPr="004E5952">
              <w:rPr>
                <w:rFonts w:ascii="Arial" w:hAnsi="Arial" w:cs="Arial"/>
                <w:sz w:val="18"/>
                <w:szCs w:val="18"/>
              </w:rPr>
              <w:t>We have not previously undertaken this activity within our emissions boundary. Upstream emissions are captured in product certifications.</w:t>
            </w:r>
          </w:p>
          <w:p w:rsidRPr="004E5952" w:rsidR="004D7DA4" w:rsidRDefault="004D7DA4" w14:paraId="19CBFDC2" w14:textId="77777777">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r>
      <w:tr w:rsidRPr="004E5952" w:rsidR="004D7DA4" w14:paraId="0FA31BEF" w14:textId="77777777">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122" w:type="dxa"/>
            <w:shd w:val="clear" w:color="auto" w:fill="DBEDED" w:themeFill="accent4" w:themeFillTint="66"/>
            <w:vAlign w:val="center"/>
          </w:tcPr>
          <w:p w:rsidRPr="004E5952" w:rsidR="004D7DA4" w:rsidRDefault="004D7DA4" w14:paraId="4BA56BC4" w14:textId="77777777">
            <w:pPr>
              <w:rPr>
                <w:rFonts w:ascii="Arial" w:hAnsi="Arial" w:cs="Arial"/>
                <w:color w:val="auto"/>
                <w:sz w:val="18"/>
                <w:szCs w:val="18"/>
              </w:rPr>
            </w:pPr>
            <w:r w:rsidRPr="004E5952">
              <w:rPr>
                <w:rFonts w:ascii="Arial" w:hAnsi="Arial" w:cs="Arial"/>
                <w:color w:val="auto"/>
                <w:sz w:val="18"/>
                <w:szCs w:val="18"/>
              </w:rPr>
              <w:t>Use of Products</w:t>
            </w:r>
          </w:p>
        </w:tc>
        <w:tc>
          <w:tcPr>
            <w:tcW w:w="541" w:type="dxa"/>
            <w:shd w:val="clear" w:color="auto" w:fill="auto"/>
            <w:vAlign w:val="center"/>
          </w:tcPr>
          <w:p w:rsidRPr="004E5952" w:rsidR="004D7DA4" w:rsidRDefault="004D7DA4" w14:paraId="24242DD9"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1AFFAA09"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5D2AEAB1"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527A76D2"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3F2D2D0E"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10137" w:type="dxa"/>
            <w:gridSpan w:val="2"/>
            <w:shd w:val="clear" w:color="auto" w:fill="auto"/>
          </w:tcPr>
          <w:p w:rsidRPr="004E5952" w:rsidR="004D7DA4" w:rsidRDefault="004D7DA4" w14:paraId="432658F6" w14:textId="7F94116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5952">
              <w:rPr>
                <w:rFonts w:ascii="Arial" w:hAnsi="Arial" w:cs="Arial"/>
                <w:b/>
                <w:bCs/>
                <w:sz w:val="18"/>
                <w:szCs w:val="18"/>
              </w:rPr>
              <w:t xml:space="preserve">Size: </w:t>
            </w:r>
            <w:r w:rsidRPr="004E5952">
              <w:rPr>
                <w:rFonts w:ascii="Arial" w:hAnsi="Arial" w:cs="Arial"/>
                <w:sz w:val="18"/>
                <w:szCs w:val="18"/>
              </w:rPr>
              <w:t xml:space="preserve">The emissions source is likely to be immaterial, which is not large compared </w:t>
            </w:r>
            <w:r w:rsidR="002A5D8E">
              <w:rPr>
                <w:rFonts w:ascii="Arial" w:hAnsi="Arial" w:cs="Arial"/>
                <w:sz w:val="18"/>
                <w:szCs w:val="18"/>
              </w:rPr>
              <w:t xml:space="preserve">the organisation’s electricity, stationary energy and fuel emissions </w:t>
            </w:r>
            <w:proofErr w:type="gramStart"/>
            <w:r w:rsidR="002A5D8E">
              <w:rPr>
                <w:rFonts w:ascii="Arial" w:hAnsi="Arial" w:cs="Arial"/>
                <w:sz w:val="18"/>
                <w:szCs w:val="18"/>
              </w:rPr>
              <w:t xml:space="preserve">of </w:t>
            </w:r>
            <w:r w:rsidRPr="004E5952">
              <w:rPr>
                <w:rFonts w:ascii="Arial" w:hAnsi="Arial" w:cs="Arial"/>
                <w:sz w:val="18"/>
                <w:szCs w:val="18"/>
              </w:rPr>
              <w:t xml:space="preserve"> </w:t>
            </w:r>
            <w:r w:rsidR="00904468">
              <w:rPr>
                <w:rFonts w:ascii="Arial" w:hAnsi="Arial" w:cs="Arial"/>
                <w:sz w:val="18"/>
                <w:szCs w:val="18"/>
              </w:rPr>
              <w:t>21,994</w:t>
            </w:r>
            <w:proofErr w:type="gramEnd"/>
            <w:r w:rsidRPr="004E5952">
              <w:rPr>
                <w:rFonts w:ascii="Arial" w:hAnsi="Arial" w:cs="Arial"/>
                <w:sz w:val="18"/>
                <w:szCs w:val="18"/>
              </w:rPr>
              <w:t xml:space="preserve"> tCO</w:t>
            </w:r>
            <w:r w:rsidRPr="004E5952">
              <w:rPr>
                <w:rFonts w:ascii="Arial" w:hAnsi="Arial" w:cs="Arial"/>
                <w:sz w:val="18"/>
                <w:szCs w:val="18"/>
                <w:vertAlign w:val="subscript"/>
              </w:rPr>
              <w:t>2</w:t>
            </w:r>
            <w:r w:rsidRPr="004E5952">
              <w:rPr>
                <w:rFonts w:ascii="Arial" w:hAnsi="Arial" w:cs="Arial"/>
                <w:sz w:val="18"/>
                <w:szCs w:val="18"/>
              </w:rPr>
              <w:t>-</w:t>
            </w:r>
            <w:proofErr w:type="gramStart"/>
            <w:r w:rsidRPr="004E5952">
              <w:rPr>
                <w:rFonts w:ascii="Arial" w:hAnsi="Arial" w:cs="Arial"/>
                <w:sz w:val="18"/>
                <w:szCs w:val="18"/>
              </w:rPr>
              <w:t>e</w:t>
            </w:r>
            <w:r w:rsidRPr="004E5952" w:rsidDel="00C57741">
              <w:rPr>
                <w:rFonts w:ascii="Arial" w:hAnsi="Arial" w:cs="Arial"/>
                <w:sz w:val="18"/>
                <w:szCs w:val="18"/>
              </w:rPr>
              <w:t xml:space="preserve"> </w:t>
            </w:r>
            <w:r w:rsidRPr="004E5952">
              <w:rPr>
                <w:rFonts w:ascii="Arial" w:hAnsi="Arial" w:cs="Arial"/>
                <w:sz w:val="18"/>
                <w:szCs w:val="18"/>
              </w:rPr>
              <w:t>.</w:t>
            </w:r>
            <w:proofErr w:type="gramEnd"/>
            <w:r w:rsidRPr="004E5952">
              <w:rPr>
                <w:rFonts w:ascii="Arial" w:hAnsi="Arial" w:cs="Arial"/>
                <w:sz w:val="18"/>
                <w:szCs w:val="18"/>
              </w:rPr>
              <w:t xml:space="preserve">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Influence: </w:t>
            </w:r>
            <w:r w:rsidRPr="004E5952">
              <w:rPr>
                <w:rFonts w:ascii="Arial" w:hAnsi="Arial" w:cs="Arial"/>
                <w:sz w:val="18"/>
                <w:szCs w:val="18"/>
              </w:rPr>
              <w:t xml:space="preserve">We do not have the potential to influence the emissions from this source, including by shifting to a different lower-emissions supplier for our business.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Risk: </w:t>
            </w:r>
            <w:r w:rsidRPr="004E5952">
              <w:rPr>
                <w:rFonts w:ascii="Arial" w:hAnsi="Arial" w:cs="Arial"/>
                <w:sz w:val="18"/>
                <w:szCs w:val="18"/>
              </w:rPr>
              <w:t xml:space="preserve">There are no relevant laws or regulations that apply to limit emissions specifically from this source, the source does not create supply chain risks, and it is unlikely to be of significant public interest.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Stakeholders: </w:t>
            </w:r>
            <w:r w:rsidRPr="004E5952">
              <w:rPr>
                <w:rFonts w:ascii="Arial" w:hAnsi="Arial" w:cs="Arial"/>
                <w:sz w:val="18"/>
                <w:szCs w:val="18"/>
              </w:rPr>
              <w:t xml:space="preserve">Key stakeholders, including the public, are unlikely to consider this a relevant source of emissions for our business.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Outsourcing: </w:t>
            </w:r>
            <w:r w:rsidRPr="004E5952">
              <w:rPr>
                <w:rFonts w:ascii="Arial" w:hAnsi="Arial" w:cs="Arial"/>
                <w:sz w:val="18"/>
                <w:szCs w:val="18"/>
              </w:rPr>
              <w:t>Consuming our own products is generally not undertaken within our boundary and comparable organisations do not typically undertake this activity within their boundary.</w:t>
            </w:r>
          </w:p>
          <w:p w:rsidRPr="004E5952" w:rsidR="004D7DA4" w:rsidRDefault="004D7DA4" w14:paraId="312FBE45"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Pr="004E5952" w:rsidR="004D7DA4" w14:paraId="49CF069D" w14:textId="77777777">
        <w:trPr>
          <w:trHeight w:val="519"/>
        </w:trPr>
        <w:tc>
          <w:tcPr>
            <w:cnfStyle w:val="001000000000" w:firstRow="0" w:lastRow="0" w:firstColumn="1" w:lastColumn="0" w:oddVBand="0" w:evenVBand="0" w:oddHBand="0" w:evenHBand="0" w:firstRowFirstColumn="0" w:firstRowLastColumn="0" w:lastRowFirstColumn="0" w:lastRowLastColumn="0"/>
            <w:tcW w:w="2122" w:type="dxa"/>
            <w:shd w:val="clear" w:color="auto" w:fill="DBEDED" w:themeFill="accent4" w:themeFillTint="66"/>
            <w:vAlign w:val="center"/>
          </w:tcPr>
          <w:p w:rsidRPr="004E5952" w:rsidR="004D7DA4" w:rsidRDefault="004D7DA4" w14:paraId="7F736282" w14:textId="77777777">
            <w:pPr>
              <w:rPr>
                <w:rFonts w:ascii="Arial" w:hAnsi="Arial" w:cs="Arial"/>
                <w:color w:val="auto"/>
                <w:sz w:val="18"/>
                <w:szCs w:val="18"/>
              </w:rPr>
            </w:pPr>
            <w:r w:rsidRPr="004E5952">
              <w:rPr>
                <w:rFonts w:ascii="Arial" w:hAnsi="Arial" w:cs="Arial"/>
                <w:color w:val="auto"/>
                <w:sz w:val="18"/>
                <w:szCs w:val="18"/>
              </w:rPr>
              <w:t>Product Distribution Upstream &amp; Downstream</w:t>
            </w:r>
          </w:p>
        </w:tc>
        <w:tc>
          <w:tcPr>
            <w:tcW w:w="541" w:type="dxa"/>
            <w:shd w:val="clear" w:color="auto" w:fill="auto"/>
            <w:vAlign w:val="center"/>
          </w:tcPr>
          <w:p w:rsidRPr="004E5952" w:rsidR="004D7DA4" w:rsidRDefault="004D7DA4" w14:paraId="08970865"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sz w:val="18"/>
                <w:szCs w:val="18"/>
              </w:rPr>
              <w:t>Y</w:t>
            </w:r>
          </w:p>
        </w:tc>
        <w:tc>
          <w:tcPr>
            <w:tcW w:w="478" w:type="dxa"/>
            <w:shd w:val="clear" w:color="auto" w:fill="auto"/>
            <w:vAlign w:val="center"/>
          </w:tcPr>
          <w:p w:rsidRPr="004E5952" w:rsidR="004D7DA4" w:rsidRDefault="004D7DA4" w14:paraId="2529C536"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4E7F7D23"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0BF07D5D"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2405FD81"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10137" w:type="dxa"/>
            <w:gridSpan w:val="2"/>
            <w:shd w:val="clear" w:color="auto" w:fill="auto"/>
          </w:tcPr>
          <w:p w:rsidRPr="004E5952" w:rsidR="004D7DA4" w:rsidRDefault="004D7DA4" w14:paraId="14DAF17E"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b/>
                <w:bCs/>
                <w:sz w:val="18"/>
                <w:szCs w:val="18"/>
              </w:rPr>
              <w:t xml:space="preserve">Size: </w:t>
            </w:r>
            <w:r w:rsidRPr="004E5952">
              <w:rPr>
                <w:rFonts w:ascii="Arial" w:hAnsi="Arial" w:cs="Arial"/>
                <w:sz w:val="18"/>
                <w:szCs w:val="18"/>
              </w:rPr>
              <w:t xml:space="preserve">The emissions source is material, however, the emissions from distribution are not within the organisations direct control.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Influence: </w:t>
            </w:r>
            <w:r w:rsidRPr="004E5952">
              <w:rPr>
                <w:rFonts w:ascii="Arial" w:hAnsi="Arial" w:cs="Arial"/>
                <w:sz w:val="18"/>
                <w:szCs w:val="18"/>
              </w:rPr>
              <w:t>We do not have the potential to influence the emissions from this source, including by shifting to a different lower-emissions supplier for our business.</w:t>
            </w:r>
          </w:p>
          <w:p w:rsidRPr="004E5952" w:rsidR="004D7DA4" w:rsidRDefault="004D7DA4" w14:paraId="2E6F2805"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Pr="004E5952" w:rsidR="004D7DA4" w:rsidRDefault="004D7DA4" w14:paraId="795F18F6"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b/>
                <w:bCs/>
                <w:sz w:val="18"/>
                <w:szCs w:val="18"/>
              </w:rPr>
              <w:t xml:space="preserve">Risk: </w:t>
            </w:r>
            <w:r w:rsidRPr="004E5952">
              <w:rPr>
                <w:rFonts w:ascii="Arial" w:hAnsi="Arial" w:cs="Arial"/>
                <w:sz w:val="18"/>
                <w:szCs w:val="18"/>
              </w:rPr>
              <w:t xml:space="preserve">There are no relevant laws or regulations that apply to limit emissions specifically from this source, the source does not create supply chain risks, and it is unlikely to be of significant public interest.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Stakeholders: </w:t>
            </w:r>
            <w:r w:rsidRPr="004E5952">
              <w:rPr>
                <w:rFonts w:ascii="Arial" w:hAnsi="Arial" w:cs="Arial"/>
                <w:sz w:val="18"/>
                <w:szCs w:val="18"/>
              </w:rPr>
              <w:t xml:space="preserve">Key stakeholders, including the public, are unlikely to consider this a relevant source of emissions for our business as these would be captured in product certifications.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Outsourcing: </w:t>
            </w:r>
            <w:r w:rsidRPr="004E5952">
              <w:rPr>
                <w:rFonts w:ascii="Arial" w:hAnsi="Arial" w:cs="Arial"/>
                <w:sz w:val="18"/>
                <w:szCs w:val="18"/>
              </w:rPr>
              <w:t>We have not previously undertaken this activity within our emissions boundary. Distribution emissions are captured in product certifications.</w:t>
            </w:r>
          </w:p>
          <w:p w:rsidRPr="004E5952" w:rsidR="004D7DA4" w:rsidRDefault="004D7DA4" w14:paraId="504D8AB4"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Pr="004E5952" w:rsidR="004D7DA4" w14:paraId="26A352F3" w14:textId="77777777">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122" w:type="dxa"/>
            <w:shd w:val="clear" w:color="auto" w:fill="DBEDED" w:themeFill="accent4" w:themeFillTint="66"/>
            <w:vAlign w:val="center"/>
          </w:tcPr>
          <w:p w:rsidRPr="004E5952" w:rsidR="004D7DA4" w:rsidRDefault="004D7DA4" w14:paraId="263D8C1B" w14:textId="77777777">
            <w:pPr>
              <w:rPr>
                <w:rFonts w:ascii="Arial" w:hAnsi="Arial" w:cs="Arial"/>
                <w:color w:val="auto"/>
                <w:sz w:val="18"/>
                <w:szCs w:val="18"/>
              </w:rPr>
            </w:pPr>
            <w:r w:rsidRPr="004E5952">
              <w:rPr>
                <w:rFonts w:ascii="Arial" w:hAnsi="Arial" w:cs="Arial"/>
                <w:color w:val="auto"/>
                <w:sz w:val="18"/>
                <w:szCs w:val="18"/>
              </w:rPr>
              <w:t>International Operations</w:t>
            </w:r>
          </w:p>
        </w:tc>
        <w:tc>
          <w:tcPr>
            <w:tcW w:w="541" w:type="dxa"/>
            <w:shd w:val="clear" w:color="auto" w:fill="auto"/>
            <w:vAlign w:val="center"/>
          </w:tcPr>
          <w:p w:rsidRPr="004E5952" w:rsidR="004D7DA4" w:rsidRDefault="004D7DA4" w14:paraId="22349DD6"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5952">
              <w:rPr>
                <w:rFonts w:ascii="Arial" w:hAnsi="Arial" w:cs="Arial"/>
                <w:sz w:val="18"/>
                <w:szCs w:val="18"/>
              </w:rPr>
              <w:t>Y</w:t>
            </w:r>
          </w:p>
        </w:tc>
        <w:tc>
          <w:tcPr>
            <w:tcW w:w="478" w:type="dxa"/>
            <w:shd w:val="clear" w:color="auto" w:fill="auto"/>
            <w:vAlign w:val="center"/>
          </w:tcPr>
          <w:p w:rsidRPr="004E5952" w:rsidR="004D7DA4" w:rsidRDefault="004D7DA4" w14:paraId="5797CCCB"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75986E78"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73D2F2EB"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7EBE0EFD"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10137" w:type="dxa"/>
            <w:gridSpan w:val="2"/>
            <w:shd w:val="clear" w:color="auto" w:fill="auto"/>
          </w:tcPr>
          <w:p w:rsidRPr="004E5952" w:rsidR="004D7DA4" w:rsidRDefault="004D7DA4" w14:paraId="5C51F638"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5952">
              <w:rPr>
                <w:rFonts w:ascii="Arial" w:hAnsi="Arial" w:cs="Arial"/>
                <w:b/>
                <w:bCs/>
                <w:sz w:val="18"/>
                <w:szCs w:val="18"/>
              </w:rPr>
              <w:t xml:space="preserve">Size: </w:t>
            </w:r>
            <w:r w:rsidRPr="004E5952">
              <w:rPr>
                <w:rFonts w:ascii="Arial" w:hAnsi="Arial" w:cs="Arial"/>
                <w:sz w:val="18"/>
                <w:szCs w:val="18"/>
              </w:rPr>
              <w:t xml:space="preserve">The emissions source is likely to be material.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Influence: </w:t>
            </w:r>
            <w:r w:rsidRPr="004E5952">
              <w:rPr>
                <w:rFonts w:ascii="Arial" w:hAnsi="Arial" w:cs="Arial"/>
                <w:sz w:val="18"/>
                <w:szCs w:val="18"/>
              </w:rPr>
              <w:t xml:space="preserve">We do not have the potential to influence the emissions from this source, including by shifting to a different lower-emissions supplier for our business.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Risk: </w:t>
            </w:r>
            <w:r w:rsidRPr="004E5952">
              <w:rPr>
                <w:rFonts w:ascii="Arial" w:hAnsi="Arial" w:cs="Arial"/>
                <w:sz w:val="18"/>
                <w:szCs w:val="18"/>
              </w:rPr>
              <w:t xml:space="preserve">There are no relevant laws or regulations that apply to limit emissions specifically from this source, the source does not create supply chain risks, and it is unlikely to be of significant public interest.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Stakeholders: </w:t>
            </w:r>
            <w:r w:rsidRPr="004E5952">
              <w:rPr>
                <w:rFonts w:ascii="Arial" w:hAnsi="Arial" w:cs="Arial"/>
                <w:sz w:val="18"/>
                <w:szCs w:val="18"/>
              </w:rPr>
              <w:t xml:space="preserve">Key stakeholders, including the public, are unlikely to consider this a relevant source of emissions for our business as those markets have their own carbon neutral certification scheme and this certification is limited to Lion’s </w:t>
            </w:r>
            <w:r w:rsidRPr="004E5952">
              <w:rPr>
                <w:rFonts w:ascii="Arial" w:hAnsi="Arial" w:cs="Arial"/>
                <w:sz w:val="18"/>
                <w:szCs w:val="18"/>
              </w:rPr>
              <w:t>Australian operations.</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Outsourcing: </w:t>
            </w:r>
            <w:r w:rsidRPr="004E5952">
              <w:rPr>
                <w:rFonts w:ascii="Arial" w:hAnsi="Arial" w:cs="Arial"/>
                <w:sz w:val="18"/>
                <w:szCs w:val="18"/>
              </w:rPr>
              <w:t>We have not previously undertaken this activity within our emissions boundary and comparable organisations would not typically undertake this activity within their boundary.</w:t>
            </w:r>
          </w:p>
          <w:p w:rsidRPr="004E5952" w:rsidR="004D7DA4" w:rsidRDefault="004D7DA4" w14:paraId="4F5FBB5A"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Pr="004E5952" w:rsidR="004D7DA4" w14:paraId="40218105" w14:textId="77777777">
        <w:trPr>
          <w:trHeight w:val="519"/>
        </w:trPr>
        <w:tc>
          <w:tcPr>
            <w:cnfStyle w:val="001000000000" w:firstRow="0" w:lastRow="0" w:firstColumn="1" w:lastColumn="0" w:oddVBand="0" w:evenVBand="0" w:oddHBand="0" w:evenHBand="0" w:firstRowFirstColumn="0" w:firstRowLastColumn="0" w:lastRowFirstColumn="0" w:lastRowLastColumn="0"/>
            <w:tcW w:w="2122" w:type="dxa"/>
            <w:shd w:val="clear" w:color="auto" w:fill="DBEDED" w:themeFill="accent4" w:themeFillTint="66"/>
            <w:vAlign w:val="center"/>
          </w:tcPr>
          <w:p w:rsidRPr="004E5952" w:rsidR="004D7DA4" w:rsidRDefault="004D7DA4" w14:paraId="62B1F34A" w14:textId="77777777">
            <w:pPr>
              <w:rPr>
                <w:rFonts w:ascii="Arial" w:hAnsi="Arial" w:cs="Arial"/>
                <w:sz w:val="18"/>
                <w:szCs w:val="18"/>
              </w:rPr>
            </w:pPr>
            <w:r w:rsidRPr="004E5952">
              <w:rPr>
                <w:rFonts w:ascii="Arial" w:hAnsi="Arial" w:cs="Arial"/>
                <w:color w:val="auto"/>
                <w:sz w:val="18"/>
                <w:szCs w:val="18"/>
              </w:rPr>
              <w:t>Wastewater treatment fugitive emissions</w:t>
            </w:r>
          </w:p>
        </w:tc>
        <w:tc>
          <w:tcPr>
            <w:tcW w:w="541" w:type="dxa"/>
            <w:shd w:val="clear" w:color="auto" w:fill="auto"/>
            <w:vAlign w:val="center"/>
          </w:tcPr>
          <w:p w:rsidRPr="004E5952" w:rsidR="004D7DA4" w:rsidRDefault="004D7DA4" w14:paraId="5FCF54DE"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sz w:val="18"/>
                <w:szCs w:val="18"/>
              </w:rPr>
              <w:t>Y</w:t>
            </w:r>
          </w:p>
        </w:tc>
        <w:tc>
          <w:tcPr>
            <w:tcW w:w="478" w:type="dxa"/>
            <w:shd w:val="clear" w:color="auto" w:fill="auto"/>
            <w:vAlign w:val="center"/>
          </w:tcPr>
          <w:p w:rsidRPr="004E5952" w:rsidR="004D7DA4" w:rsidRDefault="004D7DA4" w14:paraId="2FF7B393"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4CB0C998"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3532B917"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478" w:type="dxa"/>
            <w:shd w:val="clear" w:color="auto" w:fill="auto"/>
            <w:vAlign w:val="center"/>
          </w:tcPr>
          <w:p w:rsidRPr="004E5952" w:rsidR="004D7DA4" w:rsidRDefault="004D7DA4" w14:paraId="75F37E45"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sz w:val="18"/>
                <w:szCs w:val="18"/>
              </w:rPr>
              <w:t>N</w:t>
            </w:r>
          </w:p>
        </w:tc>
        <w:tc>
          <w:tcPr>
            <w:tcW w:w="10137" w:type="dxa"/>
            <w:gridSpan w:val="2"/>
            <w:shd w:val="clear" w:color="auto" w:fill="auto"/>
          </w:tcPr>
          <w:p w:rsidRPr="004E5952" w:rsidR="004D7DA4" w:rsidRDefault="004D7DA4" w14:paraId="194011E2"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sz w:val="18"/>
                <w:szCs w:val="18"/>
              </w:rPr>
              <w:t>The wastewater treatment train at Lion sites are a closed anaerobic followed by aerobic processes.  The methane released through the anaerobic digestion step is captured and used as a natural gas substitute in the breweries.  The aerobic process step has a methane correction factor of zero.</w:t>
            </w:r>
          </w:p>
          <w:p w:rsidRPr="004E5952" w:rsidR="004D7DA4" w:rsidRDefault="004D7DA4" w14:paraId="49FAC578" w14:textId="77777777">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p w:rsidRPr="004E5952" w:rsidR="004D7DA4" w:rsidRDefault="004D7DA4" w14:paraId="3476798A" w14:textId="676AF28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E5952">
              <w:rPr>
                <w:rFonts w:ascii="Arial" w:hAnsi="Arial" w:cs="Arial"/>
                <w:b/>
                <w:bCs/>
                <w:sz w:val="18"/>
                <w:szCs w:val="18"/>
              </w:rPr>
              <w:t xml:space="preserve">Size: </w:t>
            </w:r>
            <w:r w:rsidRPr="004E5952">
              <w:rPr>
                <w:rFonts w:ascii="Arial" w:hAnsi="Arial" w:cs="Arial"/>
                <w:sz w:val="18"/>
                <w:szCs w:val="18"/>
              </w:rPr>
              <w:t>The emissions estimated by the NGER calculator is material.  The NGER method used determines a nominal total methane released in the system by multiplying the recorded captured methane mass by 1.25x, thereby creating a fugitive methane emission which is reported.</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Influence: </w:t>
            </w:r>
            <w:r w:rsidRPr="004E5952">
              <w:rPr>
                <w:rFonts w:ascii="Arial" w:hAnsi="Arial" w:cs="Arial"/>
                <w:sz w:val="18"/>
                <w:szCs w:val="18"/>
              </w:rPr>
              <w:t xml:space="preserve">We do not have the potential to influence the emissions from this source in practice, other than using a different estimation method.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Risk: </w:t>
            </w:r>
            <w:r w:rsidRPr="004E5952">
              <w:rPr>
                <w:rFonts w:ascii="Arial" w:hAnsi="Arial" w:cs="Arial"/>
                <w:sz w:val="18"/>
                <w:szCs w:val="18"/>
              </w:rPr>
              <w:t xml:space="preserve">The wastewater treatment systems are subject to Environmental Protection Authority approvals and HAZOP controls designed to shut down the wastewater treatment plant if the instrumentation detects any fugitive methane emissions. </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 xml:space="preserve">Stakeholders: </w:t>
            </w:r>
            <w:r w:rsidRPr="004E5952">
              <w:rPr>
                <w:rFonts w:ascii="Arial" w:hAnsi="Arial" w:cs="Arial"/>
                <w:sz w:val="18"/>
                <w:szCs w:val="18"/>
              </w:rPr>
              <w:t>Key stakeholders, including the public, are unlikely to consider this a relevant source of emissions for our business and comparable organisations do not typically undertake this activity within their boundary.</w:t>
            </w:r>
            <w:r w:rsidRPr="004E5952">
              <w:rPr>
                <w:rFonts w:ascii="Arial" w:hAnsi="Arial" w:cs="Arial"/>
                <w:sz w:val="18"/>
                <w:szCs w:val="18"/>
              </w:rPr>
              <w:br/>
            </w:r>
            <w:r w:rsidRPr="004E5952">
              <w:rPr>
                <w:rFonts w:ascii="Arial" w:hAnsi="Arial" w:cs="Arial"/>
                <w:sz w:val="18"/>
                <w:szCs w:val="18"/>
              </w:rPr>
              <w:br/>
            </w:r>
            <w:r w:rsidRPr="004E5952">
              <w:rPr>
                <w:rFonts w:ascii="Arial" w:hAnsi="Arial" w:cs="Arial"/>
                <w:b/>
                <w:bCs/>
                <w:sz w:val="18"/>
                <w:szCs w:val="18"/>
              </w:rPr>
              <w:t>Outsourcing:</w:t>
            </w:r>
            <w:r w:rsidRPr="004E5952">
              <w:rPr>
                <w:rFonts w:ascii="Arial" w:hAnsi="Arial" w:cs="Arial"/>
                <w:i/>
                <w:iCs/>
                <w:sz w:val="18"/>
                <w:szCs w:val="18"/>
              </w:rPr>
              <w:t xml:space="preserve"> </w:t>
            </w:r>
            <w:r w:rsidRPr="00DA3189" w:rsidR="00DA3189">
              <w:rPr>
                <w:rFonts w:ascii="Arial" w:hAnsi="Arial" w:cs="Arial"/>
                <w:sz w:val="18"/>
                <w:szCs w:val="18"/>
              </w:rPr>
              <w:t xml:space="preserve"> We have not previously undertaken this activity within our emissions boundary</w:t>
            </w:r>
          </w:p>
        </w:tc>
      </w:tr>
    </w:tbl>
    <w:p w:rsidRPr="005A18DB" w:rsidR="001E682E" w:rsidP="00AE50DC" w:rsidRDefault="0000785F" w14:paraId="42C9179E" w14:textId="5FE7CB69">
      <w:pPr>
        <w:pStyle w:val="Blueguidancetext"/>
        <w:rPr>
          <w:rFonts w:ascii="Fabriga" w:hAnsi="Fabriga"/>
          <w:lang w:val="en-AU"/>
        </w:rPr>
      </w:pPr>
      <w:r w:rsidRPr="005A18DB">
        <w:rPr>
          <w:rFonts w:ascii="Fabriga" w:hAnsi="Fabriga"/>
          <w:lang w:val="en-AU"/>
        </w:rPr>
        <w:br w:type="page"/>
      </w:r>
    </w:p>
    <w:p w:rsidRPr="005A18DB" w:rsidR="00043F2E" w:rsidRDefault="00043F2E" w14:paraId="6BFB8CC8" w14:textId="52EC0001">
      <w:pPr>
        <w:rPr>
          <w:rFonts w:ascii="Fabriga" w:hAnsi="Fabriga"/>
        </w:rPr>
        <w:sectPr w:rsidRPr="005A18DB" w:rsidR="00043F2E" w:rsidSect="001E682E">
          <w:pgSz w:w="16838" w:h="11906" w:orient="landscape" w:code="9"/>
          <w:pgMar w:top="1701" w:right="1644" w:bottom="1701" w:left="1134" w:header="0" w:footer="278" w:gutter="0"/>
          <w:cols w:space="708"/>
          <w:docGrid w:linePitch="360"/>
        </w:sectPr>
      </w:pPr>
    </w:p>
    <w:p w:rsidRPr="005A18DB" w:rsidR="0000785F" w:rsidRDefault="001E682E" w14:paraId="2356C3D9" w14:textId="1D630077">
      <w:pPr>
        <w:rPr>
          <w:rFonts w:ascii="Fabriga" w:hAnsi="Fabriga"/>
        </w:rPr>
      </w:pPr>
      <w:r w:rsidRPr="005A18DB">
        <w:rPr>
          <w:noProof/>
          <w:lang w:eastAsia="en-AU"/>
        </w:rPr>
        <mc:AlternateContent>
          <mc:Choice Requires="wps">
            <w:drawing>
              <wp:anchor distT="0" distB="0" distL="114300" distR="114300" simplePos="0" relativeHeight="251658244" behindDoc="0" locked="0" layoutInCell="1" allowOverlap="1" wp14:anchorId="517EBAAA" wp14:editId="587BE1DD">
                <wp:simplePos x="0" y="0"/>
                <wp:positionH relativeFrom="column">
                  <wp:posOffset>-1061085</wp:posOffset>
                </wp:positionH>
                <wp:positionV relativeFrom="paragraph">
                  <wp:posOffset>-1082040</wp:posOffset>
                </wp:positionV>
                <wp:extent cx="7560945" cy="10993755"/>
                <wp:effectExtent l="0" t="0" r="20955" b="17145"/>
                <wp:wrapNone/>
                <wp:docPr id="13" name="Rectangle 13"/>
                <wp:cNvGraphicFramePr/>
                <a:graphic xmlns:a="http://schemas.openxmlformats.org/drawingml/2006/main">
                  <a:graphicData uri="http://schemas.microsoft.com/office/word/2010/wordprocessingShape">
                    <wps:wsp>
                      <wps:cNvSpPr/>
                      <wps:spPr>
                        <a:xfrm>
                          <a:off x="0" y="0"/>
                          <a:ext cx="7560945" cy="10993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A9A12A1">
              <v:rect id="Rectangle 13" style="position:absolute;margin-left:-83.55pt;margin-top:-85.2pt;width:595.35pt;height:865.6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33323 [3204]" strokecolor="#011911 [1604]" strokeweight="1pt" w14:anchorId="07DE21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"/>
            </w:pict>
          </mc:Fallback>
        </mc:AlternateContent>
      </w:r>
    </w:p>
    <w:p w:rsidRPr="005A18DB" w:rsidR="008C6D07" w:rsidP="008C6D07" w:rsidRDefault="008C6D07" w14:paraId="6ABE62CA" w14:textId="44918332">
      <w:pPr>
        <w:rPr>
          <w:rFonts w:ascii="Fabriga" w:hAnsi="Fabriga"/>
        </w:rPr>
      </w:pPr>
    </w:p>
    <w:p w:rsidRPr="005A18DB" w:rsidR="00222EE3" w:rsidP="008C6D07" w:rsidRDefault="00222EE3" w14:paraId="12528B9D" w14:textId="6AF7286C">
      <w:pPr>
        <w:rPr>
          <w:rFonts w:ascii="Fabriga" w:hAnsi="Fabriga"/>
        </w:rPr>
      </w:pPr>
    </w:p>
    <w:p w:rsidRPr="005A18DB" w:rsidR="00222EE3" w:rsidP="008C6D07" w:rsidRDefault="00222EE3" w14:paraId="4B1309F4" w14:textId="7E1AE7C2">
      <w:pPr>
        <w:rPr>
          <w:rFonts w:ascii="Fabriga" w:hAnsi="Fabriga"/>
        </w:rPr>
      </w:pPr>
    </w:p>
    <w:p w:rsidRPr="005A18DB" w:rsidR="00222EE3" w:rsidP="008C6D07" w:rsidRDefault="00222EE3" w14:paraId="714C1256" w14:textId="7ECB8586">
      <w:pPr>
        <w:rPr>
          <w:rFonts w:ascii="Fabriga" w:hAnsi="Fabriga"/>
        </w:rPr>
      </w:pPr>
      <w:r w:rsidRPr="005A18DB">
        <w:rPr>
          <w:noProof/>
          <w:lang w:eastAsia="en-AU"/>
        </w:rPr>
        <w:drawing>
          <wp:anchor distT="0" distB="0" distL="114300" distR="114300" simplePos="0" relativeHeight="251658245" behindDoc="0" locked="0" layoutInCell="1" allowOverlap="1" wp14:anchorId="23BA09C1" wp14:editId="65AB4C1E">
            <wp:simplePos x="0" y="0"/>
            <wp:positionH relativeFrom="margin">
              <wp:align>center</wp:align>
            </wp:positionH>
            <wp:positionV relativeFrom="margin">
              <wp:align>bottom</wp:align>
            </wp:positionV>
            <wp:extent cx="4287600" cy="12204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limate_Active_AGI_Master_Logo_REV.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87600" cy="1220400"/>
                    </a:xfrm>
                    <a:prstGeom prst="rect">
                      <a:avLst/>
                    </a:prstGeom>
                  </pic:spPr>
                </pic:pic>
              </a:graphicData>
            </a:graphic>
            <wp14:sizeRelH relativeFrom="margin">
              <wp14:pctWidth>0</wp14:pctWidth>
            </wp14:sizeRelH>
            <wp14:sizeRelV relativeFrom="margin">
              <wp14:pctHeight>0</wp14:pctHeight>
            </wp14:sizeRelV>
          </wp:anchor>
        </w:drawing>
      </w:r>
    </w:p>
    <w:sectPr w:rsidRPr="005A18DB" w:rsidR="00222EE3" w:rsidSect="0076041D">
      <w:pgSz w:w="11906" w:h="16838" w:orient="portrait" w:code="9"/>
      <w:pgMar w:top="1644" w:right="1701" w:bottom="1134" w:left="1701" w:header="0"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A338B" w:rsidP="00D57834" w:rsidRDefault="001A338B" w14:paraId="0ACE6EAD" w14:textId="77777777">
      <w:pPr>
        <w:spacing w:after="0" w:line="240" w:lineRule="auto"/>
      </w:pPr>
      <w:r>
        <w:separator/>
      </w:r>
    </w:p>
  </w:endnote>
  <w:endnote w:type="continuationSeparator" w:id="0">
    <w:p w:rsidR="001A338B" w:rsidP="00D57834" w:rsidRDefault="001A338B" w14:paraId="2BA42360" w14:textId="77777777">
      <w:pPr>
        <w:spacing w:after="0" w:line="240" w:lineRule="auto"/>
      </w:pPr>
      <w:r>
        <w:continuationSeparator/>
      </w:r>
    </w:p>
  </w:endnote>
  <w:endnote w:type="continuationNotice" w:id="1">
    <w:p w:rsidR="001A338B" w:rsidRDefault="001A338B" w14:paraId="09F6EFD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abriga">
    <w:altName w:val="Calibri"/>
    <w:charset w:val="00"/>
    <w:family w:val="swiss"/>
    <w:pitch w:val="variable"/>
    <w:sig w:usb0="A00000EF" w:usb1="5000606B" w:usb2="00000010" w:usb3="00000000" w:csb0="00000093" w:csb1="00000000"/>
  </w:font>
  <w:font w:name="Helvetica Neue LT Std 55 Roman">
    <w:altName w:val="Arial"/>
    <w:panose1 w:val="00000000000000000000"/>
    <w:charset w:val="4D"/>
    <w:family w:val="swiss"/>
    <w:notTrueType/>
    <w:pitch w:val="variable"/>
    <w:sig w:usb0="00000003" w:usb1="00000000" w:usb2="00000000" w:usb3="00000000" w:csb0="00000001" w:csb1="00000000"/>
  </w:font>
  <w:font w:name="Helvetica Neue LT Std 75">
    <w:altName w:val="Algerian"/>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5624DE" w:rsidRDefault="005624DE" w14:paraId="4968CCFC" w14:textId="3E6DD696">
    <w:pPr>
      <w:pStyle w:val="Footer"/>
    </w:pPr>
    <w:r>
      <w:rPr>
        <w:noProof/>
      </w:rPr>
      <mc:AlternateContent>
        <mc:Choice Requires="wps">
          <w:drawing>
            <wp:anchor distT="0" distB="0" distL="0" distR="0" simplePos="0" relativeHeight="251658257" behindDoc="0" locked="0" layoutInCell="1" allowOverlap="1" wp14:anchorId="16CE00A7" wp14:editId="2664D56A">
              <wp:simplePos x="635" y="635"/>
              <wp:positionH relativeFrom="page">
                <wp:align>center</wp:align>
              </wp:positionH>
              <wp:positionV relativeFrom="page">
                <wp:align>bottom</wp:align>
              </wp:positionV>
              <wp:extent cx="551815" cy="391160"/>
              <wp:effectExtent l="0" t="0" r="635" b="0"/>
              <wp:wrapNone/>
              <wp:docPr id="643473303"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5624DE" w:rsidR="005624DE" w:rsidP="005624DE" w:rsidRDefault="005624DE" w14:paraId="543B0F7B" w14:textId="78CDCDE0">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76EAE1F">
            <v:shapetype id="_x0000_t202" coordsize="21600,21600" o:spt="202" path="m,l,21600r21600,l21600,xe" w14:anchorId="16CE00A7">
              <v:stroke joinstyle="miter"/>
              <v:path gradientshapeok="t" o:connecttype="rect"/>
            </v:shapetype>
            <v:shape id="Text Box 14" style="position:absolute;margin-left:0;margin-top:0;width:43.45pt;height:30.8pt;z-index:251658257;visibility:visible;mso-wrap-style:none;mso-wrap-distance-left:0;mso-wrap-distance-top:0;mso-wrap-distance-right:0;mso-wrap-distance-bottom:0;mso-position-horizontal:center;mso-position-horizontal-relative:page;mso-position-vertical:bottom;mso-position-vertical-relative:page;v-text-anchor:bottom" alt="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v:textbox style="mso-fit-shape-to-text:t" inset="0,0,0,15pt">
                <w:txbxContent>
                  <w:p w:rsidRPr="005624DE" w:rsidR="005624DE" w:rsidP="005624DE" w:rsidRDefault="005624DE" w14:paraId="2CCFEE10" w14:textId="78CDCDE0">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350EF" w:rsidP="004350EF" w:rsidRDefault="004350EF" w14:paraId="438629A9" w14:textId="77777777">
    <w:pPr>
      <w:tabs>
        <w:tab w:val="left" w:pos="4253"/>
      </w:tabs>
      <w:spacing w:after="0"/>
      <w:ind w:firstLine="4253"/>
      <w:rPr>
        <w:rFonts w:ascii="Arial" w:hAnsi="Arial" w:cs="Arial"/>
        <w:b/>
        <w:sz w:val="16"/>
        <w:szCs w:val="16"/>
      </w:rPr>
    </w:pPr>
    <w:r>
      <w:rPr>
        <w:noProof/>
        <w:lang w:eastAsia="en-AU"/>
      </w:rPr>
      <w:drawing>
        <wp:anchor distT="0" distB="0" distL="114300" distR="114300" simplePos="0" relativeHeight="251658264" behindDoc="0" locked="0" layoutInCell="1" allowOverlap="1" wp14:anchorId="48BF9B37" wp14:editId="79B261A5">
          <wp:simplePos x="0" y="0"/>
          <wp:positionH relativeFrom="margin">
            <wp:align>right</wp:align>
          </wp:positionH>
          <wp:positionV relativeFrom="paragraph">
            <wp:posOffset>-122209</wp:posOffset>
          </wp:positionV>
          <wp:extent cx="716400" cy="439200"/>
          <wp:effectExtent l="0" t="0" r="7620" b="0"/>
          <wp:wrapSquare wrapText="bothSides"/>
          <wp:docPr id="179344037" name="Picture 17934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1">
                    <a:extLst>
                      <a:ext uri="{28A0092B-C50C-407E-A947-70E740481C1C}">
                        <a14:useLocalDpi xmlns:a14="http://schemas.microsoft.com/office/drawing/2010/main" val="0"/>
                      </a:ext>
                    </a:extLst>
                  </a:blip>
                  <a:stretch>
                    <a:fillRect/>
                  </a:stretch>
                </pic:blipFill>
                <pic:spPr>
                  <a:xfrm>
                    <a:off x="0" y="0"/>
                    <a:ext cx="716400" cy="439200"/>
                  </a:xfrm>
                  <a:prstGeom prst="rect">
                    <a:avLst/>
                  </a:prstGeom>
                </pic:spPr>
              </pic:pic>
            </a:graphicData>
          </a:graphic>
          <wp14:sizeRelH relativeFrom="margin">
            <wp14:pctWidth>0</wp14:pctWidth>
          </wp14:sizeRelH>
          <wp14:sizeRelV relativeFrom="margin">
            <wp14:pctHeight>0</wp14:pctHeight>
          </wp14:sizeRelV>
        </wp:anchor>
      </w:drawing>
    </w:r>
    <w:r w:rsidRPr="00CA6336">
      <w:rPr>
        <w:rFonts w:ascii="Arial" w:hAnsi="Arial" w:cs="Arial"/>
        <w:b/>
        <w:sz w:val="16"/>
        <w:szCs w:val="16"/>
      </w:rPr>
      <w:fldChar w:fldCharType="begin"/>
    </w:r>
    <w:r w:rsidRPr="00CA6336">
      <w:rPr>
        <w:rFonts w:ascii="Arial" w:hAnsi="Arial" w:cs="Arial"/>
        <w:b/>
        <w:sz w:val="16"/>
        <w:szCs w:val="16"/>
      </w:rPr>
      <w:instrText xml:space="preserve"> PAGE   \* MERGEFORMAT </w:instrText>
    </w:r>
    <w:r w:rsidRPr="00CA6336">
      <w:rPr>
        <w:rFonts w:ascii="Arial" w:hAnsi="Arial" w:cs="Arial"/>
        <w:b/>
        <w:sz w:val="16"/>
        <w:szCs w:val="16"/>
      </w:rPr>
      <w:fldChar w:fldCharType="separate"/>
    </w:r>
    <w:r>
      <w:rPr>
        <w:rFonts w:ascii="Arial" w:hAnsi="Arial" w:cs="Arial"/>
        <w:b/>
        <w:sz w:val="16"/>
        <w:szCs w:val="16"/>
      </w:rPr>
      <w:t>3</w:t>
    </w:r>
    <w:r w:rsidRPr="00CA6336">
      <w:rPr>
        <w:rFonts w:ascii="Arial" w:hAnsi="Arial" w:cs="Arial"/>
        <w:b/>
        <w:sz w:val="16"/>
        <w:szCs w:val="16"/>
      </w:rPr>
      <w:fldChar w:fldCharType="end"/>
    </w:r>
  </w:p>
  <w:p w:rsidRPr="00EE0E7B" w:rsidR="004350EF" w:rsidP="004350EF" w:rsidRDefault="00504B6A" w14:paraId="0CF90DF7" w14:textId="5628314D">
    <w:pPr>
      <w:tabs>
        <w:tab w:val="left" w:pos="4309"/>
      </w:tabs>
      <w:spacing w:after="0"/>
      <w:rPr>
        <w:rFonts w:ascii="Arial" w:hAnsi="Arial" w:cs="Arial"/>
        <w:color w:val="0070C0"/>
        <w:sz w:val="16"/>
        <w:szCs w:val="16"/>
      </w:rPr>
    </w:pPr>
    <w:r w:rsidRPr="00091361">
      <w:rPr>
        <w:rFonts w:ascii="Arial" w:hAnsi="Arial" w:cs="Arial"/>
        <w:sz w:val="16"/>
        <w:szCs w:val="16"/>
      </w:rPr>
      <w:t>Lion Pty</w:t>
    </w:r>
    <w:r w:rsidRPr="00091361" w:rsidR="00091361">
      <w:rPr>
        <w:rFonts w:ascii="Arial" w:hAnsi="Arial" w:cs="Arial"/>
        <w:sz w:val="16"/>
        <w:szCs w:val="16"/>
      </w:rPr>
      <w:t xml:space="preserve"> Ltd - Organisation</w:t>
    </w:r>
  </w:p>
  <w:p w:rsidRPr="00063A07" w:rsidR="004350EF" w:rsidP="004350EF" w:rsidRDefault="004350EF" w14:paraId="499980D7" w14:textId="77777777">
    <w:pPr>
      <w:pStyle w:val="Footer"/>
    </w:pPr>
  </w:p>
  <w:p w:rsidRPr="00AA362A" w:rsidR="004350EF" w:rsidP="004350EF" w:rsidRDefault="004350EF" w14:paraId="20F09638" w14:textId="77777777">
    <w:pPr>
      <w:pStyle w:val="Footer"/>
    </w:pPr>
  </w:p>
  <w:p w:rsidRPr="004350EF" w:rsidR="00C71640" w:rsidP="004350EF" w:rsidRDefault="00C71640" w14:paraId="45D032F9" w14:textId="58189E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3062B9" w:rsidR="00C71640" w:rsidP="00BD74CE" w:rsidRDefault="00C71640" w14:paraId="5E9356F7" w14:textId="7D1D4A51">
    <w:pPr>
      <w:tabs>
        <w:tab w:val="left" w:pos="4309"/>
        <w:tab w:val="left" w:pos="7371"/>
      </w:tabs>
      <w:rPr>
        <w:color w:val="003529"/>
      </w:rPr>
    </w:pPr>
    <w:r w:rsidRPr="00CA6336">
      <w:rPr>
        <w:rFonts w:ascii="Arial" w:hAnsi="Arial" w:cs="Arial"/>
        <w:noProof/>
        <w:color w:val="003529"/>
        <w:sz w:val="16"/>
        <w:szCs w:val="16"/>
        <w:lang w:eastAsia="en-AU"/>
      </w:rPr>
      <mc:AlternateContent>
        <mc:Choice Requires="wps">
          <w:drawing>
            <wp:anchor distT="0" distB="0" distL="114300" distR="114300" simplePos="0" relativeHeight="251658247" behindDoc="0" locked="0" layoutInCell="1" allowOverlap="1" wp14:anchorId="149769C5" wp14:editId="67B8F990">
              <wp:simplePos x="0" y="0"/>
              <wp:positionH relativeFrom="column">
                <wp:posOffset>4518025</wp:posOffset>
              </wp:positionH>
              <wp:positionV relativeFrom="paragraph">
                <wp:posOffset>-375376</wp:posOffset>
              </wp:positionV>
              <wp:extent cx="905774" cy="543465"/>
              <wp:effectExtent l="0" t="0" r="0" b="3175"/>
              <wp:wrapNone/>
              <wp:docPr id="48" name="Text Box 48"/>
              <wp:cNvGraphicFramePr/>
              <a:graphic xmlns:a="http://schemas.openxmlformats.org/drawingml/2006/main">
                <a:graphicData uri="http://schemas.microsoft.com/office/word/2010/wordprocessingShape">
                  <wps:wsp>
                    <wps:cNvSpPr txBox="1"/>
                    <wps:spPr>
                      <a:xfrm>
                        <a:off x="0" y="0"/>
                        <a:ext cx="905774" cy="543465"/>
                      </a:xfrm>
                      <a:prstGeom prst="rect">
                        <a:avLst/>
                      </a:prstGeom>
                      <a:solidFill>
                        <a:schemeClr val="lt1"/>
                      </a:solidFill>
                      <a:ln w="6350">
                        <a:noFill/>
                      </a:ln>
                    </wps:spPr>
                    <wps:txbx>
                      <w:txbxContent>
                        <w:p w:rsidR="00C71640" w:rsidP="007753BA" w:rsidRDefault="00C71640" w14:paraId="2F3E5E5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36BCC11">
            <v:shapetype id="_x0000_t202" coordsize="21600,21600" o:spt="202" path="m,l,21600r21600,l21600,xe" w14:anchorId="149769C5">
              <v:stroke joinstyle="miter"/>
              <v:path gradientshapeok="t" o:connecttype="rect"/>
            </v:shapetype>
            <v:shape id="Text Box 48" style="position:absolute;margin-left:355.75pt;margin-top:-29.55pt;width:71.3pt;height:42.8pt;z-index:251658247;visibility:visible;mso-wrap-style:square;mso-wrap-distance-left:9pt;mso-wrap-distance-top:0;mso-wrap-distance-right:9pt;mso-wrap-distance-bottom:0;mso-position-horizontal:absolute;mso-position-horizontal-relative:text;mso-position-vertical:absolute;mso-position-vertical-relative:text;v-text-anchor:top" o:spid="_x0000_s1044"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">
              <v:textbox>
                <w:txbxContent>
                  <w:p w:rsidR="00C71640" w:rsidP="007753BA" w:rsidRDefault="00C71640" w14:paraId="62EBF3C5" w14:textId="77777777"/>
                </w:txbxContent>
              </v:textbox>
            </v:shape>
          </w:pict>
        </mc:Fallback>
      </mc:AlternateContent>
    </w:r>
    <w:r w:rsidRPr="00141A46">
      <w:rPr>
        <w:rFonts w:ascii="Arial" w:hAnsi="Arial" w:cs="Arial"/>
        <w:color w:val="003529"/>
        <w:sz w:val="15"/>
        <w:szCs w:val="15"/>
      </w:rPr>
      <w:t>Organisation name here</w:t>
    </w:r>
    <w:r>
      <w:rPr>
        <w:color w:val="003529"/>
      </w:rPr>
      <w:tab/>
    </w:r>
    <w:r w:rsidRPr="00CA6336">
      <w:rPr>
        <w:rFonts w:ascii="Arial" w:hAnsi="Arial" w:cs="Arial"/>
        <w:b/>
        <w:sz w:val="16"/>
        <w:szCs w:val="16"/>
      </w:rPr>
      <w:fldChar w:fldCharType="begin"/>
    </w:r>
    <w:r w:rsidRPr="00CA6336">
      <w:rPr>
        <w:rFonts w:ascii="Arial" w:hAnsi="Arial" w:cs="Arial"/>
        <w:b/>
        <w:sz w:val="16"/>
        <w:szCs w:val="16"/>
      </w:rPr>
      <w:instrText xml:space="preserve"> PAGE   \* MERGEFORMAT </w:instrText>
    </w:r>
    <w:r w:rsidRPr="00CA6336">
      <w:rPr>
        <w:rFonts w:ascii="Arial" w:hAnsi="Arial" w:cs="Arial"/>
        <w:b/>
        <w:sz w:val="16"/>
        <w:szCs w:val="16"/>
      </w:rPr>
      <w:fldChar w:fldCharType="separate"/>
    </w:r>
    <w:r w:rsidR="008C20BA">
      <w:rPr>
        <w:rFonts w:ascii="Arial" w:hAnsi="Arial" w:cs="Arial"/>
        <w:b/>
        <w:noProof/>
        <w:sz w:val="16"/>
        <w:szCs w:val="16"/>
      </w:rPr>
      <w:t>1</w:t>
    </w:r>
    <w:r w:rsidRPr="00CA6336">
      <w:rPr>
        <w:rFonts w:ascii="Arial" w:hAnsi="Arial" w:cs="Arial"/>
        <w:b/>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5624DE" w:rsidRDefault="005624DE" w14:paraId="0B24A7D9" w14:textId="16DFD6C8">
    <w:pPr>
      <w:pStyle w:val="Footer"/>
    </w:pPr>
    <w:r>
      <w:rPr>
        <w:noProof/>
      </w:rPr>
      <mc:AlternateContent>
        <mc:Choice Requires="wps">
          <w:drawing>
            <wp:anchor distT="0" distB="0" distL="0" distR="0" simplePos="0" relativeHeight="251658258" behindDoc="0" locked="0" layoutInCell="1" allowOverlap="1" wp14:anchorId="243F7AB1" wp14:editId="194A5556">
              <wp:simplePos x="635" y="635"/>
              <wp:positionH relativeFrom="page">
                <wp:align>center</wp:align>
              </wp:positionH>
              <wp:positionV relativeFrom="page">
                <wp:align>bottom</wp:align>
              </wp:positionV>
              <wp:extent cx="551815" cy="391160"/>
              <wp:effectExtent l="0" t="0" r="635" b="0"/>
              <wp:wrapNone/>
              <wp:docPr id="1478364370"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5624DE" w:rsidR="005624DE" w:rsidP="005624DE" w:rsidRDefault="005624DE" w14:paraId="013C1B14" w14:textId="79E78F00">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2F2E52A7">
            <v:shapetype id="_x0000_t202" coordsize="21600,21600" o:spt="202" path="m,l,21600r21600,l21600,xe" w14:anchorId="243F7AB1">
              <v:stroke joinstyle="miter"/>
              <v:path gradientshapeok="t" o:connecttype="rect"/>
            </v:shapetype>
            <v:shape id="_x0000_s1046" style="position:absolute;margin-left:0;margin-top:0;width:43.45pt;height:30.8pt;z-index:251658258;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7F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Mg4/QbqAy2FcOTbO7lsqfVK+PAikAimPUi0&#10;4ZkObaCvOJwszhrAn//yx3zCnaKc9SSYiltSNGfmuyU+orZGA0djk4ziNp/mFLe77gFIhgW9CCeT&#10;SV4MZjQ1QvdGcl7ERhQSVlK7im9G8yEclUvPQarFIiWRjJwIK7t2MpaOcEUsX4c3ge4EeCCmnmBU&#10;kyjf4X7MjTe9W+wCoZ9IidAegTwhThJMXJ2eS9T47/8p6/Ko57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xpk7FDgIAABwE&#10;AAAOAAAAAAAAAAAAAAAAAC4CAABkcnMvZTJvRG9jLnhtbFBLAQItABQABgAIAAAAIQDLo44Q2gAA&#10;AAMBAAAPAAAAAAAAAAAAAAAAAGgEAABkcnMvZG93bnJldi54bWxQSwUGAAAAAAQABADzAAAAbwUA&#10;AAAA&#10;">
              <v:textbox style="mso-fit-shape-to-text:t" inset="0,0,0,15pt">
                <w:txbxContent>
                  <w:p w:rsidRPr="005624DE" w:rsidR="005624DE" w:rsidP="005624DE" w:rsidRDefault="005624DE" w14:paraId="42DD9960" w14:textId="79E78F00">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61237" w:rsidP="00C61237" w:rsidRDefault="00C61237" w14:paraId="6137D301" w14:textId="77777777">
    <w:pPr>
      <w:tabs>
        <w:tab w:val="left" w:pos="4253"/>
      </w:tabs>
      <w:spacing w:after="0"/>
      <w:ind w:firstLine="4253"/>
      <w:rPr>
        <w:rFonts w:ascii="Arial" w:hAnsi="Arial" w:cs="Arial"/>
        <w:b/>
        <w:sz w:val="16"/>
        <w:szCs w:val="16"/>
      </w:rPr>
    </w:pPr>
    <w:r>
      <w:rPr>
        <w:noProof/>
        <w:lang w:eastAsia="en-AU"/>
      </w:rPr>
      <w:drawing>
        <wp:anchor distT="0" distB="0" distL="114300" distR="114300" simplePos="0" relativeHeight="251658262" behindDoc="0" locked="0" layoutInCell="1" allowOverlap="1" wp14:anchorId="4CBB9E11" wp14:editId="54ABD9CD">
          <wp:simplePos x="0" y="0"/>
          <wp:positionH relativeFrom="margin">
            <wp:align>right</wp:align>
          </wp:positionH>
          <wp:positionV relativeFrom="paragraph">
            <wp:posOffset>-122209</wp:posOffset>
          </wp:positionV>
          <wp:extent cx="716400" cy="439200"/>
          <wp:effectExtent l="0" t="0" r="7620" b="0"/>
          <wp:wrapSquare wrapText="bothSides"/>
          <wp:docPr id="371241369" name="Picture 37124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1">
                    <a:extLst>
                      <a:ext uri="{28A0092B-C50C-407E-A947-70E740481C1C}">
                        <a14:useLocalDpi xmlns:a14="http://schemas.microsoft.com/office/drawing/2010/main" val="0"/>
                      </a:ext>
                    </a:extLst>
                  </a:blip>
                  <a:stretch>
                    <a:fillRect/>
                  </a:stretch>
                </pic:blipFill>
                <pic:spPr>
                  <a:xfrm>
                    <a:off x="0" y="0"/>
                    <a:ext cx="716400" cy="439200"/>
                  </a:xfrm>
                  <a:prstGeom prst="rect">
                    <a:avLst/>
                  </a:prstGeom>
                </pic:spPr>
              </pic:pic>
            </a:graphicData>
          </a:graphic>
          <wp14:sizeRelH relativeFrom="margin">
            <wp14:pctWidth>0</wp14:pctWidth>
          </wp14:sizeRelH>
          <wp14:sizeRelV relativeFrom="margin">
            <wp14:pctHeight>0</wp14:pctHeight>
          </wp14:sizeRelV>
        </wp:anchor>
      </w:drawing>
    </w:r>
    <w:r w:rsidRPr="00CA6336">
      <w:rPr>
        <w:rFonts w:ascii="Arial" w:hAnsi="Arial" w:cs="Arial"/>
        <w:b/>
        <w:sz w:val="16"/>
        <w:szCs w:val="16"/>
      </w:rPr>
      <w:fldChar w:fldCharType="begin"/>
    </w:r>
    <w:r w:rsidRPr="00CA6336">
      <w:rPr>
        <w:rFonts w:ascii="Arial" w:hAnsi="Arial" w:cs="Arial"/>
        <w:b/>
        <w:sz w:val="16"/>
        <w:szCs w:val="16"/>
      </w:rPr>
      <w:instrText xml:space="preserve"> PAGE   \* MERGEFORMAT </w:instrText>
    </w:r>
    <w:r w:rsidRPr="00CA6336">
      <w:rPr>
        <w:rFonts w:ascii="Arial" w:hAnsi="Arial" w:cs="Arial"/>
        <w:b/>
        <w:sz w:val="16"/>
        <w:szCs w:val="16"/>
      </w:rPr>
      <w:fldChar w:fldCharType="separate"/>
    </w:r>
    <w:r>
      <w:rPr>
        <w:rFonts w:ascii="Arial" w:hAnsi="Arial" w:cs="Arial"/>
        <w:b/>
        <w:sz w:val="16"/>
        <w:szCs w:val="16"/>
      </w:rPr>
      <w:t>3</w:t>
    </w:r>
    <w:r w:rsidRPr="00CA6336">
      <w:rPr>
        <w:rFonts w:ascii="Arial" w:hAnsi="Arial" w:cs="Arial"/>
        <w:b/>
        <w:sz w:val="16"/>
        <w:szCs w:val="16"/>
      </w:rPr>
      <w:fldChar w:fldCharType="end"/>
    </w:r>
  </w:p>
  <w:p w:rsidRPr="002D7CEB" w:rsidR="00C61237" w:rsidP="00C61237" w:rsidRDefault="002D7CEB" w14:paraId="35A6BE48" w14:textId="5A4BA578">
    <w:pPr>
      <w:tabs>
        <w:tab w:val="left" w:pos="4309"/>
      </w:tabs>
      <w:spacing w:after="0"/>
      <w:rPr>
        <w:rFonts w:ascii="Arial" w:hAnsi="Arial" w:cs="Arial"/>
        <w:sz w:val="16"/>
        <w:szCs w:val="16"/>
      </w:rPr>
    </w:pPr>
    <w:r w:rsidRPr="002D7CEB">
      <w:rPr>
        <w:rFonts w:ascii="Arial" w:hAnsi="Arial" w:cs="Arial"/>
        <w:sz w:val="16"/>
        <w:szCs w:val="16"/>
      </w:rPr>
      <w:t>Lion Pty Ltd</w:t>
    </w:r>
    <w:r>
      <w:rPr>
        <w:rFonts w:ascii="Arial" w:hAnsi="Arial" w:cs="Arial"/>
        <w:sz w:val="16"/>
        <w:szCs w:val="16"/>
      </w:rPr>
      <w:t xml:space="preserve"> - Organisation</w:t>
    </w:r>
  </w:p>
  <w:p w:rsidRPr="00063A07" w:rsidR="00C61237" w:rsidP="00C61237" w:rsidRDefault="00C61237" w14:paraId="58DE9FBB" w14:textId="77777777">
    <w:pPr>
      <w:pStyle w:val="Footer"/>
    </w:pPr>
  </w:p>
  <w:p w:rsidRPr="00AA362A" w:rsidR="00C61237" w:rsidP="00C61237" w:rsidRDefault="00C61237" w14:paraId="6FA29F06" w14:textId="77777777">
    <w:pPr>
      <w:pStyle w:val="Footer"/>
    </w:pPr>
  </w:p>
  <w:p w:rsidRPr="00C61237" w:rsidR="00C71640" w:rsidP="00C61237" w:rsidRDefault="00C71640" w14:paraId="17338787" w14:textId="23752C7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5624DE" w:rsidRDefault="005624DE" w14:paraId="509BCE4A" w14:textId="02A3875E">
    <w:pPr>
      <w:pStyle w:val="Footer"/>
    </w:pPr>
    <w:r>
      <w:rPr>
        <w:noProof/>
      </w:rPr>
      <mc:AlternateContent>
        <mc:Choice Requires="wps">
          <w:drawing>
            <wp:anchor distT="0" distB="0" distL="0" distR="0" simplePos="0" relativeHeight="251658259" behindDoc="0" locked="0" layoutInCell="1" allowOverlap="1" wp14:anchorId="568CD55F" wp14:editId="0F8F4E1E">
              <wp:simplePos x="635" y="635"/>
              <wp:positionH relativeFrom="page">
                <wp:align>center</wp:align>
              </wp:positionH>
              <wp:positionV relativeFrom="page">
                <wp:align>bottom</wp:align>
              </wp:positionV>
              <wp:extent cx="551815" cy="391160"/>
              <wp:effectExtent l="0" t="0" r="635" b="0"/>
              <wp:wrapNone/>
              <wp:docPr id="1585269535"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5624DE" w:rsidR="005624DE" w:rsidP="005624DE" w:rsidRDefault="005624DE" w14:paraId="7157FD32" w14:textId="57996B30">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185802A">
            <v:shapetype id="_x0000_t202" coordsize="21600,21600" o:spt="202" path="m,l,21600r21600,l21600,xe" w14:anchorId="568CD55F">
              <v:stroke joinstyle="miter"/>
              <v:path gradientshapeok="t" o:connecttype="rect"/>
            </v:shapetype>
            <v:shape id="Text Box 20" style="position:absolute;margin-left:0;margin-top:0;width:43.45pt;height:30.8pt;z-index:251658259;visibility:visible;mso-wrap-style:none;mso-wrap-distance-left:0;mso-wrap-distance-top:0;mso-wrap-distance-right:0;mso-wrap-distance-bottom:0;mso-position-horizontal:center;mso-position-horizontal-relative:page;mso-position-vertical:bottom;mso-position-vertical-relative:page;v-text-anchor:bottom" alt="OFFICIAL"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u+DwIAABwEAAAOAAAAZHJzL2Uyb0RvYy54bWysU01v2zAMvQ/YfxB0X2x3SNc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K/5lnH4D9YGWQjjy7Z1cttR6JXx4FkgE0x4k&#10;2vBEh+6grzicLM4awJ9/88d8wp2inPUkmIpbUjRn3XdLfERtjQaOxiYZxW0+zSlud+YeSIYFvQgn&#10;k0leDN1oagTzSnJexEYUElZSu4pvRvM+HJVLz0GqxSIlkYycCCu7djKWjnBFLF+GV4HuBHggph5h&#10;VJMo3+F+zI03vVvsAqGfSInQHoE8IU4STFydnkvU+Nv/lHV51PN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q9grvg8CAAAc&#10;BAAADgAAAAAAAAAAAAAAAAAuAgAAZHJzL2Uyb0RvYy54bWxQSwECLQAUAAYACAAAACEAy6OOENoA&#10;AAADAQAADwAAAAAAAAAAAAAAAABpBAAAZHJzL2Rvd25yZXYueG1sUEsFBgAAAAAEAAQA8wAAAHAF&#10;AAAAAA==&#10;">
              <v:textbox style="mso-fit-shape-to-text:t" inset="0,0,0,15pt">
                <w:txbxContent>
                  <w:p w:rsidRPr="005624DE" w:rsidR="005624DE" w:rsidP="005624DE" w:rsidRDefault="005624DE" w14:paraId="09E77742" w14:textId="57996B30">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5624DE" w:rsidRDefault="005624DE" w14:paraId="744CBF96" w14:textId="36857ABD">
    <w:pPr>
      <w:pStyle w:val="Footer"/>
    </w:pPr>
    <w:r>
      <w:rPr>
        <w:noProof/>
      </w:rPr>
      <mc:AlternateContent>
        <mc:Choice Requires="wps">
          <w:drawing>
            <wp:anchor distT="0" distB="0" distL="0" distR="0" simplePos="0" relativeHeight="251658260" behindDoc="0" locked="0" layoutInCell="1" allowOverlap="1" wp14:anchorId="39C270CA" wp14:editId="57E76722">
              <wp:simplePos x="635" y="635"/>
              <wp:positionH relativeFrom="page">
                <wp:align>center</wp:align>
              </wp:positionH>
              <wp:positionV relativeFrom="page">
                <wp:align>bottom</wp:align>
              </wp:positionV>
              <wp:extent cx="551815" cy="391160"/>
              <wp:effectExtent l="0" t="0" r="635" b="0"/>
              <wp:wrapNone/>
              <wp:docPr id="373914670"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5624DE" w:rsidR="005624DE" w:rsidP="005624DE" w:rsidRDefault="005624DE" w14:paraId="51C05F25" w14:textId="5C0EE069">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7FDCF5F8">
            <v:shapetype id="_x0000_t202" coordsize="21600,21600" o:spt="202" path="m,l,21600r21600,l21600,xe" w14:anchorId="39C270CA">
              <v:stroke joinstyle="miter"/>
              <v:path gradientshapeok="t" o:connecttype="rect"/>
            </v:shapetype>
            <v:shape id="Text Box 19" style="position:absolute;margin-left:0;margin-top:0;width:43.45pt;height:30.8pt;z-index:251658260;visibility:visible;mso-wrap-style:none;mso-wrap-distance-left:0;mso-wrap-distance-top:0;mso-wrap-distance-right:0;mso-wrap-distance-bottom:0;mso-position-horizontal:center;mso-position-horizontal-relative:page;mso-position-vertical:bottom;mso-position-vertical-relative:page;v-text-anchor:bottom" alt="OFFICIAL"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10DQIAAB0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H1qHF0bqA+0FcKRcO/ksqXeK+HDi0BimBYh&#10;1YZnOrSBvuJwsjhrAH/+yx/zCXiKctaTYipuSdKcme+WCIniGg0cjU0yitt8mlPc7roHIB0W9CSc&#10;TCZ5MZjR1AjdG+l5ERtRSFhJ7Sq+Gc2HcJQuvQepFouURDpyIqzs2slYOuIVwXwd3gS6E+KBqHqC&#10;UU6ifAf8MTfe9G6xCwR/YuUC5Aly0mAi6/Reosh//09Zl1c9/wU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FfWrXQNAgAAHQQA&#10;AA4AAAAAAAAAAAAAAAAALgIAAGRycy9lMm9Eb2MueG1sUEsBAi0AFAAGAAgAAAAhAMujjhDaAAAA&#10;AwEAAA8AAAAAAAAAAAAAAAAAZwQAAGRycy9kb3ducmV2LnhtbFBLBQYAAAAABAAEAPMAAABuBQAA&#10;AAA=&#10;">
              <v:textbox style="mso-fit-shape-to-text:t" inset="0,0,0,15pt">
                <w:txbxContent>
                  <w:p w:rsidRPr="005624DE" w:rsidR="005624DE" w:rsidP="005624DE" w:rsidRDefault="005624DE" w14:paraId="171AAEBA" w14:textId="5C0EE069">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5624DE" w:rsidRDefault="005624DE" w14:paraId="6F210BAE" w14:textId="1C03EE5E">
    <w:pPr>
      <w:pStyle w:val="Footer"/>
    </w:pPr>
    <w:r>
      <w:rPr>
        <w:noProof/>
      </w:rPr>
      <mc:AlternateContent>
        <mc:Choice Requires="wps">
          <w:drawing>
            <wp:anchor distT="0" distB="0" distL="0" distR="0" simplePos="0" relativeHeight="251658261" behindDoc="0" locked="0" layoutInCell="1" allowOverlap="1" wp14:anchorId="5DDC44A5" wp14:editId="55CE8EDF">
              <wp:simplePos x="635" y="635"/>
              <wp:positionH relativeFrom="page">
                <wp:align>center</wp:align>
              </wp:positionH>
              <wp:positionV relativeFrom="page">
                <wp:align>bottom</wp:align>
              </wp:positionV>
              <wp:extent cx="551815" cy="391160"/>
              <wp:effectExtent l="0" t="0" r="635" b="0"/>
              <wp:wrapNone/>
              <wp:docPr id="427209526"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5624DE" w:rsidR="005624DE" w:rsidP="005624DE" w:rsidRDefault="005624DE" w14:paraId="0B087750" w14:textId="5ED5FE0B">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1C528A8F">
            <v:shapetype id="_x0000_t202" coordsize="21600,21600" o:spt="202" path="m,l,21600r21600,l21600,xe" w14:anchorId="5DDC44A5">
              <v:stroke joinstyle="miter"/>
              <v:path gradientshapeok="t" o:connecttype="rect"/>
            </v:shapetype>
            <v:shape id="_x0000_s1053" style="position:absolute;margin-left:0;margin-top:0;width:43.45pt;height:30.8pt;z-index:251658261;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gPDwIAAB0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NP10HH8L9ZG2QjgR7p1ctdR7LXx4EUgM0yKk&#10;2vBMhzbQVxzOFmcN4I+/+WM+AU9RznpSTMUtSZoz880SIVFco4GjsU1GcZfPcorbffcApMOCnoST&#10;ySQvBjOaGqF7Iz0vYyMKCSupXcW3o/kQTtKl9yDVcpmSSEdOhLXdOBlLR7wimK/Dm0B3RjwQVU8w&#10;ykmU74A/5cab3i33geBPrERsT0CeIScNJrLO7yWK/Nf/lHV91Yu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jajIDw8CAAAd&#10;BAAADgAAAAAAAAAAAAAAAAAuAgAAZHJzL2Uyb0RvYy54bWxQSwECLQAUAAYACAAAACEAy6OOENoA&#10;AAADAQAADwAAAAAAAAAAAAAAAABpBAAAZHJzL2Rvd25yZXYueG1sUEsFBgAAAAAEAAQA8wAAAHAF&#10;AAAAAA==&#10;">
              <v:textbox style="mso-fit-shape-to-text:t" inset="0,0,0,15pt">
                <w:txbxContent>
                  <w:p w:rsidRPr="005624DE" w:rsidR="005624DE" w:rsidP="005624DE" w:rsidRDefault="005624DE" w14:paraId="1DE42834" w14:textId="5ED5FE0B">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Pr="00C14CB0" w:rsidR="00C71640" w:rsidP="00001F5D" w:rsidRDefault="005624DE" w14:paraId="116E774C" w14:textId="0A378A4F">
    <w:pPr>
      <w:tabs>
        <w:tab w:val="left" w:pos="4309"/>
      </w:tabs>
      <w:rPr>
        <w:color w:val="003529"/>
      </w:rPr>
    </w:pPr>
    <w:r>
      <w:rPr>
        <w:rFonts w:ascii="Helvetica Neue LT Std 55 Roman" w:hAnsi="Helvetica Neue LT Std 55 Roman"/>
        <w:noProof/>
        <w:sz w:val="16"/>
        <w:szCs w:val="16"/>
      </w:rPr>
      <mc:AlternateContent>
        <mc:Choice Requires="wps">
          <w:drawing>
            <wp:anchor distT="0" distB="0" distL="0" distR="0" simplePos="0" relativeHeight="251658256" behindDoc="0" locked="0" layoutInCell="1" allowOverlap="1" wp14:anchorId="0FC1B6AB" wp14:editId="7F4E4D26">
              <wp:simplePos x="635" y="635"/>
              <wp:positionH relativeFrom="page">
                <wp:align>center</wp:align>
              </wp:positionH>
              <wp:positionV relativeFrom="page">
                <wp:align>bottom</wp:align>
              </wp:positionV>
              <wp:extent cx="551815" cy="391160"/>
              <wp:effectExtent l="0" t="0" r="635" b="0"/>
              <wp:wrapNone/>
              <wp:docPr id="232251030"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5624DE" w:rsidR="005624DE" w:rsidP="005624DE" w:rsidRDefault="005624DE" w14:paraId="464B9CDE" w14:textId="5DCDC218">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2E4C5449">
            <v:shapetype id="_x0000_t202" coordsize="21600,21600" o:spt="202" path="m,l,21600r21600,l21600,xe" w14:anchorId="0FC1B6AB">
              <v:stroke joinstyle="miter"/>
              <v:path gradientshapeok="t" o:connecttype="rect"/>
            </v:shapetype>
            <v:shape id="_x0000_s1056" style="position:absolute;margin-left:0;margin-top:0;width:43.45pt;height:30.8pt;z-index:251658256;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W/DwIAAB0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P10HH8D9YG2QjgS7p1cttR7JXx4EUgM0yKk&#10;2vBMhzbQVxxOFmcN4M9/+WM+AU9RznpSTMUtSZoz890SIVFco4GjsUlGcZtPc4rbXfcApMOCnoST&#10;ySQvBjOaGqF7Iz0vYiMKCSupXcU3o/kQjtKl9yDVYpGSSEdOhJVdOxlLR7wimK/Dm0B3QjwQVU8w&#10;ykmU74A/5sab3i12geBPrERsj0CeICcNJrJO7yWK/Pf/lHV51fN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jpTVvw8CAAAd&#10;BAAADgAAAAAAAAAAAAAAAAAuAgAAZHJzL2Uyb0RvYy54bWxQSwECLQAUAAYACAAAACEAy6OOENoA&#10;AAADAQAADwAAAAAAAAAAAAAAAABpBAAAZHJzL2Rvd25yZXYueG1sUEsFBgAAAAAEAAQA8wAAAHAF&#10;AAAAAA==&#10;">
              <v:textbox style="mso-fit-shape-to-text:t" inset="0,0,0,15pt">
                <w:txbxContent>
                  <w:p w:rsidRPr="005624DE" w:rsidR="005624DE" w:rsidP="005624DE" w:rsidRDefault="005624DE" w14:paraId="6D44D65D" w14:textId="5DCDC218">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v:textbox>
              <w10:wrap anchorx="page" anchory="page"/>
            </v:shape>
          </w:pict>
        </mc:Fallback>
      </mc:AlternateContent>
    </w:r>
    <w:r w:rsidRPr="00220371" w:rsidR="00C71640">
      <w:rPr>
        <w:rFonts w:ascii="Helvetica Neue LT Std 55 Roman" w:hAnsi="Helvetica Neue LT Std 55 Roman"/>
        <w:sz w:val="16"/>
        <w:szCs w:val="16"/>
      </w:rPr>
      <w:t xml:space="preserve"> </w:t>
    </w:r>
    <w:r w:rsidRPr="00CA6336" w:rsidR="00C71640">
      <w:rPr>
        <w:rFonts w:ascii="Arial" w:hAnsi="Arial" w:cs="Arial"/>
        <w:noProof/>
        <w:color w:val="003529"/>
        <w:sz w:val="16"/>
        <w:szCs w:val="16"/>
        <w:lang w:eastAsia="en-AU"/>
      </w:rPr>
      <mc:AlternateContent>
        <mc:Choice Requires="wps">
          <w:drawing>
            <wp:anchor distT="0" distB="0" distL="114300" distR="114300" simplePos="0" relativeHeight="251658246" behindDoc="0" locked="0" layoutInCell="1" allowOverlap="1" wp14:anchorId="7CFD4A52" wp14:editId="1C192301">
              <wp:simplePos x="0" y="0"/>
              <wp:positionH relativeFrom="column">
                <wp:posOffset>4518025</wp:posOffset>
              </wp:positionH>
              <wp:positionV relativeFrom="paragraph">
                <wp:posOffset>-375376</wp:posOffset>
              </wp:positionV>
              <wp:extent cx="905774" cy="543465"/>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905774" cy="543465"/>
                      </a:xfrm>
                      <a:prstGeom prst="rect">
                        <a:avLst/>
                      </a:prstGeom>
                      <a:solidFill>
                        <a:schemeClr val="lt1"/>
                      </a:solidFill>
                      <a:ln w="6350">
                        <a:noFill/>
                      </a:ln>
                    </wps:spPr>
                    <wps:txbx>
                      <w:txbxContent>
                        <w:p w:rsidR="00C71640" w:rsidP="00C14CB0" w:rsidRDefault="00C71640" w14:paraId="4A1DE124" w14:textId="77777777">
                          <w:r>
                            <w:rPr>
                              <w:noProof/>
                              <w:lang w:eastAsia="en-AU"/>
                            </w:rPr>
                            <w:drawing>
                              <wp:inline distT="0" distB="0" distL="0" distR="0" wp14:anchorId="61046DBC" wp14:editId="01F2AC54">
                                <wp:extent cx="716280" cy="43878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1">
                                          <a:extLst>
                                            <a:ext uri="{28A0092B-C50C-407E-A947-70E740481C1C}">
                                              <a14:useLocalDpi xmlns:a14="http://schemas.microsoft.com/office/drawing/2010/main" val="0"/>
                                            </a:ext>
                                          </a:extLst>
                                        </a:blip>
                                        <a:stretch>
                                          <a:fillRect/>
                                        </a:stretch>
                                      </pic:blipFill>
                                      <pic:spPr>
                                        <a:xfrm>
                                          <a:off x="0" y="0"/>
                                          <a:ext cx="716280" cy="438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8CB79A0">
            <v:shape id="Text Box 25" style="position:absolute;margin-left:355.75pt;margin-top:-29.55pt;width:71.3pt;height:42.8pt;z-index:251658246;visibility:visible;mso-wrap-style:square;mso-wrap-distance-left:9pt;mso-wrap-distance-top:0;mso-wrap-distance-right:9pt;mso-wrap-distance-bottom:0;mso-position-horizontal:absolute;mso-position-horizontal-relative:text;mso-position-vertical:absolute;mso-position-vertical-relative:text;v-text-anchor:top" o:spid="_x0000_s105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" w14:anchorId="7CFD4A52">
              <v:textbox>
                <w:txbxContent>
                  <w:p w:rsidR="00C71640" w:rsidP="00C14CB0" w:rsidRDefault="00C71640" w14:paraId="34CE0A41" w14:textId="77777777">
                    <w:r>
                      <w:rPr>
                        <w:noProof/>
                        <w:lang w:eastAsia="en-AU"/>
                      </w:rPr>
                      <w:drawing>
                        <wp:inline distT="0" distB="0" distL="0" distR="0" wp14:anchorId="0FE452AE" wp14:editId="01F2AC54">
                          <wp:extent cx="716280" cy="438785"/>
                          <wp:effectExtent l="0" t="0" r="0" b="5715"/>
                          <wp:docPr id="76173157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2">
                                    <a:extLst>
                                      <a:ext uri="{28A0092B-C50C-407E-A947-70E740481C1C}">
                                        <a14:useLocalDpi xmlns:a14="http://schemas.microsoft.com/office/drawing/2010/main" val="0"/>
                                      </a:ext>
                                    </a:extLst>
                                  </a:blip>
                                  <a:stretch>
                                    <a:fillRect/>
                                  </a:stretch>
                                </pic:blipFill>
                                <pic:spPr>
                                  <a:xfrm>
                                    <a:off x="0" y="0"/>
                                    <a:ext cx="716280" cy="438785"/>
                                  </a:xfrm>
                                  <a:prstGeom prst="rect">
                                    <a:avLst/>
                                  </a:prstGeom>
                                </pic:spPr>
                              </pic:pic>
                            </a:graphicData>
                          </a:graphic>
                        </wp:inline>
                      </w:drawing>
                    </w:r>
                  </w:p>
                </w:txbxContent>
              </v:textbox>
            </v:shape>
          </w:pict>
        </mc:Fallback>
      </mc:AlternateContent>
    </w:r>
    <w:r w:rsidRPr="00141A46" w:rsidR="00C71640">
      <w:rPr>
        <w:rFonts w:ascii="Arial" w:hAnsi="Arial" w:cs="Arial"/>
        <w:color w:val="003529"/>
        <w:sz w:val="15"/>
        <w:szCs w:val="15"/>
      </w:rPr>
      <w:t>Organisation name here</w:t>
    </w:r>
    <w:r w:rsidR="00C71640">
      <w:rPr>
        <w:color w:val="003529"/>
      </w:rPr>
      <w:tab/>
    </w:r>
    <w:r w:rsidRPr="00CA6336" w:rsidR="00C71640">
      <w:rPr>
        <w:rFonts w:ascii="Arial" w:hAnsi="Arial" w:cs="Arial"/>
        <w:b/>
        <w:sz w:val="16"/>
        <w:szCs w:val="16"/>
      </w:rPr>
      <w:fldChar w:fldCharType="begin"/>
    </w:r>
    <w:r w:rsidRPr="00CA6336" w:rsidR="00C71640">
      <w:rPr>
        <w:rFonts w:ascii="Arial" w:hAnsi="Arial" w:cs="Arial"/>
        <w:b/>
        <w:sz w:val="16"/>
        <w:szCs w:val="16"/>
      </w:rPr>
      <w:instrText xml:space="preserve"> PAGE   \* MERGEFORMAT </w:instrText>
    </w:r>
    <w:r w:rsidRPr="00CA6336" w:rsidR="00C71640">
      <w:rPr>
        <w:rFonts w:ascii="Arial" w:hAnsi="Arial" w:cs="Arial"/>
        <w:b/>
        <w:sz w:val="16"/>
        <w:szCs w:val="16"/>
      </w:rPr>
      <w:fldChar w:fldCharType="separate"/>
    </w:r>
    <w:r w:rsidR="00C71640">
      <w:rPr>
        <w:rFonts w:ascii="Arial" w:hAnsi="Arial" w:cs="Arial"/>
        <w:b/>
        <w:sz w:val="16"/>
        <w:szCs w:val="16"/>
      </w:rPr>
      <w:t>9</w:t>
    </w:r>
    <w:r w:rsidRPr="00CA6336" w:rsidR="00C71640">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A338B" w:rsidP="00D57834" w:rsidRDefault="001A338B" w14:paraId="0B52A91F" w14:textId="77777777">
      <w:pPr>
        <w:spacing w:after="0" w:line="240" w:lineRule="auto"/>
      </w:pPr>
      <w:r>
        <w:separator/>
      </w:r>
    </w:p>
  </w:footnote>
  <w:footnote w:type="continuationSeparator" w:id="0">
    <w:p w:rsidR="001A338B" w:rsidP="00D57834" w:rsidRDefault="001A338B" w14:paraId="05B60763" w14:textId="77777777">
      <w:pPr>
        <w:spacing w:after="0" w:line="240" w:lineRule="auto"/>
      </w:pPr>
      <w:r>
        <w:continuationSeparator/>
      </w:r>
    </w:p>
  </w:footnote>
  <w:footnote w:type="continuationNotice" w:id="1">
    <w:p w:rsidR="001A338B" w:rsidRDefault="001A338B" w14:paraId="22D0019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00C71640" w:rsidRDefault="005624DE" w14:paraId="5533332A" w14:textId="2E309F8B">
    <w:pPr>
      <w:pStyle w:val="Header"/>
    </w:pPr>
    <w:r>
      <w:rPr>
        <w:noProof/>
      </w:rPr>
      <mc:AlternateContent>
        <mc:Choice Requires="wps">
          <w:drawing>
            <wp:anchor distT="0" distB="0" distL="0" distR="0" simplePos="0" relativeHeight="251658250" behindDoc="0" locked="0" layoutInCell="1" allowOverlap="1" wp14:anchorId="411F554B" wp14:editId="06166F17">
              <wp:simplePos x="635" y="635"/>
              <wp:positionH relativeFrom="page">
                <wp:align>center</wp:align>
              </wp:positionH>
              <wp:positionV relativeFrom="page">
                <wp:align>top</wp:align>
              </wp:positionV>
              <wp:extent cx="551815" cy="391160"/>
              <wp:effectExtent l="0" t="0" r="635" b="8890"/>
              <wp:wrapNone/>
              <wp:docPr id="4112609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5624DE" w:rsidR="005624DE" w:rsidP="005624DE" w:rsidRDefault="005624DE" w14:paraId="04FBFE19" w14:textId="524FA7A0">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4F3E647A">
            <v:shapetype id="_x0000_t202" coordsize="21600,21600" o:spt="202" path="m,l,21600r21600,l21600,xe" w14:anchorId="411F554B">
              <v:stroke joinstyle="miter"/>
              <v:path gradientshapeok="t" o:connecttype="rect"/>
            </v:shapetype>
            <v:shape id="Text Box 2" style="position:absolute;margin-left:0;margin-top:0;width:43.45pt;height:30.8pt;z-index:251658250;visibility:visible;mso-wrap-style:none;mso-wrap-distance-left:0;mso-wrap-distance-top:0;mso-wrap-distance-right:0;mso-wrap-distance-bottom:0;mso-position-horizontal:center;mso-position-horizontal-relative:page;mso-position-vertical:top;mso-position-vertical-relative:page;v-text-anchor:top" alt="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v:textbox style="mso-fit-shape-to-text:t" inset="0,15pt,0,0">
                <w:txbxContent>
                  <w:p w:rsidRPr="005624DE" w:rsidR="005624DE" w:rsidP="005624DE" w:rsidRDefault="005624DE" w14:paraId="70DA405C" w14:textId="524FA7A0">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v:textbox>
              <w10:wrap anchorx="page" anchory="page"/>
            </v:shape>
          </w:pict>
        </mc:Fallback>
      </mc:AlternateContent>
    </w:r>
    <w:r w:rsidR="00C71640">
      <w:rPr>
        <w:noProof/>
        <w:lang w:val="en-AU" w:eastAsia="en-AU"/>
      </w:rPr>
      <w:drawing>
        <wp:anchor distT="0" distB="0" distL="114300" distR="114300" simplePos="0" relativeHeight="251658242" behindDoc="1" locked="0" layoutInCell="0" allowOverlap="1" wp14:anchorId="317589C3" wp14:editId="0532C94C">
          <wp:simplePos x="0" y="0"/>
          <wp:positionH relativeFrom="margin">
            <wp:align>center</wp:align>
          </wp:positionH>
          <wp:positionV relativeFrom="margin">
            <wp:align>center</wp:align>
          </wp:positionV>
          <wp:extent cx="7556500" cy="10693400"/>
          <wp:effectExtent l="0" t="0" r="0" b="0"/>
          <wp:wrapNone/>
          <wp:docPr id="41" name="Picture 41" descr="/Volumes/2B Client Server/Dept of Industry/10814 Dept of Industry - Climate Active word templates/CLIMATE ACTIVE word backgrounds Folder/CLIMATE ACTIVE word backgrounds_72dpi_coral-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Volumes/2B Client Server/Dept of Industry/10814 Dept of Industry - Climate Active word templates/CLIMATE ACTIVE word backgrounds Folder/CLIMATE ACTIVE word backgrounds_72dpi_coral-2.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C71640">
      <w:rPr>
        <w:noProof/>
        <w:lang w:val="en-AU" w:eastAsia="en-AU"/>
      </w:rPr>
      <w:drawing>
        <wp:anchor distT="0" distB="0" distL="114300" distR="114300" simplePos="0" relativeHeight="251658240" behindDoc="1" locked="0" layoutInCell="0" allowOverlap="1" wp14:anchorId="086118B8" wp14:editId="0FFDEF7D">
          <wp:simplePos x="0" y="0"/>
          <wp:positionH relativeFrom="margin">
            <wp:align>center</wp:align>
          </wp:positionH>
          <wp:positionV relativeFrom="margin">
            <wp:align>center</wp:align>
          </wp:positionV>
          <wp:extent cx="7556500" cy="10693400"/>
          <wp:effectExtent l="0" t="0" r="0" b="0"/>
          <wp:wrapNone/>
          <wp:docPr id="47" name="Picture 47" descr="/Volumes/2B Client Server/Dept of Industry/10814 Dept of Industry - Climate Active word templates/CLIMATE ACTIVE word backgrounds Folder/CLIMATE ACTIVE word backgrounds_72dpi_cor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Volumes/2B Client Server/Dept of Industry/10814 Dept of Industry - Climate Active word templates/CLIMATE ACTIVE word backgrounds Folder/CLIMATE ACTIVE word backgrounds_72dpi_coral.jp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46CA9" w:rsidP="00546CA9" w:rsidRDefault="00546CA9" w14:paraId="102AC05C" w14:textId="1A657024">
    <w:pPr>
      <w:spacing w:after="0"/>
      <w:rPr>
        <w:rFonts w:ascii="Helvetica Neue LT Std 55 Roman" w:hAnsi="Helvetica Neue LT Std 55 Roman"/>
        <w:sz w:val="15"/>
        <w:szCs w:val="15"/>
      </w:rPr>
    </w:pPr>
  </w:p>
  <w:p w:rsidR="00546CA9" w:rsidP="00546CA9" w:rsidRDefault="00546CA9" w14:paraId="53224656" w14:textId="77777777">
    <w:pPr>
      <w:spacing w:after="0"/>
      <w:rPr>
        <w:rFonts w:ascii="Helvetica Neue LT Std 55 Roman" w:hAnsi="Helvetica Neue LT Std 55 Roman"/>
        <w:sz w:val="15"/>
        <w:szCs w:val="15"/>
      </w:rPr>
    </w:pPr>
  </w:p>
  <w:p w:rsidR="00546CA9" w:rsidP="00546CA9" w:rsidRDefault="00546CA9" w14:paraId="64F144EE" w14:textId="77777777">
    <w:pPr>
      <w:tabs>
        <w:tab w:val="left" w:pos="6804"/>
      </w:tabs>
      <w:spacing w:after="0"/>
      <w:ind w:right="57"/>
      <w:jc w:val="right"/>
      <w:rPr>
        <w:rFonts w:ascii="Arial" w:hAnsi="Arial" w:cs="Arial"/>
        <w:sz w:val="15"/>
        <w:szCs w:val="15"/>
      </w:rPr>
    </w:pPr>
    <w:r>
      <w:rPr>
        <w:noProof/>
        <w:lang w:eastAsia="en-AU"/>
      </w:rPr>
      <w:drawing>
        <wp:anchor distT="0" distB="0" distL="114300" distR="114300" simplePos="0" relativeHeight="251658263" behindDoc="0" locked="0" layoutInCell="1" allowOverlap="1" wp14:anchorId="28B290F7" wp14:editId="65702C25">
          <wp:simplePos x="0" y="0"/>
          <wp:positionH relativeFrom="column">
            <wp:posOffset>5043714</wp:posOffset>
          </wp:positionH>
          <wp:positionV relativeFrom="paragraph">
            <wp:posOffset>-2665730</wp:posOffset>
          </wp:positionV>
          <wp:extent cx="716280" cy="438785"/>
          <wp:effectExtent l="0" t="0" r="0" b="5715"/>
          <wp:wrapSquare wrapText="bothSides"/>
          <wp:docPr id="987279960" name="Picture 98727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1">
                    <a:extLst>
                      <a:ext uri="{28A0092B-C50C-407E-A947-70E740481C1C}">
                        <a14:useLocalDpi xmlns:a14="http://schemas.microsoft.com/office/drawing/2010/main" val="0"/>
                      </a:ext>
                    </a:extLst>
                  </a:blip>
                  <a:stretch>
                    <a:fillRect/>
                  </a:stretch>
                </pic:blipFill>
                <pic:spPr>
                  <a:xfrm>
                    <a:off x="0" y="0"/>
                    <a:ext cx="716280" cy="438785"/>
                  </a:xfrm>
                  <a:prstGeom prst="rect">
                    <a:avLst/>
                  </a:prstGeom>
                </pic:spPr>
              </pic:pic>
            </a:graphicData>
          </a:graphic>
          <wp14:sizeRelH relativeFrom="page">
            <wp14:pctWidth>0</wp14:pctWidth>
          </wp14:sizeRelH>
          <wp14:sizeRelV relativeFrom="page">
            <wp14:pctHeight>0</wp14:pctHeight>
          </wp14:sizeRelV>
        </wp:anchor>
      </w:drawing>
    </w:r>
    <w:r w:rsidRPr="004E7C83">
      <w:rPr>
        <w:rFonts w:ascii="Arial" w:hAnsi="Arial" w:cs="Arial"/>
        <w:b/>
        <w:sz w:val="15"/>
        <w:szCs w:val="15"/>
      </w:rPr>
      <w:t xml:space="preserve"> </w:t>
    </w:r>
    <w:r>
      <w:rPr>
        <w:rFonts w:ascii="Arial" w:hAnsi="Arial" w:cs="Arial"/>
        <w:b/>
        <w:sz w:val="15"/>
        <w:szCs w:val="15"/>
      </w:rPr>
      <w:t>C</w:t>
    </w:r>
    <w:r w:rsidRPr="00CA6336">
      <w:rPr>
        <w:rFonts w:ascii="Arial" w:hAnsi="Arial" w:cs="Arial"/>
        <w:b/>
        <w:sz w:val="15"/>
        <w:szCs w:val="15"/>
      </w:rPr>
      <w:t>LIMATE ACTIVE</w:t>
    </w:r>
    <w:r w:rsidRPr="003F7C32">
      <w:rPr>
        <w:rFonts w:ascii="Helvetica Neue LT Std 55 Roman" w:hAnsi="Helvetica Neue LT Std 55 Roman"/>
        <w:sz w:val="15"/>
        <w:szCs w:val="15"/>
      </w:rPr>
      <w:t xml:space="preserve"> </w:t>
    </w:r>
    <w:r w:rsidRPr="00CA6336">
      <w:rPr>
        <w:rFonts w:ascii="Arial" w:hAnsi="Arial" w:cs="Arial"/>
        <w:sz w:val="15"/>
        <w:szCs w:val="15"/>
      </w:rPr>
      <w:t>Public Disclosure Statement</w:t>
    </w:r>
  </w:p>
  <w:p w:rsidRPr="00B75C42" w:rsidR="00546CA9" w:rsidP="00546CA9" w:rsidRDefault="00546CA9" w14:paraId="16EE49B0" w14:textId="77777777">
    <w:pPr>
      <w:tabs>
        <w:tab w:val="left" w:pos="6804"/>
      </w:tabs>
      <w:spacing w:after="0"/>
      <w:ind w:left="-426"/>
      <w:jc w:val="right"/>
      <w:rPr>
        <w:rFonts w:ascii="Arial" w:hAnsi="Arial" w:cs="Arial"/>
        <w:sz w:val="15"/>
        <w:szCs w:val="15"/>
      </w:rPr>
    </w:pPr>
    <w:r w:rsidRPr="00CA6336">
      <w:rPr>
        <w:rFonts w:ascii="Arial" w:hAnsi="Arial" w:cs="Arial"/>
        <w:b/>
        <w:noProof/>
        <w:sz w:val="15"/>
        <w:szCs w:val="15"/>
        <w:lang w:eastAsia="en-AU"/>
      </w:rPr>
      <mc:AlternateContent>
        <mc:Choice Requires="wps">
          <w:drawing>
            <wp:inline distT="0" distB="0" distL="0" distR="0" wp14:anchorId="1B5A6E2C" wp14:editId="77414295">
              <wp:extent cx="2051685" cy="32385"/>
              <wp:effectExtent l="0" t="0" r="5715" b="5715"/>
              <wp:docPr id="937435305" name="Text Box 937435305"/>
              <wp:cNvGraphicFramePr/>
              <a:graphic xmlns:a="http://schemas.openxmlformats.org/drawingml/2006/main">
                <a:graphicData uri="http://schemas.microsoft.com/office/word/2010/wordprocessingShape">
                  <wps:wsp>
                    <wps:cNvSpPr txBox="1"/>
                    <wps:spPr>
                      <a:xfrm>
                        <a:off x="0" y="0"/>
                        <a:ext cx="2051685" cy="32385"/>
                      </a:xfrm>
                      <a:prstGeom prst="rect">
                        <a:avLst/>
                      </a:prstGeom>
                      <a:solidFill>
                        <a:srgbClr val="A7D4D4"/>
                      </a:solidFill>
                      <a:ln w="6350">
                        <a:noFill/>
                      </a:ln>
                    </wps:spPr>
                    <wps:txbx>
                      <w:txbxContent>
                        <w:p w:rsidR="00546CA9" w:rsidP="00546CA9" w:rsidRDefault="00546CA9" w14:paraId="1321BBB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03A111EA">
            <v:shapetype id="_x0000_t202" coordsize="21600,21600" o:spt="202" path="m,l,21600r21600,l21600,xe" w14:anchorId="1B5A6E2C">
              <v:stroke joinstyle="miter"/>
              <v:path gradientshapeok="t" o:connecttype="rect"/>
            </v:shapetype>
            <v:shape id="Text Box 937435305" style="width:161.55pt;height:2.55pt;visibility:visible;mso-wrap-style:square;mso-left-percent:-10001;mso-top-percent:-10001;mso-position-horizontal:absolute;mso-position-horizontal-relative:char;mso-position-vertical:absolute;mso-position-vertical-relative:line;mso-left-percent:-10001;mso-top-percent:-10001;v-text-anchor:top" o:spid="_x0000_s1042" fillcolor="#a7d4d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">
              <v:textbox>
                <w:txbxContent>
                  <w:p w:rsidR="00546CA9" w:rsidP="00546CA9" w:rsidRDefault="00546CA9" w14:paraId="0FB78278" w14:textId="77777777"/>
                </w:txbxContent>
              </v:textbox>
              <w10:anchorlock/>
            </v:shape>
          </w:pict>
        </mc:Fallback>
      </mc:AlternateContent>
    </w:r>
  </w:p>
  <w:p w:rsidR="00546CA9" w:rsidP="00546CA9" w:rsidRDefault="00546CA9" w14:paraId="4E8D95A4" w14:textId="77777777">
    <w:pPr>
      <w:pStyle w:val="Header"/>
    </w:pPr>
  </w:p>
  <w:p w:rsidRPr="00546CA9" w:rsidR="00C71640" w:rsidP="00546CA9" w:rsidRDefault="00C71640" w14:paraId="40283AC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71640" w:rsidP="0066427A" w:rsidRDefault="00C71640" w14:paraId="42421588" w14:textId="752F2F25">
    <w:pPr>
      <w:pStyle w:val="Header"/>
      <w:spacing w:before="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00C71640" w:rsidRDefault="005624DE" w14:paraId="2745296D" w14:textId="4CEA6925">
    <w:pPr>
      <w:pStyle w:val="Header"/>
    </w:pPr>
    <w:r>
      <w:rPr>
        <w:noProof/>
      </w:rPr>
      <mc:AlternateContent>
        <mc:Choice Requires="wps">
          <w:drawing>
            <wp:anchor distT="0" distB="0" distL="0" distR="0" simplePos="0" relativeHeight="251658251" behindDoc="0" locked="0" layoutInCell="1" allowOverlap="1" wp14:anchorId="2B77D9B7" wp14:editId="557E8EB0">
              <wp:simplePos x="635" y="635"/>
              <wp:positionH relativeFrom="page">
                <wp:align>center</wp:align>
              </wp:positionH>
              <wp:positionV relativeFrom="page">
                <wp:align>top</wp:align>
              </wp:positionV>
              <wp:extent cx="551815" cy="391160"/>
              <wp:effectExtent l="0" t="0" r="635" b="8890"/>
              <wp:wrapNone/>
              <wp:docPr id="213751980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5624DE" w:rsidR="005624DE" w:rsidP="005624DE" w:rsidRDefault="005624DE" w14:paraId="5D8277AF" w14:textId="71366C88">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54256837">
            <v:shapetype id="_x0000_t202" coordsize="21600,21600" o:spt="202" path="m,l,21600r21600,l21600,xe" w14:anchorId="2B77D9B7">
              <v:stroke joinstyle="miter"/>
              <v:path gradientshapeok="t" o:connecttype="rect"/>
            </v:shapetype>
            <v:shape id="Text Box 5" style="position:absolute;margin-left:0;margin-top:0;width:43.45pt;height:30.8pt;z-index:251658251;visibility:visible;mso-wrap-style:none;mso-wrap-distance-left:0;mso-wrap-distance-top:0;mso-wrap-distance-right:0;mso-wrap-distance-bottom:0;mso-position-horizontal:center;mso-position-horizontal-relative:page;mso-position-vertical:top;mso-position-vertical-relative:page;v-text-anchor:top" alt="OFFICIAL"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v:textbox style="mso-fit-shape-to-text:t" inset="0,15pt,0,0">
                <w:txbxContent>
                  <w:p w:rsidRPr="005624DE" w:rsidR="005624DE" w:rsidP="005624DE" w:rsidRDefault="005624DE" w14:paraId="08CE8BEA" w14:textId="71366C88">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v:textbox>
              <w10:wrap anchorx="page" anchory="page"/>
            </v:shape>
          </w:pict>
        </mc:Fallback>
      </mc:AlternateContent>
    </w:r>
    <w:r w:rsidR="00C71640">
      <w:rPr>
        <w:noProof/>
        <w:lang w:val="en-AU" w:eastAsia="en-AU"/>
      </w:rPr>
      <w:drawing>
        <wp:anchor distT="0" distB="0" distL="114300" distR="114300" simplePos="0" relativeHeight="251658249" behindDoc="1" locked="0" layoutInCell="0" allowOverlap="1" wp14:anchorId="567C7E9D" wp14:editId="01123663">
          <wp:simplePos x="0" y="0"/>
          <wp:positionH relativeFrom="margin">
            <wp:align>center</wp:align>
          </wp:positionH>
          <wp:positionV relativeFrom="margin">
            <wp:align>center</wp:align>
          </wp:positionV>
          <wp:extent cx="7556500" cy="10693400"/>
          <wp:effectExtent l="0" t="0" r="6350" b="0"/>
          <wp:wrapNone/>
          <wp:docPr id="103036738" name="Picture 103036738" descr="/Volumes/2B Client Server/Dept of Industry/10814 Dept of Industry - Climate Active word templates/CLIMATE ACTIVE word backgrounds Folder/CLIMATE ACTIVE word backgrounds_72dpi_cor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2B Client Server/Dept of Industry/10814 Dept of Industry - Climate Active word templates/CLIMATE ACTIVE word backgrounds Folder/CLIMATE ACTIVE word backgrounds_72dpi_cor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C71640">
      <w:rPr>
        <w:noProof/>
        <w:lang w:val="en-AU" w:eastAsia="en-AU"/>
      </w:rPr>
      <w:drawing>
        <wp:anchor distT="0" distB="0" distL="114300" distR="114300" simplePos="0" relativeHeight="251658248" behindDoc="1" locked="0" layoutInCell="0" allowOverlap="1" wp14:anchorId="32BD3647" wp14:editId="1FD8121F">
          <wp:simplePos x="0" y="0"/>
          <wp:positionH relativeFrom="margin">
            <wp:align>center</wp:align>
          </wp:positionH>
          <wp:positionV relativeFrom="margin">
            <wp:align>center</wp:align>
          </wp:positionV>
          <wp:extent cx="7556500" cy="10693400"/>
          <wp:effectExtent l="0" t="0" r="6350" b="0"/>
          <wp:wrapNone/>
          <wp:docPr id="1276706326" name="Picture 1276706326" descr="/Volumes/2B Client Server/Dept of Industry/10814 Dept of Industry - Climate Active word templates/CLIMATE ACTIVE word backgrounds Folder/CLIMATE ACTIVE word backgrounds_72dpi_c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2B Client Server/Dept of Industry/10814 Dept of Industry - Climate Active word templates/CLIMATE ACTIVE word backgrounds Folder/CLIMATE ACTIVE word backgrounds_72dpi_cor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71640" w:rsidP="00220371" w:rsidRDefault="00C71640" w14:paraId="423EA126" w14:textId="408BC3FC">
    <w:pPr>
      <w:spacing w:after="0"/>
      <w:rPr>
        <w:rFonts w:ascii="Helvetica Neue LT Std 55 Roman" w:hAnsi="Helvetica Neue LT Std 55 Roman"/>
        <w:sz w:val="15"/>
        <w:szCs w:val="15"/>
      </w:rPr>
    </w:pPr>
  </w:p>
  <w:p w:rsidR="00C71640" w:rsidP="00220371" w:rsidRDefault="00C71640" w14:paraId="77B90438" w14:textId="77777777">
    <w:pPr>
      <w:spacing w:after="0"/>
      <w:rPr>
        <w:rFonts w:ascii="Helvetica Neue LT Std 55 Roman" w:hAnsi="Helvetica Neue LT Std 55 Roman"/>
        <w:sz w:val="15"/>
        <w:szCs w:val="15"/>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C71640" w:rsidRDefault="005624DE" w14:paraId="1DFCE400" w14:textId="7971FA00">
    <w:pPr>
      <w:pStyle w:val="Header"/>
    </w:pPr>
    <w:r>
      <w:rPr>
        <w:noProof/>
      </w:rPr>
      <mc:AlternateContent>
        <mc:Choice Requires="wps">
          <w:drawing>
            <wp:anchor distT="0" distB="0" distL="0" distR="0" simplePos="0" relativeHeight="251658253" behindDoc="0" locked="0" layoutInCell="1" allowOverlap="1" wp14:anchorId="26D46344" wp14:editId="6B61E4CB">
              <wp:simplePos x="635" y="635"/>
              <wp:positionH relativeFrom="page">
                <wp:align>center</wp:align>
              </wp:positionH>
              <wp:positionV relativeFrom="page">
                <wp:align>top</wp:align>
              </wp:positionV>
              <wp:extent cx="551815" cy="391160"/>
              <wp:effectExtent l="0" t="0" r="635" b="8890"/>
              <wp:wrapNone/>
              <wp:docPr id="68860808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5624DE" w:rsidR="005624DE" w:rsidP="005624DE" w:rsidRDefault="005624DE" w14:paraId="0AD9312B" w14:textId="493FE6A2">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530861BF">
            <v:shapetype id="_x0000_t202" coordsize="21600,21600" o:spt="202" path="m,l,21600r21600,l21600,xe" w14:anchorId="26D46344">
              <v:stroke joinstyle="miter"/>
              <v:path gradientshapeok="t" o:connecttype="rect"/>
            </v:shapetype>
            <v:shape id="Text Box 8" style="position:absolute;margin-left:0;margin-top:0;width:43.45pt;height:30.8pt;z-index:251658253;visibility:visible;mso-wrap-style:none;mso-wrap-distance-left:0;mso-wrap-distance-top:0;mso-wrap-distance-right:0;mso-wrap-distance-bottom:0;mso-position-horizontal:center;mso-position-horizontal-relative:page;mso-position-vertical:top;mso-position-vertical-relative:page;v-text-anchor:top" alt="OFFICIAL"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FigyDcOAgAAHAQA&#10;AA4AAAAAAAAAAAAAAAAALgIAAGRycy9lMm9Eb2MueG1sUEsBAi0AFAAGAAgAAAAhAChQUq/ZAAAA&#10;AwEAAA8AAAAAAAAAAAAAAAAAaAQAAGRycy9kb3ducmV2LnhtbFBLBQYAAAAABAAEAPMAAABuBQAA&#10;AAA=&#10;">
              <v:textbox style="mso-fit-shape-to-text:t" inset="0,15pt,0,0">
                <w:txbxContent>
                  <w:p w:rsidRPr="005624DE" w:rsidR="005624DE" w:rsidP="005624DE" w:rsidRDefault="005624DE" w14:paraId="6E1199A7" w14:textId="493FE6A2">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C71640" w:rsidP="00597157" w:rsidRDefault="005624DE" w14:paraId="15124386" w14:textId="57D09F09">
    <w:pPr>
      <w:tabs>
        <w:tab w:val="left" w:pos="6804"/>
      </w:tabs>
      <w:spacing w:after="0"/>
      <w:ind w:right="57"/>
      <w:jc w:val="right"/>
      <w:rPr>
        <w:rFonts w:ascii="Arial" w:hAnsi="Arial" w:cs="Arial"/>
        <w:sz w:val="15"/>
        <w:szCs w:val="15"/>
      </w:rPr>
    </w:pPr>
    <w:r>
      <w:rPr>
        <w:noProof/>
      </w:rPr>
      <mc:AlternateContent>
        <mc:Choice Requires="wps">
          <w:drawing>
            <wp:anchor distT="0" distB="0" distL="0" distR="0" simplePos="0" relativeHeight="251658252" behindDoc="0" locked="0" layoutInCell="1" allowOverlap="1" wp14:anchorId="51384C1D" wp14:editId="0A73D64F">
              <wp:simplePos x="635" y="635"/>
              <wp:positionH relativeFrom="page">
                <wp:align>center</wp:align>
              </wp:positionH>
              <wp:positionV relativeFrom="page">
                <wp:align>top</wp:align>
              </wp:positionV>
              <wp:extent cx="551815" cy="391160"/>
              <wp:effectExtent l="0" t="0" r="635" b="8890"/>
              <wp:wrapNone/>
              <wp:docPr id="131267056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5624DE" w:rsidR="005624DE" w:rsidP="005624DE" w:rsidRDefault="005624DE" w14:paraId="45EF2738" w14:textId="02C06E35">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0C461E60">
            <v:shapetype id="_x0000_t202" coordsize="21600,21600" o:spt="202" path="m,l,21600r21600,l21600,xe" w14:anchorId="51384C1D">
              <v:stroke joinstyle="miter"/>
              <v:path gradientshapeok="t" o:connecttype="rect"/>
            </v:shapetype>
            <v:shape id="Text Box 7" style="position:absolute;left:0;text-align:left;margin-left:0;margin-top:0;width:43.45pt;height:30.8pt;z-index:251658252;visibility:visible;mso-wrap-style:none;mso-wrap-distance-left:0;mso-wrap-distance-top:0;mso-wrap-distance-right:0;mso-wrap-distance-bottom:0;mso-position-horizontal:center;mso-position-horizontal-relative:page;mso-position-vertical:top;mso-position-vertical-relative:page;v-text-anchor:top" alt="OFFICIAL"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OMDgIAABwEAAAOAAAAZHJzL2Uyb0RvYy54bWysU01v2zAMvQ/YfxB0X2x3SJ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t8VxW2CNbv+7HzArwo6Fo2Ke2IlgSUO&#10;64DUkFLHlNjLwqo1JjFj7G8OSoye7DphtHDYDqytKz4bp99CfaSlPJz4Dk6uWmq9FgFfhCeCaQ8S&#10;LT7ToQ30FYezxVkD/sff/DGfcKcoZz0JpuKWFM2Z+WaJj6itZBR3+TS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B/eg4wOAgAAHAQA&#10;AA4AAAAAAAAAAAAAAAAALgIAAGRycy9lMm9Eb2MueG1sUEsBAi0AFAAGAAgAAAAhAChQUq/ZAAAA&#10;AwEAAA8AAAAAAAAAAAAAAAAAaAQAAGRycy9kb3ducmV2LnhtbFBLBQYAAAAABAAEAPMAAABuBQAA&#10;AAA=&#10;">
              <v:textbox style="mso-fit-shape-to-text:t" inset="0,15pt,0,0">
                <w:txbxContent>
                  <w:p w:rsidRPr="005624DE" w:rsidR="005624DE" w:rsidP="005624DE" w:rsidRDefault="005624DE" w14:paraId="6E4A0F12" w14:textId="02C06E35">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v:textbox>
              <w10:wrap anchorx="page" anchory="page"/>
            </v:shape>
          </w:pict>
        </mc:Fallback>
      </mc:AlternateContent>
    </w:r>
    <w:r w:rsidR="00C71640">
      <w:rPr>
        <w:rFonts w:ascii="Arial" w:hAnsi="Arial" w:cs="Arial"/>
        <w:b/>
        <w:sz w:val="15"/>
        <w:szCs w:val="15"/>
      </w:rPr>
      <w:t>C</w:t>
    </w:r>
    <w:r w:rsidRPr="00CA6336" w:rsidR="00C71640">
      <w:rPr>
        <w:rFonts w:ascii="Arial" w:hAnsi="Arial" w:cs="Arial"/>
        <w:b/>
        <w:sz w:val="15"/>
        <w:szCs w:val="15"/>
      </w:rPr>
      <w:t>LIMATE ACTIVE</w:t>
    </w:r>
    <w:r w:rsidRPr="003F7C32" w:rsidR="00C71640">
      <w:rPr>
        <w:rFonts w:ascii="Helvetica Neue LT Std 55 Roman" w:hAnsi="Helvetica Neue LT Std 55 Roman"/>
        <w:sz w:val="15"/>
        <w:szCs w:val="15"/>
      </w:rPr>
      <w:t xml:space="preserve"> </w:t>
    </w:r>
    <w:r w:rsidRPr="00CA6336" w:rsidR="00C71640">
      <w:rPr>
        <w:rFonts w:ascii="Arial" w:hAnsi="Arial" w:cs="Arial"/>
        <w:sz w:val="15"/>
        <w:szCs w:val="15"/>
      </w:rPr>
      <w:t>Public Disclosure Statement</w:t>
    </w:r>
  </w:p>
  <w:p w:rsidRPr="00E3658E" w:rsidR="00C71640" w:rsidP="00B75C42" w:rsidRDefault="00C71640" w14:paraId="78B53209" w14:textId="77777777">
    <w:pPr>
      <w:tabs>
        <w:tab w:val="left" w:pos="6804"/>
      </w:tabs>
      <w:spacing w:after="0"/>
      <w:ind w:left="-426" w:right="-1"/>
      <w:jc w:val="right"/>
      <w:rPr>
        <w:rFonts w:ascii="Arial" w:hAnsi="Arial" w:cs="Arial"/>
        <w:sz w:val="15"/>
        <w:szCs w:val="15"/>
      </w:rPr>
    </w:pPr>
    <w:r w:rsidRPr="00CA6336">
      <w:rPr>
        <w:rFonts w:ascii="Arial" w:hAnsi="Arial" w:cs="Arial"/>
        <w:b/>
        <w:noProof/>
        <w:sz w:val="15"/>
        <w:szCs w:val="15"/>
        <w:lang w:eastAsia="en-AU"/>
      </w:rPr>
      <mc:AlternateContent>
        <mc:Choice Requires="wps">
          <w:drawing>
            <wp:inline distT="0" distB="0" distL="0" distR="0" wp14:anchorId="783B158E" wp14:editId="0DB6D7EF">
              <wp:extent cx="2051685" cy="32385"/>
              <wp:effectExtent l="0" t="0" r="5715" b="5715"/>
              <wp:docPr id="260846645" name="Text Box 260846645"/>
              <wp:cNvGraphicFramePr/>
              <a:graphic xmlns:a="http://schemas.openxmlformats.org/drawingml/2006/main">
                <a:graphicData uri="http://schemas.microsoft.com/office/word/2010/wordprocessingShape">
                  <wps:wsp>
                    <wps:cNvSpPr txBox="1"/>
                    <wps:spPr>
                      <a:xfrm>
                        <a:off x="0" y="0"/>
                        <a:ext cx="2051685" cy="32385"/>
                      </a:xfrm>
                      <a:prstGeom prst="rect">
                        <a:avLst/>
                      </a:prstGeom>
                      <a:solidFill>
                        <a:srgbClr val="E19A90"/>
                      </a:solidFill>
                      <a:ln w="6350">
                        <a:noFill/>
                      </a:ln>
                    </wps:spPr>
                    <wps:txbx>
                      <w:txbxContent>
                        <w:p w:rsidR="00C71640" w:rsidP="00B75C42" w:rsidRDefault="00C71640" w14:paraId="2820FCE4" w14:textId="77777777">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3ECAE0F6">
            <v:shape id="Text Box 260846645" style="width:161.55pt;height:2.55pt;visibility:visible;mso-wrap-style:square;mso-left-percent:-10001;mso-top-percent:-10001;mso-position-horizontal:absolute;mso-position-horizontal-relative:char;mso-position-vertical:absolute;mso-position-vertical-relative:line;mso-left-percent:-10001;mso-top-percent:-10001;v-text-anchor:top" o:spid="_x0000_s1050" fillcolor="#e19a9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" w14:anchorId="783B158E">
              <v:textbox>
                <w:txbxContent>
                  <w:p w:rsidR="00C71640" w:rsidP="00B75C42" w:rsidRDefault="00C71640" w14:paraId="0562CB0E" w14:textId="77777777">
                    <w:pPr>
                      <w:jc w:val="right"/>
                    </w:pPr>
                  </w:p>
                </w:txbxContent>
              </v:textbox>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C71640" w:rsidRDefault="005624DE" w14:paraId="5D0C5244" w14:textId="6432F752">
    <w:pPr>
      <w:pStyle w:val="Header"/>
    </w:pPr>
    <w:r>
      <w:rPr>
        <w:noProof/>
      </w:rPr>
      <mc:AlternateContent>
        <mc:Choice Requires="wps">
          <w:drawing>
            <wp:anchor distT="0" distB="0" distL="0" distR="0" simplePos="0" relativeHeight="251658255" behindDoc="0" locked="0" layoutInCell="1" allowOverlap="1" wp14:anchorId="18B1E7EC" wp14:editId="3590FCBA">
              <wp:simplePos x="635" y="635"/>
              <wp:positionH relativeFrom="page">
                <wp:align>center</wp:align>
              </wp:positionH>
              <wp:positionV relativeFrom="page">
                <wp:align>top</wp:align>
              </wp:positionV>
              <wp:extent cx="551815" cy="391160"/>
              <wp:effectExtent l="0" t="0" r="635" b="8890"/>
              <wp:wrapNone/>
              <wp:docPr id="1175081090"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5624DE" w:rsidR="005624DE" w:rsidP="005624DE" w:rsidRDefault="005624DE" w14:paraId="200DA0F9" w14:textId="45E52FB2">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601B38EF">
            <v:shapetype id="_x0000_t202" coordsize="21600,21600" o:spt="202" path="m,l,21600r21600,l21600,xe" w14:anchorId="18B1E7EC">
              <v:stroke joinstyle="miter"/>
              <v:path gradientshapeok="t" o:connecttype="rect"/>
            </v:shapetype>
            <v:shape id="Text Box 11" style="position:absolute;margin-left:0;margin-top:0;width:43.45pt;height:30.8pt;z-index:251658255;visibility:visible;mso-wrap-style:none;mso-wrap-distance-left:0;mso-wrap-distance-top:0;mso-wrap-distance-right:0;mso-wrap-distance-bottom:0;mso-position-horizontal:center;mso-position-horizontal-relative:page;mso-position-vertical:top;mso-position-vertical-relative:page;v-text-anchor:top" alt="OFFICIAL"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79DgIAAB0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afrz+BuoD7SVhyPhwcllS71XIuCL8MQwLUKq&#10;xWc6tIG+4nCyOGvA//yXP+YT8BTlrCfFVNySpDkz3y0REsWVjOI2n+Z086N7Mxp21z0A6bCgJ+Fk&#10;MmMemtHUHro30vMiNqKQsJLaVRxH8wGP0qX3INVikZJIR07gyq6djKUjXhHM1+FNeHdCHImqJxjl&#10;JMp3wB9z45/BLXZI8CdWIrZHIE+QkwYTWaf3EkX++z1lXV71/BcA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KSuTv0OAgAAHQQA&#10;AA4AAAAAAAAAAAAAAAAALgIAAGRycy9lMm9Eb2MueG1sUEsBAi0AFAAGAAgAAAAhAChQUq/ZAAAA&#10;AwEAAA8AAAAAAAAAAAAAAAAAaAQAAGRycy9kb3ducmV2LnhtbFBLBQYAAAAABAAEAPMAAABuBQAA&#10;AAA=&#10;">
              <v:textbox style="mso-fit-shape-to-text:t" inset="0,15pt,0,0">
                <w:txbxContent>
                  <w:p w:rsidRPr="005624DE" w:rsidR="005624DE" w:rsidP="005624DE" w:rsidRDefault="005624DE" w14:paraId="17D1F485" w14:textId="45E52FB2">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v:textbox>
              <w10:wrap anchorx="page" anchory="page"/>
            </v:shape>
          </w:pict>
        </mc:Fallback>
      </mc:AlternateContent>
    </w:r>
    <w:r>
      <w:rPr>
        <w:noProof/>
      </w:rPr>
      <w:pict w14:anchorId="7B1BB87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6" style="position:absolute;margin-left:0;margin-top:0;width:595pt;height:842pt;z-index:-251658237;mso-wrap-edited:f;mso-position-horizontal:center;mso-position-horizontal-relative:margin;mso-position-vertical:center;mso-position-vertical-relative:margin" alt="/Volumes/2B Client Server/Dept of Industry/10814 Dept of Industry - Climate Active word templates/CLIMATE ACTIVE word backgrounds Folder/CLIMATE ACTIVE word backgrounds_72dpi_coral-2.jpg" o:allowincell="f" type="#_x0000_t75">
          <v:imagedata o:title="CLIMATE ACTIVE word backgrounds_72dpi_coral-2" r:id="rId1"/>
          <w10:wrap anchorx="margin" anchory="margin"/>
        </v:shape>
      </w:pict>
    </w:r>
    <w:r>
      <w:rPr>
        <w:noProof/>
      </w:rPr>
      <w:pict w14:anchorId="71807A07">
        <v:shape id="_x0000_s1025" style="position:absolute;margin-left:0;margin-top:0;width:595pt;height:842pt;z-index:-251658239;mso-wrap-edited:f;mso-position-horizontal:center;mso-position-horizontal-relative:margin;mso-position-vertical:center;mso-position-vertical-relative:margin" alt="/Volumes/2B Client Server/Dept of Industry/10814 Dept of Industry - Climate Active word templates/CLIMATE ACTIVE word backgrounds Folder/CLIMATE ACTIVE word backgrounds_72dpi_coral.jpg" o:allowincell="f" type="#_x0000_t75">
          <v:imagedata o:title="CLIMATE ACTIVE word backgrounds_72dpi_coral" r:id="rId2"/>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00C71640" w:rsidP="00220371" w:rsidRDefault="005624DE" w14:paraId="37AAB6B2" w14:textId="2490DB1F">
    <w:pPr>
      <w:spacing w:after="0"/>
      <w:rPr>
        <w:rFonts w:ascii="Helvetica Neue LT Std 55 Roman" w:hAnsi="Helvetica Neue LT Std 55 Roman"/>
        <w:sz w:val="15"/>
        <w:szCs w:val="15"/>
      </w:rPr>
    </w:pPr>
    <w:r>
      <w:rPr>
        <w:noProof/>
      </w:rPr>
      <mc:AlternateContent>
        <mc:Choice Requires="wps">
          <w:drawing>
            <wp:anchor distT="0" distB="0" distL="0" distR="0" simplePos="0" relativeHeight="251658254" behindDoc="0" locked="0" layoutInCell="1" allowOverlap="1" wp14:anchorId="410D9333" wp14:editId="591C3D8A">
              <wp:simplePos x="635" y="635"/>
              <wp:positionH relativeFrom="page">
                <wp:align>center</wp:align>
              </wp:positionH>
              <wp:positionV relativeFrom="page">
                <wp:align>top</wp:align>
              </wp:positionV>
              <wp:extent cx="551815" cy="391160"/>
              <wp:effectExtent l="0" t="0" r="635" b="8890"/>
              <wp:wrapNone/>
              <wp:docPr id="799149232"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5624DE" w:rsidR="005624DE" w:rsidP="005624DE" w:rsidRDefault="005624DE" w14:paraId="6B73F26C" w14:textId="5A281637">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2E300C59">
            <v:shapetype id="_x0000_t202" coordsize="21600,21600" o:spt="202" path="m,l,21600r21600,l21600,xe" w14:anchorId="410D9333">
              <v:stroke joinstyle="miter"/>
              <v:path gradientshapeok="t" o:connecttype="rect"/>
            </v:shapetype>
            <v:shape id="Text Box 10" style="position:absolute;margin-left:0;margin-top:0;width:43.45pt;height:30.8pt;z-index:251658254;visibility:visible;mso-wrap-style:none;mso-wrap-distance-left:0;mso-wrap-distance-top:0;mso-wrap-distance-right:0;mso-wrap-distance-bottom:0;mso-position-horizontal:center;mso-position-horizontal-relative:page;mso-position-vertical:top;mso-position-vertical-relative:page;v-text-anchor:top" alt="OFFICIAL"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H7QK4YOAgAAHQQA&#10;AA4AAAAAAAAAAAAAAAAALgIAAGRycy9lMm9Eb2MueG1sUEsBAi0AFAAGAAgAAAAhAChQUq/ZAAAA&#10;AwEAAA8AAAAAAAAAAAAAAAAAaAQAAGRycy9kb3ducmV2LnhtbFBLBQYAAAAABAAEAPMAAABuBQAA&#10;AAA=&#10;">
              <v:textbox style="mso-fit-shape-to-text:t" inset="0,15pt,0,0">
                <w:txbxContent>
                  <w:p w:rsidRPr="005624DE" w:rsidR="005624DE" w:rsidP="005624DE" w:rsidRDefault="005624DE" w14:paraId="75F360E3" w14:textId="5A281637">
                    <w:pPr>
                      <w:spacing w:after="0"/>
                      <w:rPr>
                        <w:rFonts w:ascii="Calibri" w:hAnsi="Calibri" w:eastAsia="Calibri" w:cs="Calibri"/>
                        <w:noProof/>
                        <w:color w:val="FF0000"/>
                        <w:sz w:val="24"/>
                        <w:szCs w:val="24"/>
                      </w:rPr>
                    </w:pPr>
                    <w:r w:rsidRPr="005624DE">
                      <w:rPr>
                        <w:rFonts w:ascii="Calibri" w:hAnsi="Calibri" w:eastAsia="Calibri" w:cs="Calibri"/>
                        <w:noProof/>
                        <w:color w:val="FF0000"/>
                        <w:sz w:val="24"/>
                        <w:szCs w:val="24"/>
                      </w:rPr>
                      <w:t>OFFICIAL</w:t>
                    </w:r>
                  </w:p>
                </w:txbxContent>
              </v:textbox>
              <w10:wrap anchorx="page" anchory="page"/>
            </v:shape>
          </w:pict>
        </mc:Fallback>
      </mc:AlternateContent>
    </w:r>
  </w:p>
  <w:p w:rsidR="00C71640" w:rsidP="00220371" w:rsidRDefault="00C71640" w14:paraId="2B2FAD7F" w14:textId="77777777">
    <w:pPr>
      <w:spacing w:after="0"/>
      <w:rPr>
        <w:rFonts w:ascii="Helvetica Neue LT Std 55 Roman" w:hAnsi="Helvetica Neue LT Std 55 Roman"/>
        <w:sz w:val="15"/>
        <w:szCs w:val="15"/>
      </w:rPr>
    </w:pPr>
  </w:p>
  <w:p w:rsidR="00C71640" w:rsidP="0026022F" w:rsidRDefault="00C71640" w14:paraId="5F1FAB04" w14:textId="77777777">
    <w:pPr>
      <w:tabs>
        <w:tab w:val="left" w:pos="6804"/>
      </w:tabs>
      <w:spacing w:after="0"/>
      <w:ind w:right="57"/>
      <w:jc w:val="right"/>
      <w:rPr>
        <w:rFonts w:ascii="Arial" w:hAnsi="Arial" w:cs="Arial"/>
        <w:sz w:val="15"/>
        <w:szCs w:val="15"/>
      </w:rPr>
    </w:pPr>
    <w:r>
      <w:rPr>
        <w:noProof/>
        <w:lang w:eastAsia="en-AU"/>
      </w:rPr>
      <w:drawing>
        <wp:anchor distT="0" distB="0" distL="114300" distR="114300" simplePos="0" relativeHeight="251658244" behindDoc="0" locked="0" layoutInCell="1" allowOverlap="1" wp14:anchorId="68D665C9" wp14:editId="040BCAFB">
          <wp:simplePos x="0" y="0"/>
          <wp:positionH relativeFrom="column">
            <wp:posOffset>5043714</wp:posOffset>
          </wp:positionH>
          <wp:positionV relativeFrom="paragraph">
            <wp:posOffset>-2665730</wp:posOffset>
          </wp:positionV>
          <wp:extent cx="716280" cy="438785"/>
          <wp:effectExtent l="0" t="0" r="0" b="571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1">
                    <a:extLst>
                      <a:ext uri="{28A0092B-C50C-407E-A947-70E740481C1C}">
                        <a14:useLocalDpi xmlns:a14="http://schemas.microsoft.com/office/drawing/2010/main" val="0"/>
                      </a:ext>
                    </a:extLst>
                  </a:blip>
                  <a:stretch>
                    <a:fillRect/>
                  </a:stretch>
                </pic:blipFill>
                <pic:spPr>
                  <a:xfrm>
                    <a:off x="0" y="0"/>
                    <a:ext cx="716280" cy="438785"/>
                  </a:xfrm>
                  <a:prstGeom prst="rect">
                    <a:avLst/>
                  </a:prstGeom>
                </pic:spPr>
              </pic:pic>
            </a:graphicData>
          </a:graphic>
          <wp14:sizeRelH relativeFrom="page">
            <wp14:pctWidth>0</wp14:pctWidth>
          </wp14:sizeRelH>
          <wp14:sizeRelV relativeFrom="page">
            <wp14:pctHeight>0</wp14:pctHeight>
          </wp14:sizeRelV>
        </wp:anchor>
      </w:drawing>
    </w:r>
    <w:r w:rsidRPr="004E7C83">
      <w:rPr>
        <w:rFonts w:ascii="Arial" w:hAnsi="Arial" w:cs="Arial"/>
        <w:b/>
        <w:sz w:val="15"/>
        <w:szCs w:val="15"/>
      </w:rPr>
      <w:t xml:space="preserve"> </w:t>
    </w:r>
    <w:r>
      <w:rPr>
        <w:rFonts w:ascii="Arial" w:hAnsi="Arial" w:cs="Arial"/>
        <w:b/>
        <w:sz w:val="15"/>
        <w:szCs w:val="15"/>
      </w:rPr>
      <w:t>C</w:t>
    </w:r>
    <w:r w:rsidRPr="00CA6336">
      <w:rPr>
        <w:rFonts w:ascii="Arial" w:hAnsi="Arial" w:cs="Arial"/>
        <w:b/>
        <w:sz w:val="15"/>
        <w:szCs w:val="15"/>
      </w:rPr>
      <w:t>LIMATE ACTIVE</w:t>
    </w:r>
    <w:r w:rsidRPr="003F7C32">
      <w:rPr>
        <w:rFonts w:ascii="Helvetica Neue LT Std 55 Roman" w:hAnsi="Helvetica Neue LT Std 55 Roman"/>
        <w:sz w:val="15"/>
        <w:szCs w:val="15"/>
      </w:rPr>
      <w:t xml:space="preserve"> </w:t>
    </w:r>
    <w:r w:rsidRPr="00CA6336">
      <w:rPr>
        <w:rFonts w:ascii="Arial" w:hAnsi="Arial" w:cs="Arial"/>
        <w:sz w:val="15"/>
        <w:szCs w:val="15"/>
      </w:rPr>
      <w:t>Public Disclosure Statement</w:t>
    </w:r>
    <w:r>
      <w:rPr>
        <w:noProof/>
        <w:lang w:eastAsia="en-AU"/>
      </w:rPr>
      <mc:AlternateContent>
        <mc:Choice Requires="wps">
          <w:drawing>
            <wp:anchor distT="0" distB="0" distL="114300" distR="114300" simplePos="0" relativeHeight="251658245" behindDoc="0" locked="0" layoutInCell="1" allowOverlap="1" wp14:anchorId="5376B56E" wp14:editId="0C1B2A49">
              <wp:simplePos x="0" y="0"/>
              <wp:positionH relativeFrom="page">
                <wp:posOffset>7200900</wp:posOffset>
              </wp:positionH>
              <wp:positionV relativeFrom="page">
                <wp:posOffset>0</wp:posOffset>
              </wp:positionV>
              <wp:extent cx="1080000" cy="106920000"/>
              <wp:effectExtent l="0" t="0" r="0" b="1905"/>
              <wp:wrapNone/>
              <wp:docPr id="21" name="Rectangle 21"/>
              <wp:cNvGraphicFramePr/>
              <a:graphic xmlns:a="http://schemas.openxmlformats.org/drawingml/2006/main">
                <a:graphicData uri="http://schemas.microsoft.com/office/word/2010/wordprocessingShape">
                  <wps:wsp>
                    <wps:cNvSpPr/>
                    <wps:spPr>
                      <a:xfrm>
                        <a:off x="0" y="0"/>
                        <a:ext cx="1080000" cy="106920000"/>
                      </a:xfrm>
                      <a:prstGeom prst="rect">
                        <a:avLst/>
                      </a:prstGeom>
                      <a:solidFill>
                        <a:srgbClr val="E19A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clsh="http://schemas.microsoft.com/office/drawing/2020/classificationShape" xmlns:pic="http://schemas.openxmlformats.org/drawingml/2006/picture" xmlns:a14="http://schemas.microsoft.com/office/drawing/2010/main" xmlns:arto="http://schemas.microsoft.com/office/word/2006/arto">
          <w:pict w14:anchorId="419DAC00">
            <v:rect id="Rectangle 21" style="position:absolute;margin-left:567pt;margin-top:0;width:85.05pt;height:8418.9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e19a90" stroked="f" strokeweight="1pt" w14:anchorId="1EB3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">
              <w10:wrap anchorx="page" anchory="page"/>
            </v:rect>
          </w:pict>
        </mc:Fallback>
      </mc:AlternateContent>
    </w:r>
  </w:p>
  <w:p w:rsidRPr="00B75C42" w:rsidR="00C71640" w:rsidP="00B75C42" w:rsidRDefault="00C71640" w14:paraId="5CF0960A" w14:textId="77777777">
    <w:pPr>
      <w:tabs>
        <w:tab w:val="left" w:pos="6804"/>
      </w:tabs>
      <w:spacing w:after="0"/>
      <w:ind w:left="-426"/>
      <w:jc w:val="right"/>
      <w:rPr>
        <w:rFonts w:ascii="Arial" w:hAnsi="Arial" w:cs="Arial"/>
        <w:sz w:val="15"/>
        <w:szCs w:val="15"/>
      </w:rPr>
    </w:pPr>
    <w:r w:rsidRPr="00CA6336">
      <w:rPr>
        <w:rFonts w:ascii="Arial" w:hAnsi="Arial" w:cs="Arial"/>
        <w:b/>
        <w:noProof/>
        <w:sz w:val="15"/>
        <w:szCs w:val="15"/>
        <w:lang w:eastAsia="en-AU"/>
      </w:rPr>
      <mc:AlternateContent>
        <mc:Choice Requires="wps">
          <w:drawing>
            <wp:inline distT="0" distB="0" distL="0" distR="0" wp14:anchorId="0931E686" wp14:editId="5A655867">
              <wp:extent cx="2051685" cy="32385"/>
              <wp:effectExtent l="0" t="0" r="5715" b="5715"/>
              <wp:docPr id="23" name="Text Box 23"/>
              <wp:cNvGraphicFramePr/>
              <a:graphic xmlns:a="http://schemas.openxmlformats.org/drawingml/2006/main">
                <a:graphicData uri="http://schemas.microsoft.com/office/word/2010/wordprocessingShape">
                  <wps:wsp>
                    <wps:cNvSpPr txBox="1"/>
                    <wps:spPr>
                      <a:xfrm>
                        <a:off x="0" y="0"/>
                        <a:ext cx="2051685" cy="32385"/>
                      </a:xfrm>
                      <a:prstGeom prst="rect">
                        <a:avLst/>
                      </a:prstGeom>
                      <a:solidFill>
                        <a:srgbClr val="E19A90"/>
                      </a:solidFill>
                      <a:ln w="6350">
                        <a:noFill/>
                      </a:ln>
                    </wps:spPr>
                    <wps:txbx>
                      <w:txbxContent>
                        <w:p w:rsidR="00C71640" w:rsidP="00B75C42" w:rsidRDefault="00C71640" w14:paraId="2578924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6D6252C4">
            <v:shape id="Text Box 23" style="width:161.55pt;height:2.55pt;visibility:visible;mso-wrap-style:square;mso-left-percent:-10001;mso-top-percent:-10001;mso-position-horizontal:absolute;mso-position-horizontal-relative:char;mso-position-vertical:absolute;mso-position-vertical-relative:line;mso-left-percent:-10001;mso-top-percent:-10001;v-text-anchor:top" o:spid="_x0000_s1055" fillcolor="#e19a9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" w14:anchorId="0931E686">
              <v:textbox>
                <w:txbxContent>
                  <w:p w:rsidR="00C71640" w:rsidP="00B75C42" w:rsidRDefault="00C71640" w14:paraId="1FC39945" w14:textId="77777777"/>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23C39"/>
    <w:multiLevelType w:val="hybridMultilevel"/>
    <w:tmpl w:val="0E620A44"/>
    <w:lvl w:ilvl="0" w:tplc="22CC4A52">
      <w:start w:val="1"/>
      <w:numFmt w:val="bullet"/>
      <w:lvlText w:val=""/>
      <w:lvlJc w:val="left"/>
      <w:pPr>
        <w:ind w:left="720" w:hanging="360"/>
      </w:pPr>
      <w:rPr>
        <w:rFonts w:hint="default" w:ascii="Symbol" w:hAnsi="Symbol"/>
      </w:rPr>
    </w:lvl>
    <w:lvl w:ilvl="1" w:tplc="9786575E">
      <w:start w:val="1"/>
      <w:numFmt w:val="bullet"/>
      <w:lvlText w:val="o"/>
      <w:lvlJc w:val="left"/>
      <w:pPr>
        <w:ind w:left="1440" w:hanging="360"/>
      </w:pPr>
      <w:rPr>
        <w:rFonts w:hint="default" w:ascii="Courier New" w:hAnsi="Courier New"/>
      </w:rPr>
    </w:lvl>
    <w:lvl w:ilvl="2" w:tplc="1A3A985E">
      <w:start w:val="1"/>
      <w:numFmt w:val="bullet"/>
      <w:lvlText w:val=""/>
      <w:lvlJc w:val="left"/>
      <w:pPr>
        <w:ind w:left="2160" w:hanging="360"/>
      </w:pPr>
      <w:rPr>
        <w:rFonts w:hint="default" w:ascii="Wingdings" w:hAnsi="Wingdings"/>
      </w:rPr>
    </w:lvl>
    <w:lvl w:ilvl="3" w:tplc="CCE04F1A">
      <w:start w:val="1"/>
      <w:numFmt w:val="bullet"/>
      <w:lvlText w:val=""/>
      <w:lvlJc w:val="left"/>
      <w:pPr>
        <w:ind w:left="2880" w:hanging="360"/>
      </w:pPr>
      <w:rPr>
        <w:rFonts w:hint="default" w:ascii="Symbol" w:hAnsi="Symbol"/>
      </w:rPr>
    </w:lvl>
    <w:lvl w:ilvl="4" w:tplc="1886207C">
      <w:start w:val="1"/>
      <w:numFmt w:val="bullet"/>
      <w:lvlText w:val="o"/>
      <w:lvlJc w:val="left"/>
      <w:pPr>
        <w:ind w:left="3600" w:hanging="360"/>
      </w:pPr>
      <w:rPr>
        <w:rFonts w:hint="default" w:ascii="Courier New" w:hAnsi="Courier New"/>
      </w:rPr>
    </w:lvl>
    <w:lvl w:ilvl="5" w:tplc="ADE256DE">
      <w:start w:val="1"/>
      <w:numFmt w:val="bullet"/>
      <w:lvlText w:val=""/>
      <w:lvlJc w:val="left"/>
      <w:pPr>
        <w:ind w:left="4320" w:hanging="360"/>
      </w:pPr>
      <w:rPr>
        <w:rFonts w:hint="default" w:ascii="Wingdings" w:hAnsi="Wingdings"/>
      </w:rPr>
    </w:lvl>
    <w:lvl w:ilvl="6" w:tplc="FE78D458">
      <w:start w:val="1"/>
      <w:numFmt w:val="bullet"/>
      <w:lvlText w:val=""/>
      <w:lvlJc w:val="left"/>
      <w:pPr>
        <w:ind w:left="5040" w:hanging="360"/>
      </w:pPr>
      <w:rPr>
        <w:rFonts w:hint="default" w:ascii="Symbol" w:hAnsi="Symbol"/>
      </w:rPr>
    </w:lvl>
    <w:lvl w:ilvl="7" w:tplc="E674851A">
      <w:start w:val="1"/>
      <w:numFmt w:val="bullet"/>
      <w:lvlText w:val="o"/>
      <w:lvlJc w:val="left"/>
      <w:pPr>
        <w:ind w:left="5760" w:hanging="360"/>
      </w:pPr>
      <w:rPr>
        <w:rFonts w:hint="default" w:ascii="Courier New" w:hAnsi="Courier New"/>
      </w:rPr>
    </w:lvl>
    <w:lvl w:ilvl="8" w:tplc="D884D7D2">
      <w:start w:val="1"/>
      <w:numFmt w:val="bullet"/>
      <w:lvlText w:val=""/>
      <w:lvlJc w:val="left"/>
      <w:pPr>
        <w:ind w:left="6480" w:hanging="360"/>
      </w:pPr>
      <w:rPr>
        <w:rFonts w:hint="default" w:ascii="Wingdings" w:hAnsi="Wingdings"/>
      </w:rPr>
    </w:lvl>
  </w:abstractNum>
  <w:abstractNum w:abstractNumId="1" w15:restartNumberingAfterBreak="0">
    <w:nsid w:val="058D2DC1"/>
    <w:multiLevelType w:val="multilevel"/>
    <w:tmpl w:val="280CCB5C"/>
    <w:lvl w:ilvl="0">
      <w:start w:val="1"/>
      <w:numFmt w:val="decimal"/>
      <w:lvlText w:val="%1."/>
      <w:lvlJc w:val="left"/>
      <w:pPr>
        <w:ind w:left="360" w:hanging="360"/>
      </w:pPr>
      <w:rPr>
        <w:rFonts w:hint="default"/>
        <w:b w:val="0"/>
        <w:i w:val="0"/>
        <w:spacing w:val="-1"/>
        <w:w w:val="99"/>
        <w:sz w:val="1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2F35C9"/>
    <w:multiLevelType w:val="hybridMultilevel"/>
    <w:tmpl w:val="2E78F64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9D0110A"/>
    <w:multiLevelType w:val="hybridMultilevel"/>
    <w:tmpl w:val="C16862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90FFD"/>
    <w:multiLevelType w:val="hybridMultilevel"/>
    <w:tmpl w:val="FED4B252"/>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5" w15:restartNumberingAfterBreak="0">
    <w:nsid w:val="15616BEF"/>
    <w:multiLevelType w:val="hybridMultilevel"/>
    <w:tmpl w:val="3D0ED6EA"/>
    <w:lvl w:ilvl="0" w:tplc="C3FE80E6">
      <w:start w:val="1"/>
      <w:numFmt w:val="bullet"/>
      <w:pStyle w:val="Blueguidancebullets"/>
      <w:lvlText w:val=""/>
      <w:lvlJc w:val="left"/>
      <w:pPr>
        <w:ind w:left="-3957" w:hanging="360"/>
      </w:pPr>
      <w:rPr>
        <w:rFonts w:hint="default" w:ascii="Symbol" w:hAnsi="Symbol"/>
      </w:rPr>
    </w:lvl>
    <w:lvl w:ilvl="1" w:tplc="0C090003">
      <w:start w:val="1"/>
      <w:numFmt w:val="bullet"/>
      <w:lvlText w:val="o"/>
      <w:lvlJc w:val="left"/>
      <w:pPr>
        <w:ind w:left="-3237" w:hanging="360"/>
      </w:pPr>
      <w:rPr>
        <w:rFonts w:hint="default" w:ascii="Courier New" w:hAnsi="Courier New" w:cs="Courier New"/>
      </w:rPr>
    </w:lvl>
    <w:lvl w:ilvl="2" w:tplc="0C090005" w:tentative="1">
      <w:start w:val="1"/>
      <w:numFmt w:val="bullet"/>
      <w:lvlText w:val=""/>
      <w:lvlJc w:val="left"/>
      <w:pPr>
        <w:ind w:left="-2517" w:hanging="360"/>
      </w:pPr>
      <w:rPr>
        <w:rFonts w:hint="default" w:ascii="Wingdings" w:hAnsi="Wingdings"/>
      </w:rPr>
    </w:lvl>
    <w:lvl w:ilvl="3" w:tplc="0C090001" w:tentative="1">
      <w:start w:val="1"/>
      <w:numFmt w:val="bullet"/>
      <w:lvlText w:val=""/>
      <w:lvlJc w:val="left"/>
      <w:pPr>
        <w:ind w:left="-1797" w:hanging="360"/>
      </w:pPr>
      <w:rPr>
        <w:rFonts w:hint="default" w:ascii="Symbol" w:hAnsi="Symbol"/>
      </w:rPr>
    </w:lvl>
    <w:lvl w:ilvl="4" w:tplc="0C090003" w:tentative="1">
      <w:start w:val="1"/>
      <w:numFmt w:val="bullet"/>
      <w:lvlText w:val="o"/>
      <w:lvlJc w:val="left"/>
      <w:pPr>
        <w:ind w:left="-1077" w:hanging="360"/>
      </w:pPr>
      <w:rPr>
        <w:rFonts w:hint="default" w:ascii="Courier New" w:hAnsi="Courier New" w:cs="Courier New"/>
      </w:rPr>
    </w:lvl>
    <w:lvl w:ilvl="5" w:tplc="0C090005" w:tentative="1">
      <w:start w:val="1"/>
      <w:numFmt w:val="bullet"/>
      <w:lvlText w:val=""/>
      <w:lvlJc w:val="left"/>
      <w:pPr>
        <w:ind w:left="-357" w:hanging="360"/>
      </w:pPr>
      <w:rPr>
        <w:rFonts w:hint="default" w:ascii="Wingdings" w:hAnsi="Wingdings"/>
      </w:rPr>
    </w:lvl>
    <w:lvl w:ilvl="6" w:tplc="0C090001" w:tentative="1">
      <w:start w:val="1"/>
      <w:numFmt w:val="bullet"/>
      <w:lvlText w:val=""/>
      <w:lvlJc w:val="left"/>
      <w:pPr>
        <w:ind w:left="363" w:hanging="360"/>
      </w:pPr>
      <w:rPr>
        <w:rFonts w:hint="default" w:ascii="Symbol" w:hAnsi="Symbol"/>
      </w:rPr>
    </w:lvl>
    <w:lvl w:ilvl="7" w:tplc="0C090003" w:tentative="1">
      <w:start w:val="1"/>
      <w:numFmt w:val="bullet"/>
      <w:lvlText w:val="o"/>
      <w:lvlJc w:val="left"/>
      <w:pPr>
        <w:ind w:left="1083" w:hanging="360"/>
      </w:pPr>
      <w:rPr>
        <w:rFonts w:hint="default" w:ascii="Courier New" w:hAnsi="Courier New" w:cs="Courier New"/>
      </w:rPr>
    </w:lvl>
    <w:lvl w:ilvl="8" w:tplc="0C090005" w:tentative="1">
      <w:start w:val="1"/>
      <w:numFmt w:val="bullet"/>
      <w:lvlText w:val=""/>
      <w:lvlJc w:val="left"/>
      <w:pPr>
        <w:ind w:left="1803" w:hanging="360"/>
      </w:pPr>
      <w:rPr>
        <w:rFonts w:hint="default" w:ascii="Wingdings" w:hAnsi="Wingdings"/>
      </w:rPr>
    </w:lvl>
  </w:abstractNum>
  <w:abstractNum w:abstractNumId="6" w15:restartNumberingAfterBreak="0">
    <w:nsid w:val="179021F1"/>
    <w:multiLevelType w:val="multilevel"/>
    <w:tmpl w:val="43847DB2"/>
    <w:lvl w:ilvl="0">
      <w:start w:val="1"/>
      <w:numFmt w:val="decimal"/>
      <w:lvlText w:val="%1."/>
      <w:lvlJc w:val="left"/>
      <w:pPr>
        <w:ind w:left="312" w:hanging="312"/>
      </w:pPr>
      <w:rPr>
        <w:rFonts w:hint="default" w:ascii="Arial" w:hAnsi="Arial"/>
        <w:b/>
        <w:i w:val="0"/>
        <w:spacing w:val="-1"/>
        <w:w w:val="99"/>
        <w:sz w:val="36"/>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4229A4"/>
    <w:multiLevelType w:val="hybridMultilevel"/>
    <w:tmpl w:val="374EFF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C30710"/>
    <w:multiLevelType w:val="hybridMultilevel"/>
    <w:tmpl w:val="56289AC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218766C4"/>
    <w:multiLevelType w:val="multilevel"/>
    <w:tmpl w:val="3DD8023C"/>
    <w:lvl w:ilvl="0">
      <w:start w:val="1"/>
      <w:numFmt w:val="decimal"/>
      <w:lvlText w:val="%1."/>
      <w:lvlJc w:val="left"/>
      <w:pPr>
        <w:ind w:left="312" w:hanging="312"/>
      </w:pPr>
      <w:rPr>
        <w:rFonts w:hint="default"/>
        <w:b w:val="0"/>
        <w:i w:val="0"/>
        <w:spacing w:val="-1"/>
        <w:w w:val="99"/>
        <w:sz w:val="32"/>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CD7614"/>
    <w:multiLevelType w:val="hybridMultilevel"/>
    <w:tmpl w:val="03869EF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2E555C6"/>
    <w:multiLevelType w:val="hybridMultilevel"/>
    <w:tmpl w:val="38B00CE0"/>
    <w:lvl w:ilvl="0" w:tplc="AEB29440">
      <w:start w:val="1"/>
      <w:numFmt w:val="bullet"/>
      <w:pStyle w:val="Bullets"/>
      <w:lvlText w:val=""/>
      <w:lvlJc w:val="left"/>
      <w:pPr>
        <w:ind w:left="568" w:hanging="284"/>
      </w:pPr>
      <w:rPr>
        <w:rFonts w:hint="default" w:ascii="Symbol" w:hAnsi="Symbol"/>
      </w:rPr>
    </w:lvl>
    <w:lvl w:ilvl="1" w:tplc="0C090003">
      <w:start w:val="1"/>
      <w:numFmt w:val="bullet"/>
      <w:lvlText w:val="o"/>
      <w:lvlJc w:val="left"/>
      <w:pPr>
        <w:ind w:left="1364" w:hanging="360"/>
      </w:pPr>
      <w:rPr>
        <w:rFonts w:hint="default" w:ascii="Courier New" w:hAnsi="Courier New" w:cs="Courier New"/>
      </w:rPr>
    </w:lvl>
    <w:lvl w:ilvl="2" w:tplc="0C090005" w:tentative="1">
      <w:start w:val="1"/>
      <w:numFmt w:val="bullet"/>
      <w:lvlText w:val=""/>
      <w:lvlJc w:val="left"/>
      <w:pPr>
        <w:ind w:left="2084" w:hanging="360"/>
      </w:pPr>
      <w:rPr>
        <w:rFonts w:hint="default" w:ascii="Wingdings" w:hAnsi="Wingdings"/>
      </w:rPr>
    </w:lvl>
    <w:lvl w:ilvl="3" w:tplc="0C090001" w:tentative="1">
      <w:start w:val="1"/>
      <w:numFmt w:val="bullet"/>
      <w:lvlText w:val=""/>
      <w:lvlJc w:val="left"/>
      <w:pPr>
        <w:ind w:left="2804" w:hanging="360"/>
      </w:pPr>
      <w:rPr>
        <w:rFonts w:hint="default" w:ascii="Symbol" w:hAnsi="Symbol"/>
      </w:rPr>
    </w:lvl>
    <w:lvl w:ilvl="4" w:tplc="0C090003" w:tentative="1">
      <w:start w:val="1"/>
      <w:numFmt w:val="bullet"/>
      <w:lvlText w:val="o"/>
      <w:lvlJc w:val="left"/>
      <w:pPr>
        <w:ind w:left="3524" w:hanging="360"/>
      </w:pPr>
      <w:rPr>
        <w:rFonts w:hint="default" w:ascii="Courier New" w:hAnsi="Courier New" w:cs="Courier New"/>
      </w:rPr>
    </w:lvl>
    <w:lvl w:ilvl="5" w:tplc="0C090005" w:tentative="1">
      <w:start w:val="1"/>
      <w:numFmt w:val="bullet"/>
      <w:lvlText w:val=""/>
      <w:lvlJc w:val="left"/>
      <w:pPr>
        <w:ind w:left="4244" w:hanging="360"/>
      </w:pPr>
      <w:rPr>
        <w:rFonts w:hint="default" w:ascii="Wingdings" w:hAnsi="Wingdings"/>
      </w:rPr>
    </w:lvl>
    <w:lvl w:ilvl="6" w:tplc="0C090001" w:tentative="1">
      <w:start w:val="1"/>
      <w:numFmt w:val="bullet"/>
      <w:lvlText w:val=""/>
      <w:lvlJc w:val="left"/>
      <w:pPr>
        <w:ind w:left="4964" w:hanging="360"/>
      </w:pPr>
      <w:rPr>
        <w:rFonts w:hint="default" w:ascii="Symbol" w:hAnsi="Symbol"/>
      </w:rPr>
    </w:lvl>
    <w:lvl w:ilvl="7" w:tplc="0C090003" w:tentative="1">
      <w:start w:val="1"/>
      <w:numFmt w:val="bullet"/>
      <w:lvlText w:val="o"/>
      <w:lvlJc w:val="left"/>
      <w:pPr>
        <w:ind w:left="5684" w:hanging="360"/>
      </w:pPr>
      <w:rPr>
        <w:rFonts w:hint="default" w:ascii="Courier New" w:hAnsi="Courier New" w:cs="Courier New"/>
      </w:rPr>
    </w:lvl>
    <w:lvl w:ilvl="8" w:tplc="0C090005" w:tentative="1">
      <w:start w:val="1"/>
      <w:numFmt w:val="bullet"/>
      <w:lvlText w:val=""/>
      <w:lvlJc w:val="left"/>
      <w:pPr>
        <w:ind w:left="6404" w:hanging="360"/>
      </w:pPr>
      <w:rPr>
        <w:rFonts w:hint="default" w:ascii="Wingdings" w:hAnsi="Wingdings"/>
      </w:rPr>
    </w:lvl>
  </w:abstractNum>
  <w:abstractNum w:abstractNumId="12" w15:restartNumberingAfterBreak="0">
    <w:nsid w:val="24644750"/>
    <w:multiLevelType w:val="multilevel"/>
    <w:tmpl w:val="3DD8023C"/>
    <w:lvl w:ilvl="0">
      <w:start w:val="1"/>
      <w:numFmt w:val="decimal"/>
      <w:lvlText w:val="%1."/>
      <w:lvlJc w:val="left"/>
      <w:pPr>
        <w:ind w:left="312" w:hanging="312"/>
      </w:pPr>
      <w:rPr>
        <w:rFonts w:hint="default"/>
        <w:b w:val="0"/>
        <w:i w:val="0"/>
        <w:spacing w:val="-1"/>
        <w:w w:val="99"/>
        <w:sz w:val="32"/>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4BF6AC9"/>
    <w:multiLevelType w:val="multilevel"/>
    <w:tmpl w:val="3DD8023C"/>
    <w:lvl w:ilvl="0">
      <w:start w:val="1"/>
      <w:numFmt w:val="decimal"/>
      <w:lvlText w:val="%1."/>
      <w:lvlJc w:val="left"/>
      <w:pPr>
        <w:ind w:left="312" w:hanging="312"/>
      </w:pPr>
      <w:rPr>
        <w:rFonts w:hint="default"/>
        <w:b w:val="0"/>
        <w:i w:val="0"/>
        <w:spacing w:val="-1"/>
        <w:w w:val="99"/>
        <w:sz w:val="32"/>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62353C7"/>
    <w:multiLevelType w:val="hybridMultilevel"/>
    <w:tmpl w:val="DCE4912E"/>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72A25F7"/>
    <w:multiLevelType w:val="hybridMultilevel"/>
    <w:tmpl w:val="4CEC586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27CF63EE"/>
    <w:multiLevelType w:val="hybridMultilevel"/>
    <w:tmpl w:val="F4F02736"/>
    <w:lvl w:ilvl="0" w:tplc="8DB4BAE2">
      <w:numFmt w:val="bullet"/>
      <w:lvlText w:val=""/>
      <w:lvlJc w:val="left"/>
      <w:pPr>
        <w:ind w:left="720" w:hanging="360"/>
      </w:pPr>
      <w:rPr>
        <w:rFonts w:hint="default" w:ascii="Symbol" w:hAnsi="Symbol" w:cs="Arial"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291A7986"/>
    <w:multiLevelType w:val="hybridMultilevel"/>
    <w:tmpl w:val="CAE2F4A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2A941A4E"/>
    <w:multiLevelType w:val="hybridMultilevel"/>
    <w:tmpl w:val="CF7A2E3C"/>
    <w:lvl w:ilvl="0" w:tplc="BF163746">
      <w:numFmt w:val="bullet"/>
      <w:lvlText w:val=""/>
      <w:lvlJc w:val="left"/>
      <w:pPr>
        <w:ind w:left="720" w:hanging="360"/>
      </w:pPr>
      <w:rPr>
        <w:rFonts w:hint="default" w:ascii="Symbol" w:hAnsi="Symbol" w:eastAsiaTheme="minorHAnsi" w:cstheme="minorBidi"/>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2C7133BE"/>
    <w:multiLevelType w:val="hybridMultilevel"/>
    <w:tmpl w:val="92AE8E48"/>
    <w:lvl w:ilvl="0" w:tplc="E40886F2">
      <w:start w:val="2020"/>
      <w:numFmt w:val="bullet"/>
      <w:lvlText w:val="-"/>
      <w:lvlJc w:val="left"/>
      <w:pPr>
        <w:ind w:left="720" w:hanging="360"/>
      </w:pPr>
      <w:rPr>
        <w:rFonts w:hint="default" w:ascii="Arial" w:hAnsi="Arial" w:cs="Arial"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2CD75D34"/>
    <w:multiLevelType w:val="hybridMultilevel"/>
    <w:tmpl w:val="26E8E3A6"/>
    <w:lvl w:ilvl="0" w:tplc="624432F4">
      <w:numFmt w:val="bullet"/>
      <w:lvlText w:val=""/>
      <w:lvlJc w:val="left"/>
      <w:pPr>
        <w:ind w:left="360" w:hanging="360"/>
      </w:pPr>
      <w:rPr>
        <w:rFonts w:hint="default" w:ascii="Symbol" w:hAnsi="Symbol" w:cs="Arial" w:eastAsiaTheme="minorHAnsi"/>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1" w15:restartNumberingAfterBreak="0">
    <w:nsid w:val="2D7C3B4A"/>
    <w:multiLevelType w:val="multilevel"/>
    <w:tmpl w:val="3DD8023C"/>
    <w:lvl w:ilvl="0">
      <w:start w:val="1"/>
      <w:numFmt w:val="decimal"/>
      <w:lvlText w:val="%1."/>
      <w:lvlJc w:val="left"/>
      <w:pPr>
        <w:ind w:left="312" w:hanging="312"/>
      </w:pPr>
      <w:rPr>
        <w:rFonts w:hint="default"/>
        <w:b w:val="0"/>
        <w:i w:val="0"/>
        <w:spacing w:val="-1"/>
        <w:w w:val="99"/>
        <w:sz w:val="32"/>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5D26523"/>
    <w:multiLevelType w:val="hybridMultilevel"/>
    <w:tmpl w:val="E2686AF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A382D45"/>
    <w:multiLevelType w:val="hybridMultilevel"/>
    <w:tmpl w:val="D8EA11F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0007BC8"/>
    <w:multiLevelType w:val="hybridMultilevel"/>
    <w:tmpl w:val="D4020B8C"/>
    <w:lvl w:ilvl="0" w:tplc="8E921346">
      <w:start w:val="15"/>
      <w:numFmt w:val="bullet"/>
      <w:lvlText w:val="-"/>
      <w:lvlJc w:val="left"/>
      <w:pPr>
        <w:ind w:left="720" w:hanging="360"/>
      </w:pPr>
      <w:rPr>
        <w:rFonts w:hint="default" w:ascii="Calibri" w:hAnsi="Calibri" w:cs="Calibri" w:eastAsiaTheme="majorEastAsia"/>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45D70F83"/>
    <w:multiLevelType w:val="hybridMultilevel"/>
    <w:tmpl w:val="C302DB22"/>
    <w:lvl w:ilvl="0" w:tplc="5F14DE98">
      <w:start w:val="1"/>
      <w:numFmt w:val="bullet"/>
      <w:lvlText w:val=""/>
      <w:lvlJc w:val="left"/>
      <w:pPr>
        <w:ind w:left="426" w:hanging="360"/>
      </w:pPr>
      <w:rPr>
        <w:rFonts w:hint="default" w:ascii="Symbol" w:hAnsi="Symbol"/>
        <w:color w:val="auto"/>
      </w:rPr>
    </w:lvl>
    <w:lvl w:ilvl="1" w:tplc="0C090003" w:tentative="1">
      <w:start w:val="1"/>
      <w:numFmt w:val="bullet"/>
      <w:lvlText w:val="o"/>
      <w:lvlJc w:val="left"/>
      <w:pPr>
        <w:ind w:left="1146" w:hanging="360"/>
      </w:pPr>
      <w:rPr>
        <w:rFonts w:hint="default" w:ascii="Courier New" w:hAnsi="Courier New" w:cs="Courier New"/>
      </w:rPr>
    </w:lvl>
    <w:lvl w:ilvl="2" w:tplc="0C090005" w:tentative="1">
      <w:start w:val="1"/>
      <w:numFmt w:val="bullet"/>
      <w:lvlText w:val=""/>
      <w:lvlJc w:val="left"/>
      <w:pPr>
        <w:ind w:left="1866" w:hanging="360"/>
      </w:pPr>
      <w:rPr>
        <w:rFonts w:hint="default" w:ascii="Wingdings" w:hAnsi="Wingdings"/>
      </w:rPr>
    </w:lvl>
    <w:lvl w:ilvl="3" w:tplc="0C090001" w:tentative="1">
      <w:start w:val="1"/>
      <w:numFmt w:val="bullet"/>
      <w:lvlText w:val=""/>
      <w:lvlJc w:val="left"/>
      <w:pPr>
        <w:ind w:left="2586" w:hanging="360"/>
      </w:pPr>
      <w:rPr>
        <w:rFonts w:hint="default" w:ascii="Symbol" w:hAnsi="Symbol"/>
      </w:rPr>
    </w:lvl>
    <w:lvl w:ilvl="4" w:tplc="0C090003" w:tentative="1">
      <w:start w:val="1"/>
      <w:numFmt w:val="bullet"/>
      <w:lvlText w:val="o"/>
      <w:lvlJc w:val="left"/>
      <w:pPr>
        <w:ind w:left="3306" w:hanging="360"/>
      </w:pPr>
      <w:rPr>
        <w:rFonts w:hint="default" w:ascii="Courier New" w:hAnsi="Courier New" w:cs="Courier New"/>
      </w:rPr>
    </w:lvl>
    <w:lvl w:ilvl="5" w:tplc="0C090005" w:tentative="1">
      <w:start w:val="1"/>
      <w:numFmt w:val="bullet"/>
      <w:lvlText w:val=""/>
      <w:lvlJc w:val="left"/>
      <w:pPr>
        <w:ind w:left="4026" w:hanging="360"/>
      </w:pPr>
      <w:rPr>
        <w:rFonts w:hint="default" w:ascii="Wingdings" w:hAnsi="Wingdings"/>
      </w:rPr>
    </w:lvl>
    <w:lvl w:ilvl="6" w:tplc="0C090001" w:tentative="1">
      <w:start w:val="1"/>
      <w:numFmt w:val="bullet"/>
      <w:lvlText w:val=""/>
      <w:lvlJc w:val="left"/>
      <w:pPr>
        <w:ind w:left="4746" w:hanging="360"/>
      </w:pPr>
      <w:rPr>
        <w:rFonts w:hint="default" w:ascii="Symbol" w:hAnsi="Symbol"/>
      </w:rPr>
    </w:lvl>
    <w:lvl w:ilvl="7" w:tplc="0C090003" w:tentative="1">
      <w:start w:val="1"/>
      <w:numFmt w:val="bullet"/>
      <w:lvlText w:val="o"/>
      <w:lvlJc w:val="left"/>
      <w:pPr>
        <w:ind w:left="5466" w:hanging="360"/>
      </w:pPr>
      <w:rPr>
        <w:rFonts w:hint="default" w:ascii="Courier New" w:hAnsi="Courier New" w:cs="Courier New"/>
      </w:rPr>
    </w:lvl>
    <w:lvl w:ilvl="8" w:tplc="0C090005" w:tentative="1">
      <w:start w:val="1"/>
      <w:numFmt w:val="bullet"/>
      <w:lvlText w:val=""/>
      <w:lvlJc w:val="left"/>
      <w:pPr>
        <w:ind w:left="6186" w:hanging="360"/>
      </w:pPr>
      <w:rPr>
        <w:rFonts w:hint="default" w:ascii="Wingdings" w:hAnsi="Wingdings"/>
      </w:rPr>
    </w:lvl>
  </w:abstractNum>
  <w:abstractNum w:abstractNumId="26" w15:restartNumberingAfterBreak="0">
    <w:nsid w:val="4D591DFC"/>
    <w:multiLevelType w:val="hybridMultilevel"/>
    <w:tmpl w:val="39CE0D1E"/>
    <w:lvl w:ilvl="0" w:tplc="B78C0528">
      <w:start w:val="1"/>
      <w:numFmt w:val="decimal"/>
      <w:pStyle w:val="Heading1"/>
      <w:lvlText w:val="%1."/>
      <w:lvlJc w:val="left"/>
      <w:pPr>
        <w:ind w:left="312" w:hanging="312"/>
      </w:pPr>
      <w:rPr>
        <w:rFonts w:hint="default" w:ascii="Arial" w:hAnsi="Arial"/>
        <w:b w:val="0"/>
        <w:i w:val="0"/>
        <w:spacing w:val="-1"/>
        <w:w w:val="99"/>
        <w:sz w:val="36"/>
        <w:szCs w:val="28"/>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7" w15:restartNumberingAfterBreak="0">
    <w:nsid w:val="4F7455A6"/>
    <w:multiLevelType w:val="hybridMultilevel"/>
    <w:tmpl w:val="23A4D8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1CD6C28"/>
    <w:multiLevelType w:val="hybridMultilevel"/>
    <w:tmpl w:val="EC06614C"/>
    <w:lvl w:ilvl="0" w:tplc="AEB29440">
      <w:start w:val="1"/>
      <w:numFmt w:val="bullet"/>
      <w:lvlText w:val=""/>
      <w:lvlJc w:val="left"/>
      <w:pPr>
        <w:ind w:left="568" w:hanging="284"/>
      </w:pPr>
      <w:rPr>
        <w:rFonts w:hint="default" w:ascii="Symbol" w:hAnsi="Symbol"/>
      </w:rPr>
    </w:lvl>
    <w:lvl w:ilvl="1" w:tplc="0C090001">
      <w:start w:val="1"/>
      <w:numFmt w:val="bullet"/>
      <w:lvlText w:val=""/>
      <w:lvlJc w:val="left"/>
      <w:pPr>
        <w:ind w:left="1364" w:hanging="360"/>
      </w:pPr>
      <w:rPr>
        <w:rFonts w:hint="default" w:ascii="Symbol" w:hAnsi="Symbol"/>
      </w:rPr>
    </w:lvl>
    <w:lvl w:ilvl="2" w:tplc="0C090005" w:tentative="1">
      <w:start w:val="1"/>
      <w:numFmt w:val="bullet"/>
      <w:lvlText w:val=""/>
      <w:lvlJc w:val="left"/>
      <w:pPr>
        <w:ind w:left="2084" w:hanging="360"/>
      </w:pPr>
      <w:rPr>
        <w:rFonts w:hint="default" w:ascii="Wingdings" w:hAnsi="Wingdings"/>
      </w:rPr>
    </w:lvl>
    <w:lvl w:ilvl="3" w:tplc="0C090001" w:tentative="1">
      <w:start w:val="1"/>
      <w:numFmt w:val="bullet"/>
      <w:lvlText w:val=""/>
      <w:lvlJc w:val="left"/>
      <w:pPr>
        <w:ind w:left="2804" w:hanging="360"/>
      </w:pPr>
      <w:rPr>
        <w:rFonts w:hint="default" w:ascii="Symbol" w:hAnsi="Symbol"/>
      </w:rPr>
    </w:lvl>
    <w:lvl w:ilvl="4" w:tplc="0C090003" w:tentative="1">
      <w:start w:val="1"/>
      <w:numFmt w:val="bullet"/>
      <w:lvlText w:val="o"/>
      <w:lvlJc w:val="left"/>
      <w:pPr>
        <w:ind w:left="3524" w:hanging="360"/>
      </w:pPr>
      <w:rPr>
        <w:rFonts w:hint="default" w:ascii="Courier New" w:hAnsi="Courier New" w:cs="Courier New"/>
      </w:rPr>
    </w:lvl>
    <w:lvl w:ilvl="5" w:tplc="0C090005" w:tentative="1">
      <w:start w:val="1"/>
      <w:numFmt w:val="bullet"/>
      <w:lvlText w:val=""/>
      <w:lvlJc w:val="left"/>
      <w:pPr>
        <w:ind w:left="4244" w:hanging="360"/>
      </w:pPr>
      <w:rPr>
        <w:rFonts w:hint="default" w:ascii="Wingdings" w:hAnsi="Wingdings"/>
      </w:rPr>
    </w:lvl>
    <w:lvl w:ilvl="6" w:tplc="0C090001" w:tentative="1">
      <w:start w:val="1"/>
      <w:numFmt w:val="bullet"/>
      <w:lvlText w:val=""/>
      <w:lvlJc w:val="left"/>
      <w:pPr>
        <w:ind w:left="4964" w:hanging="360"/>
      </w:pPr>
      <w:rPr>
        <w:rFonts w:hint="default" w:ascii="Symbol" w:hAnsi="Symbol"/>
      </w:rPr>
    </w:lvl>
    <w:lvl w:ilvl="7" w:tplc="0C090003" w:tentative="1">
      <w:start w:val="1"/>
      <w:numFmt w:val="bullet"/>
      <w:lvlText w:val="o"/>
      <w:lvlJc w:val="left"/>
      <w:pPr>
        <w:ind w:left="5684" w:hanging="360"/>
      </w:pPr>
      <w:rPr>
        <w:rFonts w:hint="default" w:ascii="Courier New" w:hAnsi="Courier New" w:cs="Courier New"/>
      </w:rPr>
    </w:lvl>
    <w:lvl w:ilvl="8" w:tplc="0C090005" w:tentative="1">
      <w:start w:val="1"/>
      <w:numFmt w:val="bullet"/>
      <w:lvlText w:val=""/>
      <w:lvlJc w:val="left"/>
      <w:pPr>
        <w:ind w:left="6404" w:hanging="360"/>
      </w:pPr>
      <w:rPr>
        <w:rFonts w:hint="default" w:ascii="Wingdings" w:hAnsi="Wingdings"/>
      </w:rPr>
    </w:lvl>
  </w:abstractNum>
  <w:abstractNum w:abstractNumId="29" w15:restartNumberingAfterBreak="0">
    <w:nsid w:val="548B2EFF"/>
    <w:multiLevelType w:val="hybridMultilevel"/>
    <w:tmpl w:val="4C06013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0" w15:restartNumberingAfterBreak="0">
    <w:nsid w:val="579B2BAA"/>
    <w:multiLevelType w:val="hybridMultilevel"/>
    <w:tmpl w:val="51BCF7B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5B701F99"/>
    <w:multiLevelType w:val="multilevel"/>
    <w:tmpl w:val="280CCB5C"/>
    <w:lvl w:ilvl="0">
      <w:start w:val="1"/>
      <w:numFmt w:val="decimal"/>
      <w:lvlText w:val="%1."/>
      <w:lvlJc w:val="left"/>
      <w:pPr>
        <w:ind w:left="360" w:hanging="360"/>
      </w:pPr>
      <w:rPr>
        <w:rFonts w:hint="default"/>
        <w:b w:val="0"/>
        <w:i w:val="0"/>
        <w:spacing w:val="-1"/>
        <w:w w:val="99"/>
        <w:sz w:val="1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F0F16B3"/>
    <w:multiLevelType w:val="hybridMultilevel"/>
    <w:tmpl w:val="1D7EDE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5941285"/>
    <w:multiLevelType w:val="multilevel"/>
    <w:tmpl w:val="280CCB5C"/>
    <w:lvl w:ilvl="0">
      <w:start w:val="1"/>
      <w:numFmt w:val="decimal"/>
      <w:lvlText w:val="%1."/>
      <w:lvlJc w:val="left"/>
      <w:pPr>
        <w:ind w:left="360" w:hanging="360"/>
      </w:pPr>
      <w:rPr>
        <w:rFonts w:hint="default"/>
        <w:b w:val="0"/>
        <w:i w:val="0"/>
        <w:spacing w:val="-1"/>
        <w:w w:val="99"/>
        <w:sz w:val="1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E9D252C"/>
    <w:multiLevelType w:val="multilevel"/>
    <w:tmpl w:val="142AEC66"/>
    <w:lvl w:ilvl="0">
      <w:start w:val="1"/>
      <w:numFmt w:val="decimal"/>
      <w:lvlText w:val="%1."/>
      <w:lvlJc w:val="left"/>
      <w:pPr>
        <w:ind w:left="312" w:hanging="312"/>
      </w:pPr>
      <w:rPr>
        <w:rFonts w:hint="default"/>
        <w:b w:val="0"/>
        <w:i w:val="0"/>
        <w:spacing w:val="-1"/>
        <w:w w:val="99"/>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FE6776C"/>
    <w:multiLevelType w:val="hybridMultilevel"/>
    <w:tmpl w:val="6C1AADC6"/>
    <w:lvl w:ilvl="0" w:tplc="FC12DB64">
      <w:start w:val="1"/>
      <w:numFmt w:val="bullet"/>
      <w:lvlText w:val=""/>
      <w:lvlJc w:val="left"/>
      <w:pPr>
        <w:ind w:left="720" w:hanging="360"/>
      </w:pPr>
      <w:rPr>
        <w:rFonts w:hint="default" w:ascii="Symbol" w:hAnsi="Symbol"/>
      </w:rPr>
    </w:lvl>
    <w:lvl w:ilvl="1" w:tplc="0F545832">
      <w:start w:val="1"/>
      <w:numFmt w:val="bullet"/>
      <w:lvlText w:val="o"/>
      <w:lvlJc w:val="left"/>
      <w:pPr>
        <w:ind w:left="1440" w:hanging="360"/>
      </w:pPr>
      <w:rPr>
        <w:rFonts w:hint="default" w:ascii="Courier New" w:hAnsi="Courier New"/>
      </w:rPr>
    </w:lvl>
    <w:lvl w:ilvl="2" w:tplc="CBC86E12">
      <w:start w:val="1"/>
      <w:numFmt w:val="bullet"/>
      <w:lvlText w:val=""/>
      <w:lvlJc w:val="left"/>
      <w:pPr>
        <w:ind w:left="2160" w:hanging="360"/>
      </w:pPr>
      <w:rPr>
        <w:rFonts w:hint="default" w:ascii="Wingdings" w:hAnsi="Wingdings"/>
      </w:rPr>
    </w:lvl>
    <w:lvl w:ilvl="3" w:tplc="001C9748">
      <w:start w:val="1"/>
      <w:numFmt w:val="bullet"/>
      <w:lvlText w:val=""/>
      <w:lvlJc w:val="left"/>
      <w:pPr>
        <w:ind w:left="2880" w:hanging="360"/>
      </w:pPr>
      <w:rPr>
        <w:rFonts w:hint="default" w:ascii="Symbol" w:hAnsi="Symbol"/>
      </w:rPr>
    </w:lvl>
    <w:lvl w:ilvl="4" w:tplc="4F96AB1A">
      <w:start w:val="1"/>
      <w:numFmt w:val="bullet"/>
      <w:lvlText w:val="o"/>
      <w:lvlJc w:val="left"/>
      <w:pPr>
        <w:ind w:left="3600" w:hanging="360"/>
      </w:pPr>
      <w:rPr>
        <w:rFonts w:hint="default" w:ascii="Courier New" w:hAnsi="Courier New"/>
      </w:rPr>
    </w:lvl>
    <w:lvl w:ilvl="5" w:tplc="7CB008D2">
      <w:start w:val="1"/>
      <w:numFmt w:val="bullet"/>
      <w:lvlText w:val=""/>
      <w:lvlJc w:val="left"/>
      <w:pPr>
        <w:ind w:left="4320" w:hanging="360"/>
      </w:pPr>
      <w:rPr>
        <w:rFonts w:hint="default" w:ascii="Wingdings" w:hAnsi="Wingdings"/>
      </w:rPr>
    </w:lvl>
    <w:lvl w:ilvl="6" w:tplc="DB62B72A">
      <w:start w:val="1"/>
      <w:numFmt w:val="bullet"/>
      <w:lvlText w:val=""/>
      <w:lvlJc w:val="left"/>
      <w:pPr>
        <w:ind w:left="5040" w:hanging="360"/>
      </w:pPr>
      <w:rPr>
        <w:rFonts w:hint="default" w:ascii="Symbol" w:hAnsi="Symbol"/>
      </w:rPr>
    </w:lvl>
    <w:lvl w:ilvl="7" w:tplc="6DC0CFEE">
      <w:start w:val="1"/>
      <w:numFmt w:val="bullet"/>
      <w:lvlText w:val="o"/>
      <w:lvlJc w:val="left"/>
      <w:pPr>
        <w:ind w:left="5760" w:hanging="360"/>
      </w:pPr>
      <w:rPr>
        <w:rFonts w:hint="default" w:ascii="Courier New" w:hAnsi="Courier New"/>
      </w:rPr>
    </w:lvl>
    <w:lvl w:ilvl="8" w:tplc="81DC5A0A">
      <w:start w:val="1"/>
      <w:numFmt w:val="bullet"/>
      <w:lvlText w:val=""/>
      <w:lvlJc w:val="left"/>
      <w:pPr>
        <w:ind w:left="6480" w:hanging="360"/>
      </w:pPr>
      <w:rPr>
        <w:rFonts w:hint="default" w:ascii="Wingdings" w:hAnsi="Wingdings"/>
      </w:rPr>
    </w:lvl>
  </w:abstractNum>
  <w:num w:numId="1" w16cid:durableId="1666784394">
    <w:abstractNumId w:val="5"/>
  </w:num>
  <w:num w:numId="2" w16cid:durableId="1575167993">
    <w:abstractNumId w:val="26"/>
  </w:num>
  <w:num w:numId="3" w16cid:durableId="621037859">
    <w:abstractNumId w:val="34"/>
  </w:num>
  <w:num w:numId="4" w16cid:durableId="535392110">
    <w:abstractNumId w:val="12"/>
  </w:num>
  <w:num w:numId="5" w16cid:durableId="569510964">
    <w:abstractNumId w:val="9"/>
  </w:num>
  <w:num w:numId="6" w16cid:durableId="1838768882">
    <w:abstractNumId w:val="21"/>
  </w:num>
  <w:num w:numId="7" w16cid:durableId="339889066">
    <w:abstractNumId w:val="13"/>
  </w:num>
  <w:num w:numId="8" w16cid:durableId="1214199678">
    <w:abstractNumId w:val="6"/>
  </w:num>
  <w:num w:numId="9" w16cid:durableId="1726219995">
    <w:abstractNumId w:val="4"/>
  </w:num>
  <w:num w:numId="10" w16cid:durableId="704718331">
    <w:abstractNumId w:val="5"/>
  </w:num>
  <w:num w:numId="11" w16cid:durableId="1502113968">
    <w:abstractNumId w:val="1"/>
  </w:num>
  <w:num w:numId="12" w16cid:durableId="311712931">
    <w:abstractNumId w:val="26"/>
  </w:num>
  <w:num w:numId="13" w16cid:durableId="1393649920">
    <w:abstractNumId w:val="14"/>
  </w:num>
  <w:num w:numId="14" w16cid:durableId="1194732182">
    <w:abstractNumId w:val="35"/>
  </w:num>
  <w:num w:numId="15" w16cid:durableId="16279064">
    <w:abstractNumId w:val="17"/>
  </w:num>
  <w:num w:numId="16" w16cid:durableId="2134594167">
    <w:abstractNumId w:val="0"/>
  </w:num>
  <w:num w:numId="17" w16cid:durableId="761611839">
    <w:abstractNumId w:val="26"/>
  </w:num>
  <w:num w:numId="18" w16cid:durableId="1584340855">
    <w:abstractNumId w:val="2"/>
  </w:num>
  <w:num w:numId="19" w16cid:durableId="1787117560">
    <w:abstractNumId w:val="22"/>
  </w:num>
  <w:num w:numId="20" w16cid:durableId="1506245387">
    <w:abstractNumId w:val="11"/>
  </w:num>
  <w:num w:numId="21" w16cid:durableId="38356689">
    <w:abstractNumId w:val="5"/>
  </w:num>
  <w:num w:numId="22" w16cid:durableId="1769737510">
    <w:abstractNumId w:val="7"/>
  </w:num>
  <w:num w:numId="23" w16cid:durableId="476604698">
    <w:abstractNumId w:val="15"/>
  </w:num>
  <w:num w:numId="24" w16cid:durableId="651175444">
    <w:abstractNumId w:val="29"/>
  </w:num>
  <w:num w:numId="25" w16cid:durableId="945816893">
    <w:abstractNumId w:val="23"/>
  </w:num>
  <w:num w:numId="26" w16cid:durableId="1586184839">
    <w:abstractNumId w:val="26"/>
  </w:num>
  <w:num w:numId="27" w16cid:durableId="1385249484">
    <w:abstractNumId w:val="5"/>
  </w:num>
  <w:num w:numId="28" w16cid:durableId="19765191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75479892">
    <w:abstractNumId w:val="28"/>
  </w:num>
  <w:num w:numId="30" w16cid:durableId="103501423">
    <w:abstractNumId w:val="27"/>
  </w:num>
  <w:num w:numId="31" w16cid:durableId="1321156271">
    <w:abstractNumId w:val="32"/>
  </w:num>
  <w:num w:numId="32" w16cid:durableId="530998533">
    <w:abstractNumId w:val="25"/>
  </w:num>
  <w:num w:numId="33" w16cid:durableId="153497181">
    <w:abstractNumId w:val="31"/>
  </w:num>
  <w:num w:numId="34" w16cid:durableId="1964145244">
    <w:abstractNumId w:val="33"/>
  </w:num>
  <w:num w:numId="35" w16cid:durableId="1140726532">
    <w:abstractNumId w:val="3"/>
  </w:num>
  <w:num w:numId="36" w16cid:durableId="2005935418">
    <w:abstractNumId w:val="16"/>
  </w:num>
  <w:num w:numId="37" w16cid:durableId="1208493316">
    <w:abstractNumId w:val="20"/>
  </w:num>
  <w:num w:numId="38" w16cid:durableId="66927337">
    <w:abstractNumId w:val="26"/>
  </w:num>
  <w:num w:numId="39" w16cid:durableId="1787188830">
    <w:abstractNumId w:val="18"/>
  </w:num>
  <w:num w:numId="40" w16cid:durableId="1645088574">
    <w:abstractNumId w:val="11"/>
  </w:num>
  <w:num w:numId="41" w16cid:durableId="883755265">
    <w:abstractNumId w:val="11"/>
  </w:num>
  <w:num w:numId="42" w16cid:durableId="1671716824">
    <w:abstractNumId w:val="11"/>
  </w:num>
  <w:num w:numId="43" w16cid:durableId="162210044">
    <w:abstractNumId w:val="5"/>
  </w:num>
  <w:num w:numId="44" w16cid:durableId="137696741">
    <w:abstractNumId w:val="10"/>
  </w:num>
  <w:num w:numId="45" w16cid:durableId="775293616">
    <w:abstractNumId w:val="8"/>
  </w:num>
  <w:num w:numId="46" w16cid:durableId="981736498">
    <w:abstractNumId w:val="19"/>
  </w:num>
  <w:num w:numId="47" w16cid:durableId="311254129">
    <w:abstractNumId w:val="24"/>
  </w:num>
  <w:numIdMacAtCleanup w:val="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60"/>
  <w:proofState w:spelling="clean" w:grammar="dirty"/>
  <w:trackRevisions w:val="false"/>
  <w:documentProtection w:edit="trackedChanges" w:enforcement="0"/>
  <w:defaultTabStop w:val="283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32B"/>
    <w:rsid w:val="00001674"/>
    <w:rsid w:val="000018B5"/>
    <w:rsid w:val="00001F5D"/>
    <w:rsid w:val="00002F42"/>
    <w:rsid w:val="00003351"/>
    <w:rsid w:val="00003DBB"/>
    <w:rsid w:val="00003E9D"/>
    <w:rsid w:val="0000474B"/>
    <w:rsid w:val="00006520"/>
    <w:rsid w:val="00006FF0"/>
    <w:rsid w:val="0000785F"/>
    <w:rsid w:val="00010EE1"/>
    <w:rsid w:val="000111EF"/>
    <w:rsid w:val="000135C4"/>
    <w:rsid w:val="00015984"/>
    <w:rsid w:val="00017BD8"/>
    <w:rsid w:val="00020746"/>
    <w:rsid w:val="00021F77"/>
    <w:rsid w:val="00022C7A"/>
    <w:rsid w:val="0002332D"/>
    <w:rsid w:val="000237EA"/>
    <w:rsid w:val="00023B8A"/>
    <w:rsid w:val="00024F7D"/>
    <w:rsid w:val="000252B8"/>
    <w:rsid w:val="00026C58"/>
    <w:rsid w:val="00031A51"/>
    <w:rsid w:val="00032E61"/>
    <w:rsid w:val="00033F40"/>
    <w:rsid w:val="00034B43"/>
    <w:rsid w:val="000362E8"/>
    <w:rsid w:val="0003689D"/>
    <w:rsid w:val="00036ACB"/>
    <w:rsid w:val="00037E6F"/>
    <w:rsid w:val="000403DA"/>
    <w:rsid w:val="00040538"/>
    <w:rsid w:val="0004074B"/>
    <w:rsid w:val="00041665"/>
    <w:rsid w:val="00041C67"/>
    <w:rsid w:val="00042240"/>
    <w:rsid w:val="00043F2E"/>
    <w:rsid w:val="00045EDD"/>
    <w:rsid w:val="00046344"/>
    <w:rsid w:val="00050B91"/>
    <w:rsid w:val="00050F55"/>
    <w:rsid w:val="00051CD5"/>
    <w:rsid w:val="0005222C"/>
    <w:rsid w:val="00052E0D"/>
    <w:rsid w:val="0005527C"/>
    <w:rsid w:val="000557FF"/>
    <w:rsid w:val="00056336"/>
    <w:rsid w:val="00056B3F"/>
    <w:rsid w:val="000605D8"/>
    <w:rsid w:val="00061AB8"/>
    <w:rsid w:val="00063DB1"/>
    <w:rsid w:val="000647FB"/>
    <w:rsid w:val="00067326"/>
    <w:rsid w:val="0006763B"/>
    <w:rsid w:val="0006779F"/>
    <w:rsid w:val="0007188A"/>
    <w:rsid w:val="0007383C"/>
    <w:rsid w:val="0007458C"/>
    <w:rsid w:val="0007542C"/>
    <w:rsid w:val="00076011"/>
    <w:rsid w:val="00081AA6"/>
    <w:rsid w:val="00081ACE"/>
    <w:rsid w:val="00082078"/>
    <w:rsid w:val="00082301"/>
    <w:rsid w:val="00082303"/>
    <w:rsid w:val="00083C6B"/>
    <w:rsid w:val="00084326"/>
    <w:rsid w:val="00084483"/>
    <w:rsid w:val="000850E9"/>
    <w:rsid w:val="000851E3"/>
    <w:rsid w:val="000859EA"/>
    <w:rsid w:val="0008648E"/>
    <w:rsid w:val="00086746"/>
    <w:rsid w:val="000905D8"/>
    <w:rsid w:val="00091361"/>
    <w:rsid w:val="0009190C"/>
    <w:rsid w:val="00093F0A"/>
    <w:rsid w:val="000964D6"/>
    <w:rsid w:val="00096D1F"/>
    <w:rsid w:val="000A0596"/>
    <w:rsid w:val="000A61A2"/>
    <w:rsid w:val="000A66B0"/>
    <w:rsid w:val="000A6EB6"/>
    <w:rsid w:val="000A748E"/>
    <w:rsid w:val="000A7E22"/>
    <w:rsid w:val="000A7FB4"/>
    <w:rsid w:val="000B0D1D"/>
    <w:rsid w:val="000B2DC3"/>
    <w:rsid w:val="000B3371"/>
    <w:rsid w:val="000B37AA"/>
    <w:rsid w:val="000B5225"/>
    <w:rsid w:val="000B55E2"/>
    <w:rsid w:val="000B56DD"/>
    <w:rsid w:val="000B6764"/>
    <w:rsid w:val="000B7C95"/>
    <w:rsid w:val="000C0B90"/>
    <w:rsid w:val="000C1782"/>
    <w:rsid w:val="000C314D"/>
    <w:rsid w:val="000C6912"/>
    <w:rsid w:val="000D01D1"/>
    <w:rsid w:val="000D0666"/>
    <w:rsid w:val="000D07D7"/>
    <w:rsid w:val="000D120C"/>
    <w:rsid w:val="000D1A68"/>
    <w:rsid w:val="000D1AD0"/>
    <w:rsid w:val="000D33EA"/>
    <w:rsid w:val="000D410B"/>
    <w:rsid w:val="000D4214"/>
    <w:rsid w:val="000D527F"/>
    <w:rsid w:val="000D62B7"/>
    <w:rsid w:val="000E27D3"/>
    <w:rsid w:val="000E3080"/>
    <w:rsid w:val="000E3A98"/>
    <w:rsid w:val="000E4BB0"/>
    <w:rsid w:val="000E65C8"/>
    <w:rsid w:val="000E65E0"/>
    <w:rsid w:val="000F0526"/>
    <w:rsid w:val="000F06E0"/>
    <w:rsid w:val="000F1257"/>
    <w:rsid w:val="000F1427"/>
    <w:rsid w:val="000F5289"/>
    <w:rsid w:val="00103D67"/>
    <w:rsid w:val="00104A89"/>
    <w:rsid w:val="00107953"/>
    <w:rsid w:val="00112875"/>
    <w:rsid w:val="00114247"/>
    <w:rsid w:val="001215C1"/>
    <w:rsid w:val="00125013"/>
    <w:rsid w:val="001267FD"/>
    <w:rsid w:val="00130864"/>
    <w:rsid w:val="00130993"/>
    <w:rsid w:val="00132724"/>
    <w:rsid w:val="0013388C"/>
    <w:rsid w:val="001346BD"/>
    <w:rsid w:val="00135481"/>
    <w:rsid w:val="001360E8"/>
    <w:rsid w:val="001369BE"/>
    <w:rsid w:val="001404E0"/>
    <w:rsid w:val="00141A46"/>
    <w:rsid w:val="00142EDA"/>
    <w:rsid w:val="001448E0"/>
    <w:rsid w:val="00144D1F"/>
    <w:rsid w:val="001455D3"/>
    <w:rsid w:val="00151B5C"/>
    <w:rsid w:val="00151FBF"/>
    <w:rsid w:val="00152709"/>
    <w:rsid w:val="00153FFA"/>
    <w:rsid w:val="0015444D"/>
    <w:rsid w:val="00154DD0"/>
    <w:rsid w:val="00155D92"/>
    <w:rsid w:val="001560A7"/>
    <w:rsid w:val="001619B6"/>
    <w:rsid w:val="00162603"/>
    <w:rsid w:val="001630E9"/>
    <w:rsid w:val="00163AF3"/>
    <w:rsid w:val="001650ED"/>
    <w:rsid w:val="00165526"/>
    <w:rsid w:val="001658CC"/>
    <w:rsid w:val="001663D0"/>
    <w:rsid w:val="00166F5D"/>
    <w:rsid w:val="00171DCF"/>
    <w:rsid w:val="00172BD8"/>
    <w:rsid w:val="00173272"/>
    <w:rsid w:val="00173B1F"/>
    <w:rsid w:val="0017432F"/>
    <w:rsid w:val="0017511F"/>
    <w:rsid w:val="00177412"/>
    <w:rsid w:val="00180ED9"/>
    <w:rsid w:val="0018595F"/>
    <w:rsid w:val="001919D7"/>
    <w:rsid w:val="00193589"/>
    <w:rsid w:val="00194622"/>
    <w:rsid w:val="00194876"/>
    <w:rsid w:val="001953B7"/>
    <w:rsid w:val="001962BF"/>
    <w:rsid w:val="001A006E"/>
    <w:rsid w:val="001A04C4"/>
    <w:rsid w:val="001A0BFA"/>
    <w:rsid w:val="001A338B"/>
    <w:rsid w:val="001A3EDF"/>
    <w:rsid w:val="001A4707"/>
    <w:rsid w:val="001A5558"/>
    <w:rsid w:val="001A56CA"/>
    <w:rsid w:val="001A6A17"/>
    <w:rsid w:val="001A7F12"/>
    <w:rsid w:val="001B0D1E"/>
    <w:rsid w:val="001B1514"/>
    <w:rsid w:val="001B27E0"/>
    <w:rsid w:val="001B3DB1"/>
    <w:rsid w:val="001B5BFF"/>
    <w:rsid w:val="001C04F0"/>
    <w:rsid w:val="001C2031"/>
    <w:rsid w:val="001C2250"/>
    <w:rsid w:val="001C5172"/>
    <w:rsid w:val="001C7311"/>
    <w:rsid w:val="001C7A0B"/>
    <w:rsid w:val="001D019B"/>
    <w:rsid w:val="001D1DFD"/>
    <w:rsid w:val="001D209D"/>
    <w:rsid w:val="001D3A36"/>
    <w:rsid w:val="001E0977"/>
    <w:rsid w:val="001E107C"/>
    <w:rsid w:val="001E3728"/>
    <w:rsid w:val="001E3B80"/>
    <w:rsid w:val="001E4BD4"/>
    <w:rsid w:val="001E5622"/>
    <w:rsid w:val="001E5918"/>
    <w:rsid w:val="001E682E"/>
    <w:rsid w:val="001E7F64"/>
    <w:rsid w:val="001F55E7"/>
    <w:rsid w:val="001F75F0"/>
    <w:rsid w:val="00200B31"/>
    <w:rsid w:val="00203074"/>
    <w:rsid w:val="00204568"/>
    <w:rsid w:val="0020497B"/>
    <w:rsid w:val="0020682F"/>
    <w:rsid w:val="002074F9"/>
    <w:rsid w:val="0021196C"/>
    <w:rsid w:val="0021218B"/>
    <w:rsid w:val="00214B71"/>
    <w:rsid w:val="002168B9"/>
    <w:rsid w:val="00220371"/>
    <w:rsid w:val="00220391"/>
    <w:rsid w:val="00222EE3"/>
    <w:rsid w:val="00225C72"/>
    <w:rsid w:val="00226CAA"/>
    <w:rsid w:val="0023091B"/>
    <w:rsid w:val="00230A7F"/>
    <w:rsid w:val="00232F1C"/>
    <w:rsid w:val="00234805"/>
    <w:rsid w:val="00235511"/>
    <w:rsid w:val="00235CDC"/>
    <w:rsid w:val="002372DA"/>
    <w:rsid w:val="00240AFB"/>
    <w:rsid w:val="0024142C"/>
    <w:rsid w:val="0024143F"/>
    <w:rsid w:val="00241F9F"/>
    <w:rsid w:val="00254F4D"/>
    <w:rsid w:val="00256207"/>
    <w:rsid w:val="00260124"/>
    <w:rsid w:val="0026022F"/>
    <w:rsid w:val="00260C7F"/>
    <w:rsid w:val="00260E9C"/>
    <w:rsid w:val="00262E02"/>
    <w:rsid w:val="00263542"/>
    <w:rsid w:val="00264063"/>
    <w:rsid w:val="00266603"/>
    <w:rsid w:val="002673FC"/>
    <w:rsid w:val="002709AC"/>
    <w:rsid w:val="002715B8"/>
    <w:rsid w:val="00274858"/>
    <w:rsid w:val="0027513C"/>
    <w:rsid w:val="002753B2"/>
    <w:rsid w:val="00280380"/>
    <w:rsid w:val="00280979"/>
    <w:rsid w:val="00281163"/>
    <w:rsid w:val="0028204D"/>
    <w:rsid w:val="0028222C"/>
    <w:rsid w:val="002829E7"/>
    <w:rsid w:val="002835EF"/>
    <w:rsid w:val="00286070"/>
    <w:rsid w:val="0028785C"/>
    <w:rsid w:val="00290D20"/>
    <w:rsid w:val="00290E77"/>
    <w:rsid w:val="00292311"/>
    <w:rsid w:val="00293D46"/>
    <w:rsid w:val="002944D3"/>
    <w:rsid w:val="00294D9E"/>
    <w:rsid w:val="00296074"/>
    <w:rsid w:val="0029717A"/>
    <w:rsid w:val="002A011F"/>
    <w:rsid w:val="002A3717"/>
    <w:rsid w:val="002A4D4B"/>
    <w:rsid w:val="002A5D8E"/>
    <w:rsid w:val="002B0F96"/>
    <w:rsid w:val="002B2791"/>
    <w:rsid w:val="002B6D92"/>
    <w:rsid w:val="002B771B"/>
    <w:rsid w:val="002B7D75"/>
    <w:rsid w:val="002C0A7D"/>
    <w:rsid w:val="002C0C0B"/>
    <w:rsid w:val="002C1BD5"/>
    <w:rsid w:val="002C1D07"/>
    <w:rsid w:val="002C4190"/>
    <w:rsid w:val="002D3B30"/>
    <w:rsid w:val="002D4B54"/>
    <w:rsid w:val="002D5296"/>
    <w:rsid w:val="002D6FB1"/>
    <w:rsid w:val="002D7CEB"/>
    <w:rsid w:val="002E07B4"/>
    <w:rsid w:val="002E0966"/>
    <w:rsid w:val="002E09AB"/>
    <w:rsid w:val="002E1388"/>
    <w:rsid w:val="002E4534"/>
    <w:rsid w:val="002E5D4A"/>
    <w:rsid w:val="002E6E80"/>
    <w:rsid w:val="002F074E"/>
    <w:rsid w:val="002F0BE0"/>
    <w:rsid w:val="002F1FC5"/>
    <w:rsid w:val="002F414E"/>
    <w:rsid w:val="002F4A3F"/>
    <w:rsid w:val="0030273F"/>
    <w:rsid w:val="003042A5"/>
    <w:rsid w:val="00305231"/>
    <w:rsid w:val="003062B9"/>
    <w:rsid w:val="00307489"/>
    <w:rsid w:val="00307973"/>
    <w:rsid w:val="00312293"/>
    <w:rsid w:val="00313B61"/>
    <w:rsid w:val="00314909"/>
    <w:rsid w:val="0031533B"/>
    <w:rsid w:val="00315BCB"/>
    <w:rsid w:val="00315E16"/>
    <w:rsid w:val="00316BD3"/>
    <w:rsid w:val="00316C8F"/>
    <w:rsid w:val="00316FB3"/>
    <w:rsid w:val="003176F9"/>
    <w:rsid w:val="00321FA7"/>
    <w:rsid w:val="00322C68"/>
    <w:rsid w:val="003239D4"/>
    <w:rsid w:val="00325C11"/>
    <w:rsid w:val="00327ADA"/>
    <w:rsid w:val="00327E74"/>
    <w:rsid w:val="003303E3"/>
    <w:rsid w:val="00332273"/>
    <w:rsid w:val="003327A3"/>
    <w:rsid w:val="003330E2"/>
    <w:rsid w:val="00335FD3"/>
    <w:rsid w:val="003362A7"/>
    <w:rsid w:val="003372A8"/>
    <w:rsid w:val="0034333E"/>
    <w:rsid w:val="003437B3"/>
    <w:rsid w:val="00344FA3"/>
    <w:rsid w:val="00346A32"/>
    <w:rsid w:val="00347A98"/>
    <w:rsid w:val="00351A2B"/>
    <w:rsid w:val="00353016"/>
    <w:rsid w:val="00353F0F"/>
    <w:rsid w:val="00354776"/>
    <w:rsid w:val="0035512D"/>
    <w:rsid w:val="00355DBE"/>
    <w:rsid w:val="003564A3"/>
    <w:rsid w:val="00356D2C"/>
    <w:rsid w:val="00356DFF"/>
    <w:rsid w:val="003570EC"/>
    <w:rsid w:val="003572B4"/>
    <w:rsid w:val="00357C58"/>
    <w:rsid w:val="00360A7F"/>
    <w:rsid w:val="00362516"/>
    <w:rsid w:val="003647B3"/>
    <w:rsid w:val="00364D0F"/>
    <w:rsid w:val="00366368"/>
    <w:rsid w:val="00367938"/>
    <w:rsid w:val="003703CD"/>
    <w:rsid w:val="003730D4"/>
    <w:rsid w:val="00377756"/>
    <w:rsid w:val="00377C33"/>
    <w:rsid w:val="00383CFB"/>
    <w:rsid w:val="00384A55"/>
    <w:rsid w:val="00387AA7"/>
    <w:rsid w:val="00387FC4"/>
    <w:rsid w:val="00390636"/>
    <w:rsid w:val="00390E37"/>
    <w:rsid w:val="00391E57"/>
    <w:rsid w:val="003924DC"/>
    <w:rsid w:val="00393524"/>
    <w:rsid w:val="00393B81"/>
    <w:rsid w:val="00393DD4"/>
    <w:rsid w:val="00395726"/>
    <w:rsid w:val="0039769F"/>
    <w:rsid w:val="00397B32"/>
    <w:rsid w:val="003A2F80"/>
    <w:rsid w:val="003A5902"/>
    <w:rsid w:val="003A6256"/>
    <w:rsid w:val="003A7A60"/>
    <w:rsid w:val="003A7C6E"/>
    <w:rsid w:val="003A7DC6"/>
    <w:rsid w:val="003A7FC3"/>
    <w:rsid w:val="003B0F97"/>
    <w:rsid w:val="003B4C57"/>
    <w:rsid w:val="003B5D04"/>
    <w:rsid w:val="003B69BB"/>
    <w:rsid w:val="003C0B18"/>
    <w:rsid w:val="003C0E46"/>
    <w:rsid w:val="003C1AB1"/>
    <w:rsid w:val="003C2AA6"/>
    <w:rsid w:val="003C3092"/>
    <w:rsid w:val="003C413A"/>
    <w:rsid w:val="003C42DA"/>
    <w:rsid w:val="003C51A5"/>
    <w:rsid w:val="003C5F46"/>
    <w:rsid w:val="003C6503"/>
    <w:rsid w:val="003C72BD"/>
    <w:rsid w:val="003C7E1C"/>
    <w:rsid w:val="003D7E0F"/>
    <w:rsid w:val="003E03FC"/>
    <w:rsid w:val="003E1D79"/>
    <w:rsid w:val="003E269A"/>
    <w:rsid w:val="003E537C"/>
    <w:rsid w:val="003E6564"/>
    <w:rsid w:val="003F082D"/>
    <w:rsid w:val="003F34AC"/>
    <w:rsid w:val="003F5AFC"/>
    <w:rsid w:val="003F622F"/>
    <w:rsid w:val="003F7108"/>
    <w:rsid w:val="003F7237"/>
    <w:rsid w:val="003F774D"/>
    <w:rsid w:val="003F7C32"/>
    <w:rsid w:val="00402A5C"/>
    <w:rsid w:val="00402B0C"/>
    <w:rsid w:val="004071AA"/>
    <w:rsid w:val="00412EF7"/>
    <w:rsid w:val="00413B6F"/>
    <w:rsid w:val="004153DA"/>
    <w:rsid w:val="00415D9B"/>
    <w:rsid w:val="00417A0F"/>
    <w:rsid w:val="00417AD2"/>
    <w:rsid w:val="00420DBC"/>
    <w:rsid w:val="00423EDB"/>
    <w:rsid w:val="0042646F"/>
    <w:rsid w:val="0042685F"/>
    <w:rsid w:val="00427850"/>
    <w:rsid w:val="0043152E"/>
    <w:rsid w:val="0043224F"/>
    <w:rsid w:val="00434CA6"/>
    <w:rsid w:val="004350EF"/>
    <w:rsid w:val="0043595B"/>
    <w:rsid w:val="004378CB"/>
    <w:rsid w:val="00442F62"/>
    <w:rsid w:val="00443E30"/>
    <w:rsid w:val="00447229"/>
    <w:rsid w:val="004475A4"/>
    <w:rsid w:val="0045042D"/>
    <w:rsid w:val="004504BA"/>
    <w:rsid w:val="0045120F"/>
    <w:rsid w:val="004523C6"/>
    <w:rsid w:val="0045383D"/>
    <w:rsid w:val="00453A67"/>
    <w:rsid w:val="00454274"/>
    <w:rsid w:val="004604EC"/>
    <w:rsid w:val="004615AE"/>
    <w:rsid w:val="004618CC"/>
    <w:rsid w:val="00461DDE"/>
    <w:rsid w:val="00462DC1"/>
    <w:rsid w:val="00462E9C"/>
    <w:rsid w:val="00463340"/>
    <w:rsid w:val="004644C8"/>
    <w:rsid w:val="00464D38"/>
    <w:rsid w:val="00464E7F"/>
    <w:rsid w:val="00465F35"/>
    <w:rsid w:val="00467BA3"/>
    <w:rsid w:val="00470563"/>
    <w:rsid w:val="004724AB"/>
    <w:rsid w:val="0047366B"/>
    <w:rsid w:val="00473715"/>
    <w:rsid w:val="0047497F"/>
    <w:rsid w:val="00477B3F"/>
    <w:rsid w:val="0048031B"/>
    <w:rsid w:val="004820FE"/>
    <w:rsid w:val="00484000"/>
    <w:rsid w:val="004856B5"/>
    <w:rsid w:val="004877F7"/>
    <w:rsid w:val="00487AF4"/>
    <w:rsid w:val="004940F8"/>
    <w:rsid w:val="004956D6"/>
    <w:rsid w:val="00495A6B"/>
    <w:rsid w:val="00495CB0"/>
    <w:rsid w:val="00496965"/>
    <w:rsid w:val="00496E8E"/>
    <w:rsid w:val="00497096"/>
    <w:rsid w:val="004A1CA0"/>
    <w:rsid w:val="004A35E3"/>
    <w:rsid w:val="004A53B7"/>
    <w:rsid w:val="004A5D8D"/>
    <w:rsid w:val="004A63F5"/>
    <w:rsid w:val="004A7661"/>
    <w:rsid w:val="004B3FF3"/>
    <w:rsid w:val="004B5347"/>
    <w:rsid w:val="004B708C"/>
    <w:rsid w:val="004B7E93"/>
    <w:rsid w:val="004C2649"/>
    <w:rsid w:val="004C3FD1"/>
    <w:rsid w:val="004C4A9F"/>
    <w:rsid w:val="004C6058"/>
    <w:rsid w:val="004D11D9"/>
    <w:rsid w:val="004D262C"/>
    <w:rsid w:val="004D4250"/>
    <w:rsid w:val="004D4FFA"/>
    <w:rsid w:val="004D58CC"/>
    <w:rsid w:val="004D751C"/>
    <w:rsid w:val="004D7DA4"/>
    <w:rsid w:val="004E3B2C"/>
    <w:rsid w:val="004E40A1"/>
    <w:rsid w:val="004E42CC"/>
    <w:rsid w:val="004E746D"/>
    <w:rsid w:val="004E78CD"/>
    <w:rsid w:val="004E7C83"/>
    <w:rsid w:val="004F0592"/>
    <w:rsid w:val="004F1C34"/>
    <w:rsid w:val="004F1D6A"/>
    <w:rsid w:val="004F2F89"/>
    <w:rsid w:val="004F3133"/>
    <w:rsid w:val="004F3835"/>
    <w:rsid w:val="004F51CC"/>
    <w:rsid w:val="004F7164"/>
    <w:rsid w:val="00500436"/>
    <w:rsid w:val="00500886"/>
    <w:rsid w:val="0050226D"/>
    <w:rsid w:val="00502CF7"/>
    <w:rsid w:val="00503899"/>
    <w:rsid w:val="00503F07"/>
    <w:rsid w:val="00504B6A"/>
    <w:rsid w:val="00506726"/>
    <w:rsid w:val="00507B4A"/>
    <w:rsid w:val="00507E37"/>
    <w:rsid w:val="005100A6"/>
    <w:rsid w:val="00510B98"/>
    <w:rsid w:val="00512963"/>
    <w:rsid w:val="00516328"/>
    <w:rsid w:val="00520213"/>
    <w:rsid w:val="00520491"/>
    <w:rsid w:val="00521457"/>
    <w:rsid w:val="0052224A"/>
    <w:rsid w:val="00523CA7"/>
    <w:rsid w:val="00523F2C"/>
    <w:rsid w:val="0052493D"/>
    <w:rsid w:val="00524A3F"/>
    <w:rsid w:val="00524B98"/>
    <w:rsid w:val="00524D71"/>
    <w:rsid w:val="00525118"/>
    <w:rsid w:val="005257D7"/>
    <w:rsid w:val="0052601F"/>
    <w:rsid w:val="00526666"/>
    <w:rsid w:val="005267E9"/>
    <w:rsid w:val="005307E6"/>
    <w:rsid w:val="0053199C"/>
    <w:rsid w:val="00532288"/>
    <w:rsid w:val="0053478D"/>
    <w:rsid w:val="0053548B"/>
    <w:rsid w:val="005357D8"/>
    <w:rsid w:val="00537A83"/>
    <w:rsid w:val="005403FC"/>
    <w:rsid w:val="005409B3"/>
    <w:rsid w:val="005409D1"/>
    <w:rsid w:val="005435B1"/>
    <w:rsid w:val="005438AA"/>
    <w:rsid w:val="00544652"/>
    <w:rsid w:val="00544D91"/>
    <w:rsid w:val="005451B0"/>
    <w:rsid w:val="00546CA9"/>
    <w:rsid w:val="00547BAE"/>
    <w:rsid w:val="00551587"/>
    <w:rsid w:val="00551B37"/>
    <w:rsid w:val="005529D4"/>
    <w:rsid w:val="005532D9"/>
    <w:rsid w:val="005564E8"/>
    <w:rsid w:val="00556768"/>
    <w:rsid w:val="00557F4E"/>
    <w:rsid w:val="00560EA0"/>
    <w:rsid w:val="00561435"/>
    <w:rsid w:val="005624DE"/>
    <w:rsid w:val="00562ECB"/>
    <w:rsid w:val="00562F7E"/>
    <w:rsid w:val="00563324"/>
    <w:rsid w:val="00563A7C"/>
    <w:rsid w:val="00564E51"/>
    <w:rsid w:val="00566E59"/>
    <w:rsid w:val="00567A6B"/>
    <w:rsid w:val="00570914"/>
    <w:rsid w:val="005712E5"/>
    <w:rsid w:val="00573004"/>
    <w:rsid w:val="00573531"/>
    <w:rsid w:val="0057421E"/>
    <w:rsid w:val="005808DD"/>
    <w:rsid w:val="00581634"/>
    <w:rsid w:val="00581B7E"/>
    <w:rsid w:val="005841F4"/>
    <w:rsid w:val="00590D98"/>
    <w:rsid w:val="00591801"/>
    <w:rsid w:val="00592267"/>
    <w:rsid w:val="00593060"/>
    <w:rsid w:val="00594366"/>
    <w:rsid w:val="00596370"/>
    <w:rsid w:val="00597157"/>
    <w:rsid w:val="005A0073"/>
    <w:rsid w:val="005A18DB"/>
    <w:rsid w:val="005A209B"/>
    <w:rsid w:val="005A23C0"/>
    <w:rsid w:val="005A33E6"/>
    <w:rsid w:val="005A409B"/>
    <w:rsid w:val="005A52FE"/>
    <w:rsid w:val="005B15F0"/>
    <w:rsid w:val="005B17EE"/>
    <w:rsid w:val="005B1C73"/>
    <w:rsid w:val="005B2024"/>
    <w:rsid w:val="005B518D"/>
    <w:rsid w:val="005B5499"/>
    <w:rsid w:val="005C0DDE"/>
    <w:rsid w:val="005C11E2"/>
    <w:rsid w:val="005C1280"/>
    <w:rsid w:val="005C2518"/>
    <w:rsid w:val="005C309B"/>
    <w:rsid w:val="005C4E3C"/>
    <w:rsid w:val="005C507D"/>
    <w:rsid w:val="005C5232"/>
    <w:rsid w:val="005C599B"/>
    <w:rsid w:val="005D112D"/>
    <w:rsid w:val="005D6EFA"/>
    <w:rsid w:val="005D7DF6"/>
    <w:rsid w:val="005E0984"/>
    <w:rsid w:val="005E2655"/>
    <w:rsid w:val="005E4551"/>
    <w:rsid w:val="005E5BE8"/>
    <w:rsid w:val="005E6633"/>
    <w:rsid w:val="005E6DE2"/>
    <w:rsid w:val="005F30FC"/>
    <w:rsid w:val="005F341A"/>
    <w:rsid w:val="005F5BAF"/>
    <w:rsid w:val="005F669A"/>
    <w:rsid w:val="00600040"/>
    <w:rsid w:val="00600ED2"/>
    <w:rsid w:val="00600F38"/>
    <w:rsid w:val="0060179F"/>
    <w:rsid w:val="0060443D"/>
    <w:rsid w:val="00605EB8"/>
    <w:rsid w:val="006069D6"/>
    <w:rsid w:val="00606DA3"/>
    <w:rsid w:val="00610639"/>
    <w:rsid w:val="0061102B"/>
    <w:rsid w:val="0061201F"/>
    <w:rsid w:val="00612511"/>
    <w:rsid w:val="0061263E"/>
    <w:rsid w:val="00612724"/>
    <w:rsid w:val="006146FA"/>
    <w:rsid w:val="006164E7"/>
    <w:rsid w:val="006167D1"/>
    <w:rsid w:val="00616C6C"/>
    <w:rsid w:val="00616F29"/>
    <w:rsid w:val="00617827"/>
    <w:rsid w:val="00617FA8"/>
    <w:rsid w:val="00620376"/>
    <w:rsid w:val="006206F8"/>
    <w:rsid w:val="00622F68"/>
    <w:rsid w:val="00624E94"/>
    <w:rsid w:val="00625370"/>
    <w:rsid w:val="0062558D"/>
    <w:rsid w:val="0062669C"/>
    <w:rsid w:val="00631891"/>
    <w:rsid w:val="00632421"/>
    <w:rsid w:val="00632699"/>
    <w:rsid w:val="00632DAF"/>
    <w:rsid w:val="00634B2F"/>
    <w:rsid w:val="006376F7"/>
    <w:rsid w:val="00641C44"/>
    <w:rsid w:val="00641C5F"/>
    <w:rsid w:val="00642EEE"/>
    <w:rsid w:val="00643096"/>
    <w:rsid w:val="006463C1"/>
    <w:rsid w:val="0064764A"/>
    <w:rsid w:val="006523A1"/>
    <w:rsid w:val="00652576"/>
    <w:rsid w:val="00654379"/>
    <w:rsid w:val="00654E6C"/>
    <w:rsid w:val="0065554F"/>
    <w:rsid w:val="0065772A"/>
    <w:rsid w:val="00657B3F"/>
    <w:rsid w:val="00660193"/>
    <w:rsid w:val="00661B72"/>
    <w:rsid w:val="00663B4D"/>
    <w:rsid w:val="0066427A"/>
    <w:rsid w:val="00670654"/>
    <w:rsid w:val="00671FC7"/>
    <w:rsid w:val="006728D1"/>
    <w:rsid w:val="00672A65"/>
    <w:rsid w:val="0067301D"/>
    <w:rsid w:val="00674D11"/>
    <w:rsid w:val="00676AA6"/>
    <w:rsid w:val="00676CCA"/>
    <w:rsid w:val="00676EC6"/>
    <w:rsid w:val="00680DD6"/>
    <w:rsid w:val="00681438"/>
    <w:rsid w:val="00683EEE"/>
    <w:rsid w:val="0068435E"/>
    <w:rsid w:val="006864D1"/>
    <w:rsid w:val="00687D80"/>
    <w:rsid w:val="00691EB2"/>
    <w:rsid w:val="00693539"/>
    <w:rsid w:val="00694781"/>
    <w:rsid w:val="00695BC8"/>
    <w:rsid w:val="00696A99"/>
    <w:rsid w:val="00697BEC"/>
    <w:rsid w:val="006A0455"/>
    <w:rsid w:val="006A0E3F"/>
    <w:rsid w:val="006A24D0"/>
    <w:rsid w:val="006A2585"/>
    <w:rsid w:val="006A54FF"/>
    <w:rsid w:val="006B43AA"/>
    <w:rsid w:val="006B6820"/>
    <w:rsid w:val="006B7BB6"/>
    <w:rsid w:val="006C183D"/>
    <w:rsid w:val="006C66E9"/>
    <w:rsid w:val="006C698F"/>
    <w:rsid w:val="006D1465"/>
    <w:rsid w:val="006D386C"/>
    <w:rsid w:val="006E1769"/>
    <w:rsid w:val="006E188E"/>
    <w:rsid w:val="006E2FF5"/>
    <w:rsid w:val="006E4FFC"/>
    <w:rsid w:val="006E7937"/>
    <w:rsid w:val="006F192C"/>
    <w:rsid w:val="006F4D1B"/>
    <w:rsid w:val="006F6B68"/>
    <w:rsid w:val="006F7A39"/>
    <w:rsid w:val="006F7B6B"/>
    <w:rsid w:val="0070215D"/>
    <w:rsid w:val="007041FC"/>
    <w:rsid w:val="0070480C"/>
    <w:rsid w:val="00706D55"/>
    <w:rsid w:val="00711E08"/>
    <w:rsid w:val="00714619"/>
    <w:rsid w:val="00715101"/>
    <w:rsid w:val="007153CB"/>
    <w:rsid w:val="00716E9F"/>
    <w:rsid w:val="007209F5"/>
    <w:rsid w:val="00720A24"/>
    <w:rsid w:val="00721C54"/>
    <w:rsid w:val="007222B0"/>
    <w:rsid w:val="00722E96"/>
    <w:rsid w:val="007236F0"/>
    <w:rsid w:val="00723DA5"/>
    <w:rsid w:val="00725CF9"/>
    <w:rsid w:val="00732482"/>
    <w:rsid w:val="00732BB8"/>
    <w:rsid w:val="00734CC5"/>
    <w:rsid w:val="00737243"/>
    <w:rsid w:val="007376A5"/>
    <w:rsid w:val="00751019"/>
    <w:rsid w:val="00751EE5"/>
    <w:rsid w:val="00752107"/>
    <w:rsid w:val="007525C1"/>
    <w:rsid w:val="00755F21"/>
    <w:rsid w:val="00756640"/>
    <w:rsid w:val="007567BC"/>
    <w:rsid w:val="0076041D"/>
    <w:rsid w:val="00760497"/>
    <w:rsid w:val="007613F7"/>
    <w:rsid w:val="007621A3"/>
    <w:rsid w:val="0076443F"/>
    <w:rsid w:val="00764667"/>
    <w:rsid w:val="00771225"/>
    <w:rsid w:val="00771836"/>
    <w:rsid w:val="00772B7B"/>
    <w:rsid w:val="0077453D"/>
    <w:rsid w:val="0077456D"/>
    <w:rsid w:val="007753BA"/>
    <w:rsid w:val="00776443"/>
    <w:rsid w:val="00777E7E"/>
    <w:rsid w:val="0078063E"/>
    <w:rsid w:val="007825B6"/>
    <w:rsid w:val="007844E9"/>
    <w:rsid w:val="00786806"/>
    <w:rsid w:val="00790337"/>
    <w:rsid w:val="007923CE"/>
    <w:rsid w:val="00793D43"/>
    <w:rsid w:val="00796185"/>
    <w:rsid w:val="007A1587"/>
    <w:rsid w:val="007A29DB"/>
    <w:rsid w:val="007A32FE"/>
    <w:rsid w:val="007B1143"/>
    <w:rsid w:val="007B2BED"/>
    <w:rsid w:val="007B3904"/>
    <w:rsid w:val="007B4D8B"/>
    <w:rsid w:val="007B50E2"/>
    <w:rsid w:val="007B56A1"/>
    <w:rsid w:val="007B661F"/>
    <w:rsid w:val="007B6B52"/>
    <w:rsid w:val="007C1E4F"/>
    <w:rsid w:val="007C275E"/>
    <w:rsid w:val="007C46AC"/>
    <w:rsid w:val="007C4C3F"/>
    <w:rsid w:val="007C7E3E"/>
    <w:rsid w:val="007D0958"/>
    <w:rsid w:val="007D1BD0"/>
    <w:rsid w:val="007D26FE"/>
    <w:rsid w:val="007D417B"/>
    <w:rsid w:val="007D6709"/>
    <w:rsid w:val="007D67D9"/>
    <w:rsid w:val="007D7FDF"/>
    <w:rsid w:val="007E2AEE"/>
    <w:rsid w:val="007E324F"/>
    <w:rsid w:val="007E583C"/>
    <w:rsid w:val="007E600C"/>
    <w:rsid w:val="007E6AFE"/>
    <w:rsid w:val="007F145D"/>
    <w:rsid w:val="007F2AD3"/>
    <w:rsid w:val="007F30A5"/>
    <w:rsid w:val="007F49A1"/>
    <w:rsid w:val="008006B7"/>
    <w:rsid w:val="00802AF6"/>
    <w:rsid w:val="00803872"/>
    <w:rsid w:val="00804D00"/>
    <w:rsid w:val="00805712"/>
    <w:rsid w:val="00805D69"/>
    <w:rsid w:val="00806B15"/>
    <w:rsid w:val="00807D9A"/>
    <w:rsid w:val="008100BC"/>
    <w:rsid w:val="008115BF"/>
    <w:rsid w:val="008125DB"/>
    <w:rsid w:val="008129A6"/>
    <w:rsid w:val="00814C7E"/>
    <w:rsid w:val="00814CE3"/>
    <w:rsid w:val="00815188"/>
    <w:rsid w:val="00817018"/>
    <w:rsid w:val="00821E1A"/>
    <w:rsid w:val="0082281C"/>
    <w:rsid w:val="00822FE8"/>
    <w:rsid w:val="00825221"/>
    <w:rsid w:val="00825A6D"/>
    <w:rsid w:val="00826A6F"/>
    <w:rsid w:val="00827D7D"/>
    <w:rsid w:val="00832820"/>
    <w:rsid w:val="00833570"/>
    <w:rsid w:val="00834B52"/>
    <w:rsid w:val="00835B08"/>
    <w:rsid w:val="00835F3C"/>
    <w:rsid w:val="0083794E"/>
    <w:rsid w:val="008426B3"/>
    <w:rsid w:val="0084397B"/>
    <w:rsid w:val="00843C37"/>
    <w:rsid w:val="00843F27"/>
    <w:rsid w:val="00844EC6"/>
    <w:rsid w:val="008507C9"/>
    <w:rsid w:val="00850A37"/>
    <w:rsid w:val="00855E9E"/>
    <w:rsid w:val="00855F6D"/>
    <w:rsid w:val="00857132"/>
    <w:rsid w:val="00861AB9"/>
    <w:rsid w:val="00863B9A"/>
    <w:rsid w:val="008661C7"/>
    <w:rsid w:val="00866EF9"/>
    <w:rsid w:val="008672C7"/>
    <w:rsid w:val="00871A71"/>
    <w:rsid w:val="00874DBF"/>
    <w:rsid w:val="00875653"/>
    <w:rsid w:val="008777F1"/>
    <w:rsid w:val="00877807"/>
    <w:rsid w:val="00881A37"/>
    <w:rsid w:val="00883F5E"/>
    <w:rsid w:val="00885ECD"/>
    <w:rsid w:val="00890724"/>
    <w:rsid w:val="00891178"/>
    <w:rsid w:val="00891551"/>
    <w:rsid w:val="00893C30"/>
    <w:rsid w:val="00893C6B"/>
    <w:rsid w:val="00895412"/>
    <w:rsid w:val="00895FC9"/>
    <w:rsid w:val="008962A1"/>
    <w:rsid w:val="00896C77"/>
    <w:rsid w:val="008A0737"/>
    <w:rsid w:val="008A1314"/>
    <w:rsid w:val="008A3762"/>
    <w:rsid w:val="008A389C"/>
    <w:rsid w:val="008A4EC4"/>
    <w:rsid w:val="008B0D63"/>
    <w:rsid w:val="008B176C"/>
    <w:rsid w:val="008B27E2"/>
    <w:rsid w:val="008B42F1"/>
    <w:rsid w:val="008B559C"/>
    <w:rsid w:val="008C12A5"/>
    <w:rsid w:val="008C2036"/>
    <w:rsid w:val="008C20BA"/>
    <w:rsid w:val="008C23C2"/>
    <w:rsid w:val="008C3B34"/>
    <w:rsid w:val="008C3D85"/>
    <w:rsid w:val="008C3F32"/>
    <w:rsid w:val="008C6D07"/>
    <w:rsid w:val="008D1CDE"/>
    <w:rsid w:val="008D1E5C"/>
    <w:rsid w:val="008D28AD"/>
    <w:rsid w:val="008D425C"/>
    <w:rsid w:val="008D4414"/>
    <w:rsid w:val="008D51B3"/>
    <w:rsid w:val="008D62A2"/>
    <w:rsid w:val="008E33E6"/>
    <w:rsid w:val="008E541C"/>
    <w:rsid w:val="008E54FA"/>
    <w:rsid w:val="008E5814"/>
    <w:rsid w:val="008E5DBC"/>
    <w:rsid w:val="008F1820"/>
    <w:rsid w:val="008F2121"/>
    <w:rsid w:val="008F580B"/>
    <w:rsid w:val="008F60A7"/>
    <w:rsid w:val="008F75EB"/>
    <w:rsid w:val="00900DBE"/>
    <w:rsid w:val="00900E01"/>
    <w:rsid w:val="00900E79"/>
    <w:rsid w:val="009012D3"/>
    <w:rsid w:val="0090220D"/>
    <w:rsid w:val="00904468"/>
    <w:rsid w:val="009053BE"/>
    <w:rsid w:val="00905C9C"/>
    <w:rsid w:val="0090662E"/>
    <w:rsid w:val="009123AB"/>
    <w:rsid w:val="00913AC8"/>
    <w:rsid w:val="00914110"/>
    <w:rsid w:val="00914599"/>
    <w:rsid w:val="0091631F"/>
    <w:rsid w:val="0091641C"/>
    <w:rsid w:val="00916951"/>
    <w:rsid w:val="00916A35"/>
    <w:rsid w:val="00917260"/>
    <w:rsid w:val="00922D18"/>
    <w:rsid w:val="00922E47"/>
    <w:rsid w:val="00924116"/>
    <w:rsid w:val="00924CD1"/>
    <w:rsid w:val="00925E50"/>
    <w:rsid w:val="00930CD7"/>
    <w:rsid w:val="00935953"/>
    <w:rsid w:val="00937C9D"/>
    <w:rsid w:val="00941B20"/>
    <w:rsid w:val="00941F9A"/>
    <w:rsid w:val="0094305A"/>
    <w:rsid w:val="00944701"/>
    <w:rsid w:val="00945C34"/>
    <w:rsid w:val="00950629"/>
    <w:rsid w:val="00950C81"/>
    <w:rsid w:val="009521BD"/>
    <w:rsid w:val="0095302C"/>
    <w:rsid w:val="00954BA3"/>
    <w:rsid w:val="00956002"/>
    <w:rsid w:val="00960013"/>
    <w:rsid w:val="0096029C"/>
    <w:rsid w:val="0096268E"/>
    <w:rsid w:val="00963731"/>
    <w:rsid w:val="0096637F"/>
    <w:rsid w:val="0096728C"/>
    <w:rsid w:val="00967CAA"/>
    <w:rsid w:val="00972632"/>
    <w:rsid w:val="00972878"/>
    <w:rsid w:val="00975262"/>
    <w:rsid w:val="00977FE7"/>
    <w:rsid w:val="009808EB"/>
    <w:rsid w:val="00981953"/>
    <w:rsid w:val="0098351C"/>
    <w:rsid w:val="0098425D"/>
    <w:rsid w:val="00986F51"/>
    <w:rsid w:val="00987D45"/>
    <w:rsid w:val="00990754"/>
    <w:rsid w:val="00990AB1"/>
    <w:rsid w:val="009916B3"/>
    <w:rsid w:val="00991EAD"/>
    <w:rsid w:val="00992E81"/>
    <w:rsid w:val="00993E02"/>
    <w:rsid w:val="009947D2"/>
    <w:rsid w:val="00996C0D"/>
    <w:rsid w:val="00997BEC"/>
    <w:rsid w:val="00997C37"/>
    <w:rsid w:val="009A01B2"/>
    <w:rsid w:val="009A55A4"/>
    <w:rsid w:val="009A7A20"/>
    <w:rsid w:val="009B168D"/>
    <w:rsid w:val="009B17A9"/>
    <w:rsid w:val="009B404C"/>
    <w:rsid w:val="009B439C"/>
    <w:rsid w:val="009B5BDA"/>
    <w:rsid w:val="009B5F15"/>
    <w:rsid w:val="009C1716"/>
    <w:rsid w:val="009C2C52"/>
    <w:rsid w:val="009C4063"/>
    <w:rsid w:val="009C40FB"/>
    <w:rsid w:val="009C48A0"/>
    <w:rsid w:val="009C4985"/>
    <w:rsid w:val="009D0861"/>
    <w:rsid w:val="009D0887"/>
    <w:rsid w:val="009D196E"/>
    <w:rsid w:val="009D23F6"/>
    <w:rsid w:val="009D40FB"/>
    <w:rsid w:val="009D472E"/>
    <w:rsid w:val="009D6BAE"/>
    <w:rsid w:val="009D6FE1"/>
    <w:rsid w:val="009E1435"/>
    <w:rsid w:val="009E1DA0"/>
    <w:rsid w:val="009E2482"/>
    <w:rsid w:val="009E35A2"/>
    <w:rsid w:val="009E4A8A"/>
    <w:rsid w:val="009E4FB6"/>
    <w:rsid w:val="009F2B13"/>
    <w:rsid w:val="009F2C39"/>
    <w:rsid w:val="009F381A"/>
    <w:rsid w:val="009F4B52"/>
    <w:rsid w:val="009F559B"/>
    <w:rsid w:val="009F654C"/>
    <w:rsid w:val="009F6851"/>
    <w:rsid w:val="009F7381"/>
    <w:rsid w:val="00A0075E"/>
    <w:rsid w:val="00A01E25"/>
    <w:rsid w:val="00A029F7"/>
    <w:rsid w:val="00A0396D"/>
    <w:rsid w:val="00A0432B"/>
    <w:rsid w:val="00A0434E"/>
    <w:rsid w:val="00A06672"/>
    <w:rsid w:val="00A06CDF"/>
    <w:rsid w:val="00A1049E"/>
    <w:rsid w:val="00A120ED"/>
    <w:rsid w:val="00A12220"/>
    <w:rsid w:val="00A144F4"/>
    <w:rsid w:val="00A1522D"/>
    <w:rsid w:val="00A16092"/>
    <w:rsid w:val="00A1652B"/>
    <w:rsid w:val="00A20F55"/>
    <w:rsid w:val="00A2136A"/>
    <w:rsid w:val="00A23DBC"/>
    <w:rsid w:val="00A23EFF"/>
    <w:rsid w:val="00A25BB2"/>
    <w:rsid w:val="00A26E5E"/>
    <w:rsid w:val="00A27CB5"/>
    <w:rsid w:val="00A3015A"/>
    <w:rsid w:val="00A30722"/>
    <w:rsid w:val="00A308E0"/>
    <w:rsid w:val="00A31E4A"/>
    <w:rsid w:val="00A32B89"/>
    <w:rsid w:val="00A331B1"/>
    <w:rsid w:val="00A34B92"/>
    <w:rsid w:val="00A3590E"/>
    <w:rsid w:val="00A36FAE"/>
    <w:rsid w:val="00A3727F"/>
    <w:rsid w:val="00A377C5"/>
    <w:rsid w:val="00A377F4"/>
    <w:rsid w:val="00A42037"/>
    <w:rsid w:val="00A43571"/>
    <w:rsid w:val="00A4628B"/>
    <w:rsid w:val="00A46533"/>
    <w:rsid w:val="00A46FEA"/>
    <w:rsid w:val="00A51867"/>
    <w:rsid w:val="00A52BBC"/>
    <w:rsid w:val="00A535C9"/>
    <w:rsid w:val="00A5565D"/>
    <w:rsid w:val="00A56AC7"/>
    <w:rsid w:val="00A57D9F"/>
    <w:rsid w:val="00A614C0"/>
    <w:rsid w:val="00A61C2C"/>
    <w:rsid w:val="00A621F7"/>
    <w:rsid w:val="00A62293"/>
    <w:rsid w:val="00A635EB"/>
    <w:rsid w:val="00A643F4"/>
    <w:rsid w:val="00A65D33"/>
    <w:rsid w:val="00A666D1"/>
    <w:rsid w:val="00A705CB"/>
    <w:rsid w:val="00A745C1"/>
    <w:rsid w:val="00A74DC1"/>
    <w:rsid w:val="00A74FD3"/>
    <w:rsid w:val="00A76693"/>
    <w:rsid w:val="00A77407"/>
    <w:rsid w:val="00A77486"/>
    <w:rsid w:val="00A8156C"/>
    <w:rsid w:val="00A81F37"/>
    <w:rsid w:val="00A83B8C"/>
    <w:rsid w:val="00A840AA"/>
    <w:rsid w:val="00A90EED"/>
    <w:rsid w:val="00A931A9"/>
    <w:rsid w:val="00A933E3"/>
    <w:rsid w:val="00A94068"/>
    <w:rsid w:val="00A944C3"/>
    <w:rsid w:val="00A95A02"/>
    <w:rsid w:val="00A9699D"/>
    <w:rsid w:val="00AA0D8C"/>
    <w:rsid w:val="00AA1780"/>
    <w:rsid w:val="00AA1D96"/>
    <w:rsid w:val="00AA1EEF"/>
    <w:rsid w:val="00AA2C5B"/>
    <w:rsid w:val="00AA32EE"/>
    <w:rsid w:val="00AA3BFA"/>
    <w:rsid w:val="00AA4B03"/>
    <w:rsid w:val="00AA5042"/>
    <w:rsid w:val="00AA6AEA"/>
    <w:rsid w:val="00AB1B01"/>
    <w:rsid w:val="00AB6E87"/>
    <w:rsid w:val="00AB7874"/>
    <w:rsid w:val="00AC0725"/>
    <w:rsid w:val="00AC1438"/>
    <w:rsid w:val="00AC207A"/>
    <w:rsid w:val="00AC2820"/>
    <w:rsid w:val="00AC38C5"/>
    <w:rsid w:val="00AC44A3"/>
    <w:rsid w:val="00AC5C69"/>
    <w:rsid w:val="00AC65E1"/>
    <w:rsid w:val="00AD21B5"/>
    <w:rsid w:val="00AD4727"/>
    <w:rsid w:val="00AD47C2"/>
    <w:rsid w:val="00AD5A78"/>
    <w:rsid w:val="00AD7208"/>
    <w:rsid w:val="00AE0AED"/>
    <w:rsid w:val="00AE0B22"/>
    <w:rsid w:val="00AE1209"/>
    <w:rsid w:val="00AE1E07"/>
    <w:rsid w:val="00AE2401"/>
    <w:rsid w:val="00AE28D8"/>
    <w:rsid w:val="00AE3CA8"/>
    <w:rsid w:val="00AE50DC"/>
    <w:rsid w:val="00AE583D"/>
    <w:rsid w:val="00AE5ACE"/>
    <w:rsid w:val="00AE5F6C"/>
    <w:rsid w:val="00AE5F8D"/>
    <w:rsid w:val="00AE744F"/>
    <w:rsid w:val="00AF016D"/>
    <w:rsid w:val="00AF310E"/>
    <w:rsid w:val="00AF352C"/>
    <w:rsid w:val="00AF4183"/>
    <w:rsid w:val="00AF58B5"/>
    <w:rsid w:val="00AF663A"/>
    <w:rsid w:val="00AF688C"/>
    <w:rsid w:val="00AF78E1"/>
    <w:rsid w:val="00B0070C"/>
    <w:rsid w:val="00B04990"/>
    <w:rsid w:val="00B04D43"/>
    <w:rsid w:val="00B055A7"/>
    <w:rsid w:val="00B05B7D"/>
    <w:rsid w:val="00B105CE"/>
    <w:rsid w:val="00B10878"/>
    <w:rsid w:val="00B10A08"/>
    <w:rsid w:val="00B10F2F"/>
    <w:rsid w:val="00B11B68"/>
    <w:rsid w:val="00B12144"/>
    <w:rsid w:val="00B12432"/>
    <w:rsid w:val="00B12FFB"/>
    <w:rsid w:val="00B144BB"/>
    <w:rsid w:val="00B1458E"/>
    <w:rsid w:val="00B162C1"/>
    <w:rsid w:val="00B16A62"/>
    <w:rsid w:val="00B177D3"/>
    <w:rsid w:val="00B20CAC"/>
    <w:rsid w:val="00B2238E"/>
    <w:rsid w:val="00B22F7F"/>
    <w:rsid w:val="00B24271"/>
    <w:rsid w:val="00B268B4"/>
    <w:rsid w:val="00B27AF5"/>
    <w:rsid w:val="00B3376E"/>
    <w:rsid w:val="00B3423E"/>
    <w:rsid w:val="00B3588B"/>
    <w:rsid w:val="00B41839"/>
    <w:rsid w:val="00B423AA"/>
    <w:rsid w:val="00B42E51"/>
    <w:rsid w:val="00B4559B"/>
    <w:rsid w:val="00B471D5"/>
    <w:rsid w:val="00B47779"/>
    <w:rsid w:val="00B50311"/>
    <w:rsid w:val="00B50BDE"/>
    <w:rsid w:val="00B50CD4"/>
    <w:rsid w:val="00B5108D"/>
    <w:rsid w:val="00B55924"/>
    <w:rsid w:val="00B571C5"/>
    <w:rsid w:val="00B57B02"/>
    <w:rsid w:val="00B57E43"/>
    <w:rsid w:val="00B6019A"/>
    <w:rsid w:val="00B62002"/>
    <w:rsid w:val="00B628BC"/>
    <w:rsid w:val="00B62B57"/>
    <w:rsid w:val="00B641C2"/>
    <w:rsid w:val="00B64ABD"/>
    <w:rsid w:val="00B66931"/>
    <w:rsid w:val="00B66C3E"/>
    <w:rsid w:val="00B67966"/>
    <w:rsid w:val="00B702D9"/>
    <w:rsid w:val="00B70353"/>
    <w:rsid w:val="00B70686"/>
    <w:rsid w:val="00B70D3B"/>
    <w:rsid w:val="00B73F45"/>
    <w:rsid w:val="00B749D4"/>
    <w:rsid w:val="00B75C42"/>
    <w:rsid w:val="00B776E8"/>
    <w:rsid w:val="00B81889"/>
    <w:rsid w:val="00B823A4"/>
    <w:rsid w:val="00B84C7C"/>
    <w:rsid w:val="00B84D9A"/>
    <w:rsid w:val="00B84E6A"/>
    <w:rsid w:val="00B86CE7"/>
    <w:rsid w:val="00B871E0"/>
    <w:rsid w:val="00B9054F"/>
    <w:rsid w:val="00B906D9"/>
    <w:rsid w:val="00B914DC"/>
    <w:rsid w:val="00B9175E"/>
    <w:rsid w:val="00B953EB"/>
    <w:rsid w:val="00B95547"/>
    <w:rsid w:val="00B95567"/>
    <w:rsid w:val="00B96980"/>
    <w:rsid w:val="00B97070"/>
    <w:rsid w:val="00BA0B63"/>
    <w:rsid w:val="00BA368F"/>
    <w:rsid w:val="00BA6558"/>
    <w:rsid w:val="00BA694A"/>
    <w:rsid w:val="00BA76DA"/>
    <w:rsid w:val="00BB1EBF"/>
    <w:rsid w:val="00BB2857"/>
    <w:rsid w:val="00BB2FD4"/>
    <w:rsid w:val="00BB5244"/>
    <w:rsid w:val="00BB5A67"/>
    <w:rsid w:val="00BB5F5D"/>
    <w:rsid w:val="00BC0F38"/>
    <w:rsid w:val="00BC23AA"/>
    <w:rsid w:val="00BC5A77"/>
    <w:rsid w:val="00BC5AE4"/>
    <w:rsid w:val="00BD0D6C"/>
    <w:rsid w:val="00BD20EC"/>
    <w:rsid w:val="00BD3207"/>
    <w:rsid w:val="00BD420B"/>
    <w:rsid w:val="00BD4A4E"/>
    <w:rsid w:val="00BD5CA2"/>
    <w:rsid w:val="00BD623C"/>
    <w:rsid w:val="00BD7257"/>
    <w:rsid w:val="00BD74CE"/>
    <w:rsid w:val="00BE0200"/>
    <w:rsid w:val="00BE0D50"/>
    <w:rsid w:val="00BE21C6"/>
    <w:rsid w:val="00BE28A5"/>
    <w:rsid w:val="00BE3943"/>
    <w:rsid w:val="00BE4101"/>
    <w:rsid w:val="00BE4FC5"/>
    <w:rsid w:val="00BE6BE8"/>
    <w:rsid w:val="00BE6D21"/>
    <w:rsid w:val="00BF00E7"/>
    <w:rsid w:val="00BF0420"/>
    <w:rsid w:val="00BF4787"/>
    <w:rsid w:val="00BF58FA"/>
    <w:rsid w:val="00BF7963"/>
    <w:rsid w:val="00C0489F"/>
    <w:rsid w:val="00C0516F"/>
    <w:rsid w:val="00C0678D"/>
    <w:rsid w:val="00C076E6"/>
    <w:rsid w:val="00C1018F"/>
    <w:rsid w:val="00C122B3"/>
    <w:rsid w:val="00C137EF"/>
    <w:rsid w:val="00C13E6F"/>
    <w:rsid w:val="00C14509"/>
    <w:rsid w:val="00C14CB0"/>
    <w:rsid w:val="00C14E78"/>
    <w:rsid w:val="00C16277"/>
    <w:rsid w:val="00C165A4"/>
    <w:rsid w:val="00C20CC2"/>
    <w:rsid w:val="00C21EC1"/>
    <w:rsid w:val="00C22E52"/>
    <w:rsid w:val="00C23FD9"/>
    <w:rsid w:val="00C3452C"/>
    <w:rsid w:val="00C359F3"/>
    <w:rsid w:val="00C3651E"/>
    <w:rsid w:val="00C409B8"/>
    <w:rsid w:val="00C42BBA"/>
    <w:rsid w:val="00C4316A"/>
    <w:rsid w:val="00C43FEB"/>
    <w:rsid w:val="00C45CF1"/>
    <w:rsid w:val="00C508F2"/>
    <w:rsid w:val="00C50B29"/>
    <w:rsid w:val="00C51364"/>
    <w:rsid w:val="00C526AB"/>
    <w:rsid w:val="00C5416F"/>
    <w:rsid w:val="00C57C6B"/>
    <w:rsid w:val="00C60D55"/>
    <w:rsid w:val="00C61237"/>
    <w:rsid w:val="00C6161A"/>
    <w:rsid w:val="00C61705"/>
    <w:rsid w:val="00C62BF0"/>
    <w:rsid w:val="00C645C3"/>
    <w:rsid w:val="00C6500C"/>
    <w:rsid w:val="00C6617E"/>
    <w:rsid w:val="00C6680C"/>
    <w:rsid w:val="00C71640"/>
    <w:rsid w:val="00C71D58"/>
    <w:rsid w:val="00C71FE0"/>
    <w:rsid w:val="00C7348C"/>
    <w:rsid w:val="00C73DBC"/>
    <w:rsid w:val="00C76561"/>
    <w:rsid w:val="00C80D30"/>
    <w:rsid w:val="00C81172"/>
    <w:rsid w:val="00C864F2"/>
    <w:rsid w:val="00C86A09"/>
    <w:rsid w:val="00C904C6"/>
    <w:rsid w:val="00C91904"/>
    <w:rsid w:val="00C91CD8"/>
    <w:rsid w:val="00C94242"/>
    <w:rsid w:val="00C9451D"/>
    <w:rsid w:val="00C9476F"/>
    <w:rsid w:val="00C951F6"/>
    <w:rsid w:val="00C9790D"/>
    <w:rsid w:val="00CA14BD"/>
    <w:rsid w:val="00CA3B7D"/>
    <w:rsid w:val="00CA6336"/>
    <w:rsid w:val="00CA6A6B"/>
    <w:rsid w:val="00CA6C62"/>
    <w:rsid w:val="00CB2B17"/>
    <w:rsid w:val="00CB47DC"/>
    <w:rsid w:val="00CB5D5B"/>
    <w:rsid w:val="00CB6A1E"/>
    <w:rsid w:val="00CC0B47"/>
    <w:rsid w:val="00CC0F25"/>
    <w:rsid w:val="00CC24E0"/>
    <w:rsid w:val="00CC2A41"/>
    <w:rsid w:val="00CC31F6"/>
    <w:rsid w:val="00CC454A"/>
    <w:rsid w:val="00CC48BA"/>
    <w:rsid w:val="00CC6EC3"/>
    <w:rsid w:val="00CC753E"/>
    <w:rsid w:val="00CD3016"/>
    <w:rsid w:val="00CD3C28"/>
    <w:rsid w:val="00CD4012"/>
    <w:rsid w:val="00CD6332"/>
    <w:rsid w:val="00CD70DD"/>
    <w:rsid w:val="00CD7A32"/>
    <w:rsid w:val="00CE18FF"/>
    <w:rsid w:val="00CE30AF"/>
    <w:rsid w:val="00CE3518"/>
    <w:rsid w:val="00CE4676"/>
    <w:rsid w:val="00CE469E"/>
    <w:rsid w:val="00CE4BA7"/>
    <w:rsid w:val="00CE5CA8"/>
    <w:rsid w:val="00CE6778"/>
    <w:rsid w:val="00CE71BD"/>
    <w:rsid w:val="00CE7FDA"/>
    <w:rsid w:val="00CF280C"/>
    <w:rsid w:val="00CF31B5"/>
    <w:rsid w:val="00CF4278"/>
    <w:rsid w:val="00CF661F"/>
    <w:rsid w:val="00D00B8C"/>
    <w:rsid w:val="00D0156D"/>
    <w:rsid w:val="00D01B4F"/>
    <w:rsid w:val="00D01B73"/>
    <w:rsid w:val="00D01D60"/>
    <w:rsid w:val="00D03D92"/>
    <w:rsid w:val="00D05BF2"/>
    <w:rsid w:val="00D06225"/>
    <w:rsid w:val="00D066C8"/>
    <w:rsid w:val="00D101B0"/>
    <w:rsid w:val="00D13494"/>
    <w:rsid w:val="00D14CB0"/>
    <w:rsid w:val="00D15B04"/>
    <w:rsid w:val="00D163E5"/>
    <w:rsid w:val="00D17F9A"/>
    <w:rsid w:val="00D20C51"/>
    <w:rsid w:val="00D23855"/>
    <w:rsid w:val="00D25A65"/>
    <w:rsid w:val="00D26AA4"/>
    <w:rsid w:val="00D3188A"/>
    <w:rsid w:val="00D33A63"/>
    <w:rsid w:val="00D35142"/>
    <w:rsid w:val="00D36735"/>
    <w:rsid w:val="00D370A8"/>
    <w:rsid w:val="00D37DBE"/>
    <w:rsid w:val="00D41FC1"/>
    <w:rsid w:val="00D421C3"/>
    <w:rsid w:val="00D42CFE"/>
    <w:rsid w:val="00D437A2"/>
    <w:rsid w:val="00D44E9D"/>
    <w:rsid w:val="00D457AE"/>
    <w:rsid w:val="00D45B49"/>
    <w:rsid w:val="00D46B23"/>
    <w:rsid w:val="00D4708B"/>
    <w:rsid w:val="00D5156C"/>
    <w:rsid w:val="00D538CA"/>
    <w:rsid w:val="00D53E82"/>
    <w:rsid w:val="00D54BC4"/>
    <w:rsid w:val="00D55384"/>
    <w:rsid w:val="00D55C1E"/>
    <w:rsid w:val="00D56EFC"/>
    <w:rsid w:val="00D577F7"/>
    <w:rsid w:val="00D57834"/>
    <w:rsid w:val="00D60108"/>
    <w:rsid w:val="00D61AF8"/>
    <w:rsid w:val="00D61DB3"/>
    <w:rsid w:val="00D62340"/>
    <w:rsid w:val="00D66FCF"/>
    <w:rsid w:val="00D707F0"/>
    <w:rsid w:val="00D72002"/>
    <w:rsid w:val="00D74B5D"/>
    <w:rsid w:val="00D7542C"/>
    <w:rsid w:val="00D766A3"/>
    <w:rsid w:val="00D827F7"/>
    <w:rsid w:val="00D8412F"/>
    <w:rsid w:val="00D84640"/>
    <w:rsid w:val="00D8628F"/>
    <w:rsid w:val="00D86C94"/>
    <w:rsid w:val="00D87794"/>
    <w:rsid w:val="00D87A34"/>
    <w:rsid w:val="00D87E8F"/>
    <w:rsid w:val="00D902EE"/>
    <w:rsid w:val="00D90E22"/>
    <w:rsid w:val="00D92D05"/>
    <w:rsid w:val="00D953C6"/>
    <w:rsid w:val="00D96D4D"/>
    <w:rsid w:val="00D97ED7"/>
    <w:rsid w:val="00DA041F"/>
    <w:rsid w:val="00DA0D1E"/>
    <w:rsid w:val="00DA0E42"/>
    <w:rsid w:val="00DA1905"/>
    <w:rsid w:val="00DA2644"/>
    <w:rsid w:val="00DA2BB6"/>
    <w:rsid w:val="00DA3189"/>
    <w:rsid w:val="00DA6193"/>
    <w:rsid w:val="00DA62FD"/>
    <w:rsid w:val="00DA6812"/>
    <w:rsid w:val="00DA68C4"/>
    <w:rsid w:val="00DA6F41"/>
    <w:rsid w:val="00DA7092"/>
    <w:rsid w:val="00DA78B4"/>
    <w:rsid w:val="00DB04EC"/>
    <w:rsid w:val="00DB0645"/>
    <w:rsid w:val="00DB3D50"/>
    <w:rsid w:val="00DB4358"/>
    <w:rsid w:val="00DB43D0"/>
    <w:rsid w:val="00DB45E3"/>
    <w:rsid w:val="00DC143D"/>
    <w:rsid w:val="00DC182E"/>
    <w:rsid w:val="00DC1A2B"/>
    <w:rsid w:val="00DC2048"/>
    <w:rsid w:val="00DC3B1E"/>
    <w:rsid w:val="00DC3D99"/>
    <w:rsid w:val="00DC48A2"/>
    <w:rsid w:val="00DC4DD2"/>
    <w:rsid w:val="00DC6872"/>
    <w:rsid w:val="00DD0F0D"/>
    <w:rsid w:val="00DD2DAB"/>
    <w:rsid w:val="00DD4B4F"/>
    <w:rsid w:val="00DD5D74"/>
    <w:rsid w:val="00DD6A0E"/>
    <w:rsid w:val="00DD6CF9"/>
    <w:rsid w:val="00DD7463"/>
    <w:rsid w:val="00DD7729"/>
    <w:rsid w:val="00DE0A51"/>
    <w:rsid w:val="00DE0B28"/>
    <w:rsid w:val="00DE2032"/>
    <w:rsid w:val="00DE375B"/>
    <w:rsid w:val="00DE38A9"/>
    <w:rsid w:val="00DE5C97"/>
    <w:rsid w:val="00DE76FB"/>
    <w:rsid w:val="00DF0E9E"/>
    <w:rsid w:val="00DF4E52"/>
    <w:rsid w:val="00DF6BEC"/>
    <w:rsid w:val="00DF7528"/>
    <w:rsid w:val="00E078FC"/>
    <w:rsid w:val="00E10F9B"/>
    <w:rsid w:val="00E12984"/>
    <w:rsid w:val="00E12A54"/>
    <w:rsid w:val="00E1636F"/>
    <w:rsid w:val="00E170E1"/>
    <w:rsid w:val="00E1757A"/>
    <w:rsid w:val="00E178AF"/>
    <w:rsid w:val="00E17B8C"/>
    <w:rsid w:val="00E20394"/>
    <w:rsid w:val="00E204D7"/>
    <w:rsid w:val="00E21424"/>
    <w:rsid w:val="00E26FD6"/>
    <w:rsid w:val="00E273E2"/>
    <w:rsid w:val="00E306B4"/>
    <w:rsid w:val="00E3658E"/>
    <w:rsid w:val="00E375C2"/>
    <w:rsid w:val="00E37668"/>
    <w:rsid w:val="00E37A83"/>
    <w:rsid w:val="00E42D27"/>
    <w:rsid w:val="00E4401D"/>
    <w:rsid w:val="00E4509F"/>
    <w:rsid w:val="00E455DC"/>
    <w:rsid w:val="00E47E62"/>
    <w:rsid w:val="00E50DCB"/>
    <w:rsid w:val="00E523AA"/>
    <w:rsid w:val="00E52FE9"/>
    <w:rsid w:val="00E53063"/>
    <w:rsid w:val="00E60E46"/>
    <w:rsid w:val="00E619AF"/>
    <w:rsid w:val="00E6284F"/>
    <w:rsid w:val="00E6399F"/>
    <w:rsid w:val="00E6415C"/>
    <w:rsid w:val="00E656F4"/>
    <w:rsid w:val="00E65BDD"/>
    <w:rsid w:val="00E66738"/>
    <w:rsid w:val="00E670D3"/>
    <w:rsid w:val="00E677DA"/>
    <w:rsid w:val="00E67DD4"/>
    <w:rsid w:val="00E70008"/>
    <w:rsid w:val="00E724D7"/>
    <w:rsid w:val="00E7294F"/>
    <w:rsid w:val="00E729CD"/>
    <w:rsid w:val="00E73EBF"/>
    <w:rsid w:val="00E745B0"/>
    <w:rsid w:val="00E76021"/>
    <w:rsid w:val="00E76EA8"/>
    <w:rsid w:val="00E76F42"/>
    <w:rsid w:val="00E76FAF"/>
    <w:rsid w:val="00E77989"/>
    <w:rsid w:val="00E8118D"/>
    <w:rsid w:val="00E81671"/>
    <w:rsid w:val="00E81FC2"/>
    <w:rsid w:val="00E846B6"/>
    <w:rsid w:val="00E85DC3"/>
    <w:rsid w:val="00E8708A"/>
    <w:rsid w:val="00E91C51"/>
    <w:rsid w:val="00E9262A"/>
    <w:rsid w:val="00E93AA7"/>
    <w:rsid w:val="00E96291"/>
    <w:rsid w:val="00E96850"/>
    <w:rsid w:val="00E97173"/>
    <w:rsid w:val="00EA32E5"/>
    <w:rsid w:val="00EA3A60"/>
    <w:rsid w:val="00EA48D1"/>
    <w:rsid w:val="00EB12A8"/>
    <w:rsid w:val="00EB32DB"/>
    <w:rsid w:val="00EB3E6D"/>
    <w:rsid w:val="00EB485C"/>
    <w:rsid w:val="00EB5852"/>
    <w:rsid w:val="00EB5A9F"/>
    <w:rsid w:val="00EB70FC"/>
    <w:rsid w:val="00EB7980"/>
    <w:rsid w:val="00EC1DA5"/>
    <w:rsid w:val="00EC5090"/>
    <w:rsid w:val="00EC5473"/>
    <w:rsid w:val="00ED14AF"/>
    <w:rsid w:val="00ED168B"/>
    <w:rsid w:val="00ED36BE"/>
    <w:rsid w:val="00ED49E4"/>
    <w:rsid w:val="00ED4A4C"/>
    <w:rsid w:val="00ED577C"/>
    <w:rsid w:val="00ED672A"/>
    <w:rsid w:val="00EE0257"/>
    <w:rsid w:val="00EE1CAB"/>
    <w:rsid w:val="00EE2418"/>
    <w:rsid w:val="00EE3EF2"/>
    <w:rsid w:val="00EE41C1"/>
    <w:rsid w:val="00EF02BE"/>
    <w:rsid w:val="00EF1DE4"/>
    <w:rsid w:val="00EF6459"/>
    <w:rsid w:val="00EF650C"/>
    <w:rsid w:val="00F006EB"/>
    <w:rsid w:val="00F02821"/>
    <w:rsid w:val="00F04598"/>
    <w:rsid w:val="00F07837"/>
    <w:rsid w:val="00F117E1"/>
    <w:rsid w:val="00F11A4E"/>
    <w:rsid w:val="00F13774"/>
    <w:rsid w:val="00F14168"/>
    <w:rsid w:val="00F14817"/>
    <w:rsid w:val="00F15192"/>
    <w:rsid w:val="00F22CF7"/>
    <w:rsid w:val="00F24E88"/>
    <w:rsid w:val="00F254DF"/>
    <w:rsid w:val="00F259DC"/>
    <w:rsid w:val="00F26848"/>
    <w:rsid w:val="00F27EA5"/>
    <w:rsid w:val="00F30814"/>
    <w:rsid w:val="00F30D68"/>
    <w:rsid w:val="00F31226"/>
    <w:rsid w:val="00F32EBF"/>
    <w:rsid w:val="00F35DEF"/>
    <w:rsid w:val="00F36827"/>
    <w:rsid w:val="00F43FCB"/>
    <w:rsid w:val="00F44F20"/>
    <w:rsid w:val="00F52E45"/>
    <w:rsid w:val="00F54A44"/>
    <w:rsid w:val="00F556DA"/>
    <w:rsid w:val="00F5575F"/>
    <w:rsid w:val="00F5671A"/>
    <w:rsid w:val="00F56C4E"/>
    <w:rsid w:val="00F60FDB"/>
    <w:rsid w:val="00F65441"/>
    <w:rsid w:val="00F65C4E"/>
    <w:rsid w:val="00F66E9D"/>
    <w:rsid w:val="00F67933"/>
    <w:rsid w:val="00F701AA"/>
    <w:rsid w:val="00F70447"/>
    <w:rsid w:val="00F71561"/>
    <w:rsid w:val="00F715FE"/>
    <w:rsid w:val="00F717F9"/>
    <w:rsid w:val="00F71815"/>
    <w:rsid w:val="00F72595"/>
    <w:rsid w:val="00F73B95"/>
    <w:rsid w:val="00F74891"/>
    <w:rsid w:val="00F7563B"/>
    <w:rsid w:val="00F76843"/>
    <w:rsid w:val="00F76B27"/>
    <w:rsid w:val="00F77B5E"/>
    <w:rsid w:val="00F77CB4"/>
    <w:rsid w:val="00F80D6B"/>
    <w:rsid w:val="00F906E6"/>
    <w:rsid w:val="00F90FAF"/>
    <w:rsid w:val="00F9120D"/>
    <w:rsid w:val="00F91342"/>
    <w:rsid w:val="00F9218D"/>
    <w:rsid w:val="00F92F38"/>
    <w:rsid w:val="00F93D84"/>
    <w:rsid w:val="00F940E8"/>
    <w:rsid w:val="00F96398"/>
    <w:rsid w:val="00F9792D"/>
    <w:rsid w:val="00FA0946"/>
    <w:rsid w:val="00FA0BAE"/>
    <w:rsid w:val="00FA5A90"/>
    <w:rsid w:val="00FA5FEC"/>
    <w:rsid w:val="00FB02A9"/>
    <w:rsid w:val="00FB2486"/>
    <w:rsid w:val="00FB3FE6"/>
    <w:rsid w:val="00FB489C"/>
    <w:rsid w:val="00FB4A0C"/>
    <w:rsid w:val="00FC1811"/>
    <w:rsid w:val="00FC4B6F"/>
    <w:rsid w:val="00FC4CA9"/>
    <w:rsid w:val="00FC5225"/>
    <w:rsid w:val="00FC6B4C"/>
    <w:rsid w:val="00FC776B"/>
    <w:rsid w:val="00FD4000"/>
    <w:rsid w:val="00FD45EC"/>
    <w:rsid w:val="00FD5512"/>
    <w:rsid w:val="00FD60BB"/>
    <w:rsid w:val="00FD6EE2"/>
    <w:rsid w:val="00FE0406"/>
    <w:rsid w:val="00FE370A"/>
    <w:rsid w:val="00FE394C"/>
    <w:rsid w:val="00FE3D75"/>
    <w:rsid w:val="00FE4BD7"/>
    <w:rsid w:val="00FE5D58"/>
    <w:rsid w:val="00FF0196"/>
    <w:rsid w:val="00FF0BA7"/>
    <w:rsid w:val="00FF1996"/>
    <w:rsid w:val="00FF2CCD"/>
    <w:rsid w:val="00FF3394"/>
    <w:rsid w:val="00FF36C9"/>
    <w:rsid w:val="00FF3CA4"/>
    <w:rsid w:val="00FF5988"/>
    <w:rsid w:val="00FF63A5"/>
    <w:rsid w:val="00FF70F0"/>
    <w:rsid w:val="00FF7CDA"/>
    <w:rsid w:val="0440B676"/>
    <w:rsid w:val="04EFF4F3"/>
    <w:rsid w:val="0720BDE9"/>
    <w:rsid w:val="07B11542"/>
    <w:rsid w:val="17DFBDCA"/>
    <w:rsid w:val="21484A57"/>
    <w:rsid w:val="2A78C1BF"/>
    <w:rsid w:val="2BB547A3"/>
    <w:rsid w:val="2C4D51A3"/>
    <w:rsid w:val="2FC1438C"/>
    <w:rsid w:val="34F14449"/>
    <w:rsid w:val="353D69E4"/>
    <w:rsid w:val="3F02BEF6"/>
    <w:rsid w:val="41DB1D35"/>
    <w:rsid w:val="42B9D164"/>
    <w:rsid w:val="46404880"/>
    <w:rsid w:val="4B6651F6"/>
    <w:rsid w:val="4BEE299D"/>
    <w:rsid w:val="523D0CC7"/>
    <w:rsid w:val="55D26042"/>
    <w:rsid w:val="57AA8D58"/>
    <w:rsid w:val="5B15CB9A"/>
    <w:rsid w:val="5C6AB612"/>
    <w:rsid w:val="6FD44241"/>
    <w:rsid w:val="79F20556"/>
    <w:rsid w:val="7B2CB0E7"/>
    <w:rsid w:val="7F0B27F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6231D"/>
  <w15:chartTrackingRefBased/>
  <w15:docId w15:val="{69D92D3B-2CB1-49AF-83F3-FEBC95A3E7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D84640"/>
    <w:pPr>
      <w:keepNext/>
      <w:keepLines/>
      <w:numPr>
        <w:numId w:val="2"/>
      </w:numPr>
      <w:spacing w:after="400" w:line="240" w:lineRule="auto"/>
      <w:jc w:val="center"/>
      <w:outlineLvl w:val="0"/>
    </w:pPr>
    <w:rPr>
      <w:rFonts w:ascii="Arial" w:hAnsi="Arial" w:cs="Times New Roman (Headings CS)" w:eastAsiaTheme="majorEastAsia"/>
      <w:caps/>
      <w:color w:val="FFFFFF" w:themeColor="background1"/>
      <w:sz w:val="36"/>
      <w:szCs w:val="32"/>
    </w:rPr>
  </w:style>
  <w:style w:type="paragraph" w:styleId="Heading2">
    <w:name w:val="heading 2"/>
    <w:basedOn w:val="Normal"/>
    <w:next w:val="Normal"/>
    <w:link w:val="Heading2Char"/>
    <w:uiPriority w:val="9"/>
    <w:unhideWhenUsed/>
    <w:qFormat/>
    <w:rsid w:val="00A0432B"/>
    <w:pPr>
      <w:keepNext/>
      <w:keepLines/>
      <w:spacing w:before="40" w:after="0"/>
      <w:outlineLvl w:val="1"/>
    </w:pPr>
    <w:rPr>
      <w:rFonts w:asciiTheme="majorHAnsi" w:hAnsiTheme="majorHAnsi" w:eastAsiaTheme="majorEastAsia" w:cstheme="majorBidi"/>
      <w:color w:val="02261A" w:themeColor="accent1" w:themeShade="BF"/>
      <w:sz w:val="26"/>
      <w:szCs w:val="26"/>
    </w:rPr>
  </w:style>
  <w:style w:type="paragraph" w:styleId="Heading3">
    <w:name w:val="heading 3"/>
    <w:basedOn w:val="Subheading"/>
    <w:next w:val="Normal"/>
    <w:link w:val="Heading3Char"/>
    <w:uiPriority w:val="9"/>
    <w:unhideWhenUsed/>
    <w:qFormat/>
    <w:rsid w:val="002D6FB1"/>
    <w:pPr>
      <w:outlineLvl w:val="2"/>
    </w:pPr>
    <w:rPr>
      <w:color w:val="033323" w:themeColor="text1"/>
    </w:rPr>
  </w:style>
  <w:style w:type="paragraph" w:styleId="Heading4">
    <w:name w:val="heading 4"/>
    <w:basedOn w:val="Normal"/>
    <w:next w:val="Normal"/>
    <w:link w:val="Heading4Char"/>
    <w:uiPriority w:val="9"/>
    <w:unhideWhenUsed/>
    <w:qFormat/>
    <w:rsid w:val="00A0432B"/>
    <w:pPr>
      <w:keepNext/>
      <w:keepLines/>
      <w:spacing w:before="40" w:after="0"/>
      <w:outlineLvl w:val="3"/>
    </w:pPr>
    <w:rPr>
      <w:rFonts w:asciiTheme="majorHAnsi" w:hAnsiTheme="majorHAnsi" w:eastAsiaTheme="majorEastAsia" w:cstheme="majorBidi"/>
      <w:i/>
      <w:iCs/>
      <w:color w:val="02261A"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A0432B"/>
    <w:rPr>
      <w:rFonts w:asciiTheme="majorHAnsi" w:hAnsiTheme="majorHAnsi" w:eastAsiaTheme="majorEastAsia" w:cstheme="majorBidi"/>
      <w:color w:val="02261A" w:themeColor="accent1" w:themeShade="BF"/>
      <w:sz w:val="26"/>
      <w:szCs w:val="26"/>
    </w:rPr>
  </w:style>
  <w:style w:type="character" w:styleId="Heading1Char" w:customStyle="1">
    <w:name w:val="Heading 1 Char"/>
    <w:basedOn w:val="DefaultParagraphFont"/>
    <w:link w:val="Heading1"/>
    <w:uiPriority w:val="9"/>
    <w:rsid w:val="00D84640"/>
    <w:rPr>
      <w:rFonts w:ascii="Arial" w:hAnsi="Arial" w:cs="Times New Roman (Headings CS)" w:eastAsiaTheme="majorEastAsia"/>
      <w:caps/>
      <w:color w:val="FFFFFF" w:themeColor="background1"/>
      <w:sz w:val="36"/>
      <w:szCs w:val="32"/>
    </w:rPr>
  </w:style>
  <w:style w:type="character" w:styleId="Heading3Char" w:customStyle="1">
    <w:name w:val="Heading 3 Char"/>
    <w:basedOn w:val="DefaultParagraphFont"/>
    <w:link w:val="Heading3"/>
    <w:uiPriority w:val="9"/>
    <w:rsid w:val="002D6FB1"/>
    <w:rPr>
      <w:rFonts w:ascii="Arial" w:hAnsi="Arial" w:cs="Times New Roman (Body CS)"/>
      <w:b/>
      <w:color w:val="033323" w:themeColor="text1"/>
      <w:spacing w:val="-1"/>
      <w:sz w:val="26"/>
      <w:lang w:val="en-US"/>
    </w:rPr>
  </w:style>
  <w:style w:type="character" w:styleId="Heading4Char" w:customStyle="1">
    <w:name w:val="Heading 4 Char"/>
    <w:basedOn w:val="DefaultParagraphFont"/>
    <w:link w:val="Heading4"/>
    <w:uiPriority w:val="9"/>
    <w:rsid w:val="00A0432B"/>
    <w:rPr>
      <w:rFonts w:asciiTheme="majorHAnsi" w:hAnsiTheme="majorHAnsi" w:eastAsiaTheme="majorEastAsia" w:cstheme="majorBidi"/>
      <w:i/>
      <w:iCs/>
      <w:color w:val="02261A" w:themeColor="accent1" w:themeShade="BF"/>
    </w:rPr>
  </w:style>
  <w:style w:type="paragraph" w:styleId="ListParagraph">
    <w:name w:val="List Paragraph"/>
    <w:basedOn w:val="Normal"/>
    <w:link w:val="ListParagraphChar"/>
    <w:uiPriority w:val="34"/>
    <w:qFormat/>
    <w:rsid w:val="00A0432B"/>
    <w:pPr>
      <w:ind w:left="720"/>
      <w:contextualSpacing/>
    </w:pPr>
  </w:style>
  <w:style w:type="paragraph" w:styleId="NormalWeb">
    <w:name w:val="Normal (Web)"/>
    <w:basedOn w:val="Normal"/>
    <w:uiPriority w:val="99"/>
    <w:semiHidden/>
    <w:unhideWhenUsed/>
    <w:rsid w:val="0047366B"/>
    <w:pPr>
      <w:spacing w:before="100" w:beforeAutospacing="1" w:after="100" w:afterAutospacing="1" w:line="240" w:lineRule="auto"/>
    </w:pPr>
    <w:rPr>
      <w:rFonts w:ascii="Times New Roman" w:hAnsi="Times New Roman" w:cs="Times New Roman" w:eastAsiaTheme="minorEastAsia"/>
      <w:sz w:val="24"/>
      <w:szCs w:val="24"/>
      <w:lang w:eastAsia="en-AU"/>
    </w:rPr>
  </w:style>
  <w:style w:type="paragraph" w:styleId="Header">
    <w:name w:val="header"/>
    <w:basedOn w:val="Normal"/>
    <w:link w:val="HeaderChar"/>
    <w:uiPriority w:val="99"/>
    <w:unhideWhenUsed/>
    <w:rsid w:val="00A3015A"/>
    <w:pPr>
      <w:tabs>
        <w:tab w:val="center" w:pos="4513"/>
        <w:tab w:val="right" w:pos="9026"/>
      </w:tabs>
      <w:spacing w:after="0" w:line="240" w:lineRule="auto"/>
    </w:pPr>
    <w:rPr>
      <w:color w:val="033323" w:themeColor="text1"/>
      <w:sz w:val="20"/>
      <w:lang w:val="en-GB"/>
    </w:rPr>
  </w:style>
  <w:style w:type="character" w:styleId="HeaderChar" w:customStyle="1">
    <w:name w:val="Header Char"/>
    <w:basedOn w:val="DefaultParagraphFont"/>
    <w:link w:val="Header"/>
    <w:uiPriority w:val="99"/>
    <w:rsid w:val="00A3015A"/>
    <w:rPr>
      <w:color w:val="033323" w:themeColor="text1"/>
      <w:sz w:val="20"/>
      <w:lang w:val="en-GB"/>
    </w:rPr>
  </w:style>
  <w:style w:type="paragraph" w:styleId="Footer">
    <w:name w:val="footer"/>
    <w:aliases w:val="Footer small"/>
    <w:basedOn w:val="Normal"/>
    <w:link w:val="FooterChar"/>
    <w:uiPriority w:val="99"/>
    <w:rsid w:val="00A3015A"/>
    <w:pPr>
      <w:tabs>
        <w:tab w:val="right" w:pos="8505"/>
      </w:tabs>
      <w:spacing w:after="0" w:line="240" w:lineRule="auto"/>
    </w:pPr>
    <w:rPr>
      <w:color w:val="033323" w:themeColor="text1"/>
      <w:sz w:val="17"/>
      <w:lang w:val="en-GB"/>
    </w:rPr>
  </w:style>
  <w:style w:type="character" w:styleId="FooterChar" w:customStyle="1">
    <w:name w:val="Footer Char"/>
    <w:aliases w:val="Footer small Char"/>
    <w:basedOn w:val="DefaultParagraphFont"/>
    <w:link w:val="Footer"/>
    <w:uiPriority w:val="99"/>
    <w:rsid w:val="00A3015A"/>
    <w:rPr>
      <w:color w:val="033323" w:themeColor="text1"/>
      <w:sz w:val="17"/>
      <w:lang w:val="en-GB"/>
    </w:rPr>
  </w:style>
  <w:style w:type="character" w:styleId="Hyperlink">
    <w:name w:val="Hyperlink"/>
    <w:basedOn w:val="DefaultParagraphFont"/>
    <w:uiPriority w:val="99"/>
    <w:unhideWhenUsed/>
    <w:rsid w:val="00A3015A"/>
    <w:rPr>
      <w:color w:val="0563C1" w:themeColor="hyperlink"/>
      <w:u w:val="single"/>
    </w:rPr>
  </w:style>
  <w:style w:type="table" w:styleId="TableGrid11" w:customStyle="1">
    <w:name w:val="Table Grid11"/>
    <w:basedOn w:val="TableNormal"/>
    <w:next w:val="TableGrid"/>
    <w:uiPriority w:val="59"/>
    <w:rsid w:val="00A3015A"/>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A3015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CC2A4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C2A41"/>
    <w:rPr>
      <w:rFonts w:ascii="Segoe UI" w:hAnsi="Segoe UI" w:cs="Segoe UI"/>
      <w:sz w:val="18"/>
      <w:szCs w:val="18"/>
    </w:rPr>
  </w:style>
  <w:style w:type="character" w:styleId="CommentReference">
    <w:name w:val="Comment Reference"/>
    <w:basedOn w:val="DefaultParagraphFont"/>
    <w:uiPriority w:val="99"/>
    <w:semiHidden/>
    <w:unhideWhenUsed/>
    <w:rsid w:val="00CC2A41"/>
    <w:rPr>
      <w:sz w:val="16"/>
      <w:szCs w:val="16"/>
    </w:rPr>
  </w:style>
  <w:style w:type="paragraph" w:styleId="CommentText">
    <w:name w:val="Comment Text"/>
    <w:basedOn w:val="Normal"/>
    <w:link w:val="CommentTextChar"/>
    <w:uiPriority w:val="99"/>
    <w:unhideWhenUsed/>
    <w:rsid w:val="00CC2A41"/>
    <w:pPr>
      <w:spacing w:line="240" w:lineRule="auto"/>
    </w:pPr>
    <w:rPr>
      <w:sz w:val="20"/>
      <w:szCs w:val="20"/>
    </w:rPr>
  </w:style>
  <w:style w:type="character" w:styleId="CommentTextChar" w:customStyle="1">
    <w:name w:val="Comment Text Char"/>
    <w:basedOn w:val="DefaultParagraphFont"/>
    <w:link w:val="CommentText"/>
    <w:uiPriority w:val="99"/>
    <w:rsid w:val="00CC2A41"/>
    <w:rPr>
      <w:sz w:val="20"/>
      <w:szCs w:val="20"/>
    </w:rPr>
  </w:style>
  <w:style w:type="paragraph" w:styleId="CommentSubject">
    <w:name w:val="Comment Subject"/>
    <w:basedOn w:val="CommentText"/>
    <w:next w:val="CommentText"/>
    <w:link w:val="CommentSubjectChar"/>
    <w:uiPriority w:val="99"/>
    <w:semiHidden/>
    <w:unhideWhenUsed/>
    <w:rsid w:val="00CC2A41"/>
    <w:rPr>
      <w:b/>
      <w:bCs/>
    </w:rPr>
  </w:style>
  <w:style w:type="character" w:styleId="CommentSubjectChar" w:customStyle="1">
    <w:name w:val="Comment Subject Char"/>
    <w:basedOn w:val="CommentTextChar"/>
    <w:link w:val="CommentSubject"/>
    <w:uiPriority w:val="99"/>
    <w:semiHidden/>
    <w:rsid w:val="00CC2A41"/>
    <w:rPr>
      <w:b/>
      <w:bCs/>
      <w:sz w:val="20"/>
      <w:szCs w:val="20"/>
    </w:rPr>
  </w:style>
  <w:style w:type="paragraph" w:styleId="TableParagraph" w:customStyle="1">
    <w:name w:val="Table Paragraph"/>
    <w:basedOn w:val="Normal"/>
    <w:uiPriority w:val="1"/>
    <w:qFormat/>
    <w:rsid w:val="00822FE8"/>
    <w:pPr>
      <w:widowControl w:val="0"/>
      <w:spacing w:after="0" w:line="240" w:lineRule="auto"/>
    </w:pPr>
    <w:rPr>
      <w:lang w:val="en-US"/>
    </w:rPr>
  </w:style>
  <w:style w:type="paragraph" w:styleId="Revision">
    <w:name w:val="Revision"/>
    <w:hidden/>
    <w:uiPriority w:val="99"/>
    <w:semiHidden/>
    <w:rsid w:val="00AD5A78"/>
    <w:pPr>
      <w:spacing w:after="0" w:line="240" w:lineRule="auto"/>
    </w:pPr>
  </w:style>
  <w:style w:type="paragraph" w:styleId="Subheading" w:customStyle="1">
    <w:name w:val="Subheading"/>
    <w:basedOn w:val="Normal"/>
    <w:qFormat/>
    <w:rsid w:val="00657B3F"/>
    <w:pPr>
      <w:widowControl w:val="0"/>
      <w:spacing w:before="500" w:after="80" w:line="240" w:lineRule="auto"/>
    </w:pPr>
    <w:rPr>
      <w:rFonts w:ascii="Arial" w:hAnsi="Arial" w:cs="Times New Roman (Body CS)"/>
      <w:b/>
      <w:color w:val="033323"/>
      <w:spacing w:val="-1"/>
      <w:sz w:val="26"/>
      <w:lang w:val="en-US"/>
    </w:rPr>
  </w:style>
  <w:style w:type="paragraph" w:styleId="Blueguidancetext" w:customStyle="1">
    <w:name w:val="Blue guidance text"/>
    <w:basedOn w:val="Normal"/>
    <w:qFormat/>
    <w:rsid w:val="005F30FC"/>
    <w:pPr>
      <w:widowControl w:val="0"/>
      <w:tabs>
        <w:tab w:val="left" w:pos="822"/>
      </w:tabs>
      <w:spacing w:after="220" w:line="320" w:lineRule="exact"/>
    </w:pPr>
    <w:rPr>
      <w:rFonts w:ascii="Arial" w:hAnsi="Arial"/>
      <w:color w:val="0070C0"/>
      <w:sz w:val="18"/>
      <w:lang w:val="en-US"/>
    </w:rPr>
  </w:style>
  <w:style w:type="paragraph" w:styleId="Blackbodytext" w:customStyle="1">
    <w:name w:val="Black body text"/>
    <w:basedOn w:val="Blueguidancetext"/>
    <w:qFormat/>
    <w:rsid w:val="00393DD4"/>
    <w:rPr>
      <w:color w:val="171717" w:themeColor="background2" w:themeShade="1A"/>
    </w:rPr>
  </w:style>
  <w:style w:type="paragraph" w:styleId="Blueguidancebullets" w:customStyle="1">
    <w:name w:val="Blue guidance bullets"/>
    <w:basedOn w:val="Normal"/>
    <w:qFormat/>
    <w:rsid w:val="000D120C"/>
    <w:pPr>
      <w:widowControl w:val="0"/>
      <w:numPr>
        <w:numId w:val="1"/>
      </w:numPr>
      <w:tabs>
        <w:tab w:val="left" w:pos="822"/>
      </w:tabs>
      <w:spacing w:before="2" w:after="0" w:line="320" w:lineRule="exact"/>
    </w:pPr>
    <w:rPr>
      <w:rFonts w:ascii="Arial" w:hAnsi="Arial"/>
      <w:color w:val="0070C0"/>
      <w:sz w:val="18"/>
      <w:lang w:val="en-US"/>
    </w:rPr>
  </w:style>
  <w:style w:type="paragraph" w:styleId="Tableheading" w:customStyle="1">
    <w:name w:val="Table heading"/>
    <w:basedOn w:val="Normal"/>
    <w:qFormat/>
    <w:rsid w:val="00151B5C"/>
    <w:pPr>
      <w:widowControl w:val="0"/>
      <w:spacing w:before="400" w:after="120" w:line="240" w:lineRule="auto"/>
    </w:pPr>
    <w:rPr>
      <w:rFonts w:ascii="Arial" w:hAnsi="Arial"/>
      <w:i/>
      <w:color w:val="033323" w:themeColor="text1"/>
      <w:sz w:val="19"/>
    </w:rPr>
  </w:style>
  <w:style w:type="paragraph" w:styleId="Whitebodytext" w:customStyle="1">
    <w:name w:val="White body text"/>
    <w:basedOn w:val="Blackbodytext"/>
    <w:qFormat/>
    <w:rsid w:val="00EE2418"/>
    <w:rPr>
      <w:color w:val="FFFFFF" w:themeColor="background1"/>
    </w:rPr>
  </w:style>
  <w:style w:type="paragraph" w:styleId="Boldbodytext" w:customStyle="1">
    <w:name w:val="Bold body text"/>
    <w:basedOn w:val="Blackbodytext"/>
    <w:qFormat/>
    <w:rsid w:val="00151B5C"/>
    <w:pPr>
      <w:spacing w:after="0"/>
    </w:pPr>
    <w:rPr>
      <w:b/>
      <w:lang w:eastAsia="en-AU"/>
    </w:rPr>
  </w:style>
  <w:style w:type="character" w:styleId="FollowedHyperlink">
    <w:name w:val="FollowedHyperlink"/>
    <w:basedOn w:val="DefaultParagraphFont"/>
    <w:uiPriority w:val="99"/>
    <w:semiHidden/>
    <w:unhideWhenUsed/>
    <w:rsid w:val="000018B5"/>
    <w:rPr>
      <w:color w:val="0563C1" w:themeColor="followedHyperlink"/>
      <w:u w:val="single"/>
    </w:rPr>
  </w:style>
  <w:style w:type="paragraph" w:styleId="Tablelastlineitalic" w:customStyle="1">
    <w:name w:val="Table last line italic"/>
    <w:basedOn w:val="Boldbodytext"/>
    <w:qFormat/>
    <w:rsid w:val="00A23EFF"/>
    <w:rPr>
      <w:b w:val="0"/>
      <w:i/>
    </w:rPr>
  </w:style>
  <w:style w:type="paragraph" w:styleId="Tabletext" w:customStyle="1">
    <w:name w:val="Table text"/>
    <w:basedOn w:val="Blackbodytext"/>
    <w:qFormat/>
    <w:rsid w:val="00377C33"/>
    <w:pPr>
      <w:spacing w:after="0"/>
    </w:pPr>
    <w:rPr>
      <w:lang w:eastAsia="en-AU"/>
    </w:rPr>
  </w:style>
  <w:style w:type="paragraph" w:styleId="Tabletextblue" w:customStyle="1">
    <w:name w:val="Table text blue"/>
    <w:basedOn w:val="Blueguidancetext"/>
    <w:qFormat/>
    <w:rsid w:val="00855E9E"/>
    <w:pPr>
      <w:spacing w:after="0"/>
    </w:pPr>
  </w:style>
  <w:style w:type="paragraph" w:styleId="Title">
    <w:name w:val="Title"/>
    <w:basedOn w:val="Normal"/>
    <w:next w:val="Normal"/>
    <w:link w:val="TitleChar"/>
    <w:uiPriority w:val="10"/>
    <w:qFormat/>
    <w:rsid w:val="007C4C3F"/>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C4C3F"/>
    <w:rPr>
      <w:rFonts w:asciiTheme="majorHAnsi" w:hAnsiTheme="majorHAnsi" w:eastAsiaTheme="majorEastAsia" w:cstheme="majorBidi"/>
      <w:spacing w:val="-10"/>
      <w:kern w:val="28"/>
      <w:sz w:val="56"/>
      <w:szCs w:val="56"/>
    </w:rPr>
  </w:style>
  <w:style w:type="character" w:styleId="UnresolvedMention1" w:customStyle="1">
    <w:name w:val="Unresolved Mention1"/>
    <w:basedOn w:val="DefaultParagraphFont"/>
    <w:uiPriority w:val="99"/>
    <w:semiHidden/>
    <w:unhideWhenUsed/>
    <w:rsid w:val="003F7C32"/>
    <w:rPr>
      <w:color w:val="605E5C"/>
      <w:shd w:val="clear" w:color="auto" w:fill="E1DFDD"/>
    </w:rPr>
  </w:style>
  <w:style w:type="table" w:styleId="GridTable5Dark-Accent4">
    <w:name w:val="Grid Table 5 Dark Accent 4"/>
    <w:basedOn w:val="TableNormal"/>
    <w:uiPriority w:val="50"/>
    <w:rsid w:val="00ED672A"/>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F6F6"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7D4D4"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7D4D4"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7D4D4"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7D4D4" w:themeFill="accent4"/>
      </w:tcPr>
    </w:tblStylePr>
    <w:tblStylePr w:type="band1Vert">
      <w:tblPr/>
      <w:tcPr>
        <w:shd w:val="clear" w:color="auto" w:fill="DBEDED" w:themeFill="accent4" w:themeFillTint="66"/>
      </w:tcPr>
    </w:tblStylePr>
    <w:tblStylePr w:type="band1Horz">
      <w:tblPr/>
      <w:tcPr>
        <w:shd w:val="clear" w:color="auto" w:fill="DBEDED" w:themeFill="accent4" w:themeFillTint="66"/>
      </w:tcPr>
    </w:tblStylePr>
  </w:style>
  <w:style w:type="paragraph" w:styleId="Caption">
    <w:name w:val="caption"/>
    <w:basedOn w:val="Normal"/>
    <w:next w:val="Normal"/>
    <w:uiPriority w:val="35"/>
    <w:unhideWhenUsed/>
    <w:qFormat/>
    <w:rsid w:val="00ED672A"/>
    <w:pPr>
      <w:spacing w:after="200" w:line="240" w:lineRule="auto"/>
    </w:pPr>
    <w:rPr>
      <w:i/>
      <w:iCs/>
      <w:color w:val="44546A" w:themeColor="text2"/>
      <w:sz w:val="18"/>
      <w:szCs w:val="18"/>
    </w:rPr>
  </w:style>
  <w:style w:type="table" w:styleId="GridTable4-Accent4">
    <w:name w:val="Grid Table 4 Accent 4"/>
    <w:basedOn w:val="TableNormal"/>
    <w:uiPriority w:val="49"/>
    <w:rsid w:val="00ED672A"/>
    <w:pPr>
      <w:spacing w:after="0" w:line="240" w:lineRule="auto"/>
    </w:pPr>
    <w:tblPr>
      <w:tblStyleRowBandSize w:val="1"/>
      <w:tblStyleColBandSize w:val="1"/>
      <w:tblBorders>
        <w:top w:val="single" w:color="CAE5E5" w:themeColor="accent4" w:themeTint="99" w:sz="4" w:space="0"/>
        <w:left w:val="single" w:color="CAE5E5" w:themeColor="accent4" w:themeTint="99" w:sz="4" w:space="0"/>
        <w:bottom w:val="single" w:color="CAE5E5" w:themeColor="accent4" w:themeTint="99" w:sz="4" w:space="0"/>
        <w:right w:val="single" w:color="CAE5E5" w:themeColor="accent4" w:themeTint="99" w:sz="4" w:space="0"/>
        <w:insideH w:val="single" w:color="CAE5E5" w:themeColor="accent4" w:themeTint="99" w:sz="4" w:space="0"/>
        <w:insideV w:val="single" w:color="CAE5E5" w:themeColor="accent4" w:themeTint="99" w:sz="4" w:space="0"/>
      </w:tblBorders>
    </w:tblPr>
    <w:tblStylePr w:type="firstRow">
      <w:rPr>
        <w:b/>
        <w:bCs/>
        <w:color w:val="FFFFFF" w:themeColor="background1"/>
      </w:rPr>
      <w:tblPr/>
      <w:tcPr>
        <w:tcBorders>
          <w:top w:val="single" w:color="A7D4D4" w:themeColor="accent4" w:sz="4" w:space="0"/>
          <w:left w:val="single" w:color="A7D4D4" w:themeColor="accent4" w:sz="4" w:space="0"/>
          <w:bottom w:val="single" w:color="A7D4D4" w:themeColor="accent4" w:sz="4" w:space="0"/>
          <w:right w:val="single" w:color="A7D4D4" w:themeColor="accent4" w:sz="4" w:space="0"/>
          <w:insideH w:val="nil"/>
          <w:insideV w:val="nil"/>
        </w:tcBorders>
        <w:shd w:val="clear" w:color="auto" w:fill="A7D4D4" w:themeFill="accent4"/>
      </w:tcPr>
    </w:tblStylePr>
    <w:tblStylePr w:type="lastRow">
      <w:rPr>
        <w:b/>
        <w:bCs/>
      </w:rPr>
      <w:tblPr/>
      <w:tcPr>
        <w:tcBorders>
          <w:top w:val="double" w:color="A7D4D4" w:themeColor="accent4" w:sz="4" w:space="0"/>
        </w:tcBorders>
      </w:tcPr>
    </w:tblStylePr>
    <w:tblStylePr w:type="firstCol">
      <w:rPr>
        <w:b/>
        <w:bCs/>
      </w:rPr>
    </w:tblStylePr>
    <w:tblStylePr w:type="lastCol">
      <w:rPr>
        <w:b/>
        <w:bCs/>
      </w:rPr>
    </w:tblStylePr>
    <w:tblStylePr w:type="band1Vert">
      <w:tblPr/>
      <w:tcPr>
        <w:shd w:val="clear" w:color="auto" w:fill="EDF6F6" w:themeFill="accent4" w:themeFillTint="33"/>
      </w:tcPr>
    </w:tblStylePr>
    <w:tblStylePr w:type="band1Horz">
      <w:tblPr/>
      <w:tcPr>
        <w:shd w:val="clear" w:color="auto" w:fill="EDF6F6" w:themeFill="accent4" w:themeFillTint="33"/>
      </w:tcPr>
    </w:tblStylePr>
  </w:style>
  <w:style w:type="paragraph" w:styleId="commentcontentpara" w:customStyle="1">
    <w:name w:val="commentcontentpara"/>
    <w:basedOn w:val="Normal"/>
    <w:rsid w:val="00D8628F"/>
    <w:pPr>
      <w:spacing w:before="100" w:beforeAutospacing="1" w:after="100" w:afterAutospacing="1" w:line="240" w:lineRule="auto"/>
    </w:pPr>
    <w:rPr>
      <w:rFonts w:ascii="Times New Roman" w:hAnsi="Times New Roman" w:eastAsia="Times New Roman" w:cs="Times New Roman"/>
      <w:sz w:val="24"/>
      <w:szCs w:val="24"/>
      <w:lang w:eastAsia="en-AU"/>
    </w:rPr>
  </w:style>
  <w:style w:type="paragraph" w:styleId="TOCHeading">
    <w:name w:val="TOC Heading"/>
    <w:basedOn w:val="Heading1"/>
    <w:next w:val="Normal"/>
    <w:uiPriority w:val="39"/>
    <w:unhideWhenUsed/>
    <w:qFormat/>
    <w:rsid w:val="00415D9B"/>
    <w:pPr>
      <w:numPr>
        <w:numId w:val="0"/>
      </w:numPr>
      <w:spacing w:before="240" w:after="0" w:line="259" w:lineRule="auto"/>
      <w:jc w:val="left"/>
      <w:outlineLvl w:val="9"/>
    </w:pPr>
    <w:rPr>
      <w:rFonts w:asciiTheme="majorHAnsi" w:hAnsiTheme="majorHAnsi" w:cstheme="majorBidi"/>
      <w:caps w:val="0"/>
      <w:color w:val="02261A" w:themeColor="accent1" w:themeShade="BF"/>
      <w:sz w:val="32"/>
      <w:lang w:val="en-US"/>
    </w:rPr>
  </w:style>
  <w:style w:type="paragraph" w:styleId="TOC1">
    <w:name w:val="toc 1"/>
    <w:basedOn w:val="Normal"/>
    <w:next w:val="Normal"/>
    <w:autoRedefine/>
    <w:uiPriority w:val="39"/>
    <w:unhideWhenUsed/>
    <w:rsid w:val="00BF4787"/>
    <w:pPr>
      <w:tabs>
        <w:tab w:val="right" w:leader="dot" w:pos="8494"/>
      </w:tabs>
      <w:spacing w:after="100"/>
    </w:pPr>
  </w:style>
  <w:style w:type="paragraph" w:styleId="TOC3">
    <w:name w:val="toc 3"/>
    <w:basedOn w:val="Normal"/>
    <w:next w:val="Normal"/>
    <w:autoRedefine/>
    <w:uiPriority w:val="39"/>
    <w:unhideWhenUsed/>
    <w:rsid w:val="00415D9B"/>
    <w:pPr>
      <w:spacing w:after="100"/>
      <w:ind w:left="440"/>
    </w:pPr>
  </w:style>
  <w:style w:type="paragraph" w:styleId="TOC2">
    <w:name w:val="toc 2"/>
    <w:basedOn w:val="Normal"/>
    <w:next w:val="Normal"/>
    <w:autoRedefine/>
    <w:uiPriority w:val="39"/>
    <w:unhideWhenUsed/>
    <w:rsid w:val="00415D9B"/>
    <w:pPr>
      <w:spacing w:after="100"/>
      <w:ind w:left="220"/>
    </w:pPr>
    <w:rPr>
      <w:rFonts w:cs="Times New Roman" w:eastAsiaTheme="minorEastAsia"/>
      <w:lang w:val="en-US"/>
    </w:rPr>
  </w:style>
  <w:style w:type="paragraph" w:styleId="Coverpagewritting" w:customStyle="1">
    <w:name w:val="Cover page writting"/>
    <w:link w:val="CoverpagewrittingChar"/>
    <w:qFormat/>
    <w:rsid w:val="00520213"/>
    <w:pPr>
      <w:spacing w:after="100"/>
    </w:pPr>
    <w:rPr>
      <w:rFonts w:ascii="Arial" w:hAnsi="Arial" w:cs="Arial" w:eastAsiaTheme="majorEastAsia"/>
      <w:caps/>
      <w:color w:val="FFFFFF" w:themeColor="background1"/>
      <w:sz w:val="40"/>
      <w:szCs w:val="40"/>
    </w:rPr>
  </w:style>
  <w:style w:type="paragraph" w:styleId="NoSpacing">
    <w:name w:val="No Spacing"/>
    <w:uiPriority w:val="1"/>
    <w:qFormat/>
    <w:rsid w:val="00BF4787"/>
    <w:pPr>
      <w:spacing w:after="0" w:line="240" w:lineRule="auto"/>
    </w:pPr>
  </w:style>
  <w:style w:type="character" w:styleId="CoverpagewrittingChar" w:customStyle="1">
    <w:name w:val="Cover page writting Char"/>
    <w:basedOn w:val="Heading1Char"/>
    <w:link w:val="Coverpagewritting"/>
    <w:rsid w:val="00520213"/>
    <w:rPr>
      <w:rFonts w:ascii="Arial" w:hAnsi="Arial" w:cs="Arial" w:eastAsiaTheme="majorEastAsia"/>
      <w:caps/>
      <w:color w:val="FFFFFF" w:themeColor="background1"/>
      <w:sz w:val="40"/>
      <w:szCs w:val="40"/>
    </w:rPr>
  </w:style>
  <w:style w:type="paragraph" w:styleId="Bullets" w:customStyle="1">
    <w:name w:val="Bullets"/>
    <w:basedOn w:val="Normal"/>
    <w:link w:val="BulletsChar"/>
    <w:qFormat/>
    <w:rsid w:val="00496E8E"/>
    <w:pPr>
      <w:widowControl w:val="0"/>
      <w:numPr>
        <w:numId w:val="20"/>
      </w:numPr>
      <w:tabs>
        <w:tab w:val="left" w:pos="567"/>
      </w:tabs>
      <w:spacing w:before="2" w:line="240" w:lineRule="auto"/>
    </w:pPr>
    <w:rPr>
      <w:rFonts w:ascii="Fabriga" w:hAnsi="Fabriga"/>
      <w:sz w:val="20"/>
      <w:lang w:val="en-US"/>
    </w:rPr>
  </w:style>
  <w:style w:type="character" w:styleId="BulletsChar" w:customStyle="1">
    <w:name w:val="Bullets Char"/>
    <w:basedOn w:val="DefaultParagraphFont"/>
    <w:link w:val="Bullets"/>
    <w:rsid w:val="00496E8E"/>
    <w:rPr>
      <w:rFonts w:ascii="Fabriga" w:hAnsi="Fabriga"/>
      <w:sz w:val="20"/>
      <w:lang w:val="en-US"/>
    </w:rPr>
  </w:style>
  <w:style w:type="character" w:styleId="UnresolvedMention">
    <w:name w:val="Unresolved Mention"/>
    <w:basedOn w:val="DefaultParagraphFont"/>
    <w:uiPriority w:val="99"/>
    <w:semiHidden/>
    <w:unhideWhenUsed/>
    <w:rsid w:val="009B5F15"/>
    <w:rPr>
      <w:color w:val="605E5C"/>
      <w:shd w:val="clear" w:color="auto" w:fill="E1DFDD"/>
    </w:rPr>
  </w:style>
  <w:style w:type="character" w:styleId="ui-provider" w:customStyle="1">
    <w:name w:val="ui-provider"/>
    <w:basedOn w:val="DefaultParagraphFont"/>
    <w:rsid w:val="00E6415C"/>
  </w:style>
  <w:style w:type="character" w:styleId="ListParagraphChar" w:customStyle="1">
    <w:name w:val="List Paragraph Char"/>
    <w:basedOn w:val="DefaultParagraphFont"/>
    <w:link w:val="ListParagraph"/>
    <w:uiPriority w:val="34"/>
    <w:locked/>
    <w:rsid w:val="00364D0F"/>
  </w:style>
  <w:style w:type="character" w:styleId="Mention">
    <w:name w:val="Mention"/>
    <w:basedOn w:val="DefaultParagraphFont"/>
    <w:uiPriority w:val="99"/>
    <w:unhideWhenUsed/>
    <w:rsid w:val="00496965"/>
    <w:rPr>
      <w:color w:val="2B579A"/>
      <w:shd w:val="clear" w:color="auto" w:fill="E1DFDD"/>
    </w:rPr>
  </w:style>
  <w:style w:type="character" w:styleId="normaltextrun" w:customStyle="1">
    <w:name w:val="normaltextrun"/>
    <w:basedOn w:val="DefaultParagraphFont"/>
    <w:rsid w:val="00F76B27"/>
  </w:style>
  <w:style w:type="character" w:styleId="eop" w:customStyle="1">
    <w:name w:val="eop"/>
    <w:basedOn w:val="DefaultParagraphFont"/>
    <w:rsid w:val="00F76B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7899">
      <w:bodyDiv w:val="1"/>
      <w:marLeft w:val="0"/>
      <w:marRight w:val="0"/>
      <w:marTop w:val="0"/>
      <w:marBottom w:val="0"/>
      <w:divBdr>
        <w:top w:val="none" w:sz="0" w:space="0" w:color="auto"/>
        <w:left w:val="none" w:sz="0" w:space="0" w:color="auto"/>
        <w:bottom w:val="none" w:sz="0" w:space="0" w:color="auto"/>
        <w:right w:val="none" w:sz="0" w:space="0" w:color="auto"/>
      </w:divBdr>
    </w:div>
    <w:div w:id="37903014">
      <w:bodyDiv w:val="1"/>
      <w:marLeft w:val="0"/>
      <w:marRight w:val="0"/>
      <w:marTop w:val="0"/>
      <w:marBottom w:val="0"/>
      <w:divBdr>
        <w:top w:val="none" w:sz="0" w:space="0" w:color="auto"/>
        <w:left w:val="none" w:sz="0" w:space="0" w:color="auto"/>
        <w:bottom w:val="none" w:sz="0" w:space="0" w:color="auto"/>
        <w:right w:val="none" w:sz="0" w:space="0" w:color="auto"/>
      </w:divBdr>
    </w:div>
    <w:div w:id="126625509">
      <w:bodyDiv w:val="1"/>
      <w:marLeft w:val="0"/>
      <w:marRight w:val="0"/>
      <w:marTop w:val="0"/>
      <w:marBottom w:val="0"/>
      <w:divBdr>
        <w:top w:val="none" w:sz="0" w:space="0" w:color="auto"/>
        <w:left w:val="none" w:sz="0" w:space="0" w:color="auto"/>
        <w:bottom w:val="none" w:sz="0" w:space="0" w:color="auto"/>
        <w:right w:val="none" w:sz="0" w:space="0" w:color="auto"/>
      </w:divBdr>
    </w:div>
    <w:div w:id="135881413">
      <w:bodyDiv w:val="1"/>
      <w:marLeft w:val="0"/>
      <w:marRight w:val="0"/>
      <w:marTop w:val="0"/>
      <w:marBottom w:val="0"/>
      <w:divBdr>
        <w:top w:val="none" w:sz="0" w:space="0" w:color="auto"/>
        <w:left w:val="none" w:sz="0" w:space="0" w:color="auto"/>
        <w:bottom w:val="none" w:sz="0" w:space="0" w:color="auto"/>
        <w:right w:val="none" w:sz="0" w:space="0" w:color="auto"/>
      </w:divBdr>
    </w:div>
    <w:div w:id="185339695">
      <w:bodyDiv w:val="1"/>
      <w:marLeft w:val="0"/>
      <w:marRight w:val="0"/>
      <w:marTop w:val="0"/>
      <w:marBottom w:val="0"/>
      <w:divBdr>
        <w:top w:val="none" w:sz="0" w:space="0" w:color="auto"/>
        <w:left w:val="none" w:sz="0" w:space="0" w:color="auto"/>
        <w:bottom w:val="none" w:sz="0" w:space="0" w:color="auto"/>
        <w:right w:val="none" w:sz="0" w:space="0" w:color="auto"/>
      </w:divBdr>
    </w:div>
    <w:div w:id="226692813">
      <w:bodyDiv w:val="1"/>
      <w:marLeft w:val="0"/>
      <w:marRight w:val="0"/>
      <w:marTop w:val="0"/>
      <w:marBottom w:val="0"/>
      <w:divBdr>
        <w:top w:val="none" w:sz="0" w:space="0" w:color="auto"/>
        <w:left w:val="none" w:sz="0" w:space="0" w:color="auto"/>
        <w:bottom w:val="none" w:sz="0" w:space="0" w:color="auto"/>
        <w:right w:val="none" w:sz="0" w:space="0" w:color="auto"/>
      </w:divBdr>
    </w:div>
    <w:div w:id="256987843">
      <w:bodyDiv w:val="1"/>
      <w:marLeft w:val="0"/>
      <w:marRight w:val="0"/>
      <w:marTop w:val="0"/>
      <w:marBottom w:val="0"/>
      <w:divBdr>
        <w:top w:val="none" w:sz="0" w:space="0" w:color="auto"/>
        <w:left w:val="none" w:sz="0" w:space="0" w:color="auto"/>
        <w:bottom w:val="none" w:sz="0" w:space="0" w:color="auto"/>
        <w:right w:val="none" w:sz="0" w:space="0" w:color="auto"/>
      </w:divBdr>
    </w:div>
    <w:div w:id="282462100">
      <w:bodyDiv w:val="1"/>
      <w:marLeft w:val="0"/>
      <w:marRight w:val="0"/>
      <w:marTop w:val="0"/>
      <w:marBottom w:val="0"/>
      <w:divBdr>
        <w:top w:val="none" w:sz="0" w:space="0" w:color="auto"/>
        <w:left w:val="none" w:sz="0" w:space="0" w:color="auto"/>
        <w:bottom w:val="none" w:sz="0" w:space="0" w:color="auto"/>
        <w:right w:val="none" w:sz="0" w:space="0" w:color="auto"/>
      </w:divBdr>
    </w:div>
    <w:div w:id="338853432">
      <w:bodyDiv w:val="1"/>
      <w:marLeft w:val="0"/>
      <w:marRight w:val="0"/>
      <w:marTop w:val="0"/>
      <w:marBottom w:val="0"/>
      <w:divBdr>
        <w:top w:val="none" w:sz="0" w:space="0" w:color="auto"/>
        <w:left w:val="none" w:sz="0" w:space="0" w:color="auto"/>
        <w:bottom w:val="none" w:sz="0" w:space="0" w:color="auto"/>
        <w:right w:val="none" w:sz="0" w:space="0" w:color="auto"/>
      </w:divBdr>
    </w:div>
    <w:div w:id="410321059">
      <w:bodyDiv w:val="1"/>
      <w:marLeft w:val="0"/>
      <w:marRight w:val="0"/>
      <w:marTop w:val="0"/>
      <w:marBottom w:val="0"/>
      <w:divBdr>
        <w:top w:val="none" w:sz="0" w:space="0" w:color="auto"/>
        <w:left w:val="none" w:sz="0" w:space="0" w:color="auto"/>
        <w:bottom w:val="none" w:sz="0" w:space="0" w:color="auto"/>
        <w:right w:val="none" w:sz="0" w:space="0" w:color="auto"/>
      </w:divBdr>
    </w:div>
    <w:div w:id="486674864">
      <w:bodyDiv w:val="1"/>
      <w:marLeft w:val="0"/>
      <w:marRight w:val="0"/>
      <w:marTop w:val="0"/>
      <w:marBottom w:val="0"/>
      <w:divBdr>
        <w:top w:val="none" w:sz="0" w:space="0" w:color="auto"/>
        <w:left w:val="none" w:sz="0" w:space="0" w:color="auto"/>
        <w:bottom w:val="none" w:sz="0" w:space="0" w:color="auto"/>
        <w:right w:val="none" w:sz="0" w:space="0" w:color="auto"/>
      </w:divBdr>
    </w:div>
    <w:div w:id="539126874">
      <w:bodyDiv w:val="1"/>
      <w:marLeft w:val="0"/>
      <w:marRight w:val="0"/>
      <w:marTop w:val="0"/>
      <w:marBottom w:val="0"/>
      <w:divBdr>
        <w:top w:val="none" w:sz="0" w:space="0" w:color="auto"/>
        <w:left w:val="none" w:sz="0" w:space="0" w:color="auto"/>
        <w:bottom w:val="none" w:sz="0" w:space="0" w:color="auto"/>
        <w:right w:val="none" w:sz="0" w:space="0" w:color="auto"/>
      </w:divBdr>
    </w:div>
    <w:div w:id="595601099">
      <w:bodyDiv w:val="1"/>
      <w:marLeft w:val="0"/>
      <w:marRight w:val="0"/>
      <w:marTop w:val="0"/>
      <w:marBottom w:val="0"/>
      <w:divBdr>
        <w:top w:val="none" w:sz="0" w:space="0" w:color="auto"/>
        <w:left w:val="none" w:sz="0" w:space="0" w:color="auto"/>
        <w:bottom w:val="none" w:sz="0" w:space="0" w:color="auto"/>
        <w:right w:val="none" w:sz="0" w:space="0" w:color="auto"/>
      </w:divBdr>
    </w:div>
    <w:div w:id="597252639">
      <w:bodyDiv w:val="1"/>
      <w:marLeft w:val="0"/>
      <w:marRight w:val="0"/>
      <w:marTop w:val="0"/>
      <w:marBottom w:val="0"/>
      <w:divBdr>
        <w:top w:val="none" w:sz="0" w:space="0" w:color="auto"/>
        <w:left w:val="none" w:sz="0" w:space="0" w:color="auto"/>
        <w:bottom w:val="none" w:sz="0" w:space="0" w:color="auto"/>
        <w:right w:val="none" w:sz="0" w:space="0" w:color="auto"/>
      </w:divBdr>
    </w:div>
    <w:div w:id="607546572">
      <w:bodyDiv w:val="1"/>
      <w:marLeft w:val="0"/>
      <w:marRight w:val="0"/>
      <w:marTop w:val="0"/>
      <w:marBottom w:val="0"/>
      <w:divBdr>
        <w:top w:val="none" w:sz="0" w:space="0" w:color="auto"/>
        <w:left w:val="none" w:sz="0" w:space="0" w:color="auto"/>
        <w:bottom w:val="none" w:sz="0" w:space="0" w:color="auto"/>
        <w:right w:val="none" w:sz="0" w:space="0" w:color="auto"/>
      </w:divBdr>
    </w:div>
    <w:div w:id="632248837">
      <w:bodyDiv w:val="1"/>
      <w:marLeft w:val="0"/>
      <w:marRight w:val="0"/>
      <w:marTop w:val="0"/>
      <w:marBottom w:val="0"/>
      <w:divBdr>
        <w:top w:val="none" w:sz="0" w:space="0" w:color="auto"/>
        <w:left w:val="none" w:sz="0" w:space="0" w:color="auto"/>
        <w:bottom w:val="none" w:sz="0" w:space="0" w:color="auto"/>
        <w:right w:val="none" w:sz="0" w:space="0" w:color="auto"/>
      </w:divBdr>
    </w:div>
    <w:div w:id="651761213">
      <w:bodyDiv w:val="1"/>
      <w:marLeft w:val="0"/>
      <w:marRight w:val="0"/>
      <w:marTop w:val="0"/>
      <w:marBottom w:val="0"/>
      <w:divBdr>
        <w:top w:val="none" w:sz="0" w:space="0" w:color="auto"/>
        <w:left w:val="none" w:sz="0" w:space="0" w:color="auto"/>
        <w:bottom w:val="none" w:sz="0" w:space="0" w:color="auto"/>
        <w:right w:val="none" w:sz="0" w:space="0" w:color="auto"/>
      </w:divBdr>
    </w:div>
    <w:div w:id="662047787">
      <w:bodyDiv w:val="1"/>
      <w:marLeft w:val="0"/>
      <w:marRight w:val="0"/>
      <w:marTop w:val="0"/>
      <w:marBottom w:val="0"/>
      <w:divBdr>
        <w:top w:val="none" w:sz="0" w:space="0" w:color="auto"/>
        <w:left w:val="none" w:sz="0" w:space="0" w:color="auto"/>
        <w:bottom w:val="none" w:sz="0" w:space="0" w:color="auto"/>
        <w:right w:val="none" w:sz="0" w:space="0" w:color="auto"/>
      </w:divBdr>
    </w:div>
    <w:div w:id="730277586">
      <w:bodyDiv w:val="1"/>
      <w:marLeft w:val="0"/>
      <w:marRight w:val="0"/>
      <w:marTop w:val="0"/>
      <w:marBottom w:val="0"/>
      <w:divBdr>
        <w:top w:val="none" w:sz="0" w:space="0" w:color="auto"/>
        <w:left w:val="none" w:sz="0" w:space="0" w:color="auto"/>
        <w:bottom w:val="none" w:sz="0" w:space="0" w:color="auto"/>
        <w:right w:val="none" w:sz="0" w:space="0" w:color="auto"/>
      </w:divBdr>
    </w:div>
    <w:div w:id="762989682">
      <w:bodyDiv w:val="1"/>
      <w:marLeft w:val="0"/>
      <w:marRight w:val="0"/>
      <w:marTop w:val="0"/>
      <w:marBottom w:val="0"/>
      <w:divBdr>
        <w:top w:val="none" w:sz="0" w:space="0" w:color="auto"/>
        <w:left w:val="none" w:sz="0" w:space="0" w:color="auto"/>
        <w:bottom w:val="none" w:sz="0" w:space="0" w:color="auto"/>
        <w:right w:val="none" w:sz="0" w:space="0" w:color="auto"/>
      </w:divBdr>
    </w:div>
    <w:div w:id="828251714">
      <w:bodyDiv w:val="1"/>
      <w:marLeft w:val="0"/>
      <w:marRight w:val="0"/>
      <w:marTop w:val="0"/>
      <w:marBottom w:val="0"/>
      <w:divBdr>
        <w:top w:val="none" w:sz="0" w:space="0" w:color="auto"/>
        <w:left w:val="none" w:sz="0" w:space="0" w:color="auto"/>
        <w:bottom w:val="none" w:sz="0" w:space="0" w:color="auto"/>
        <w:right w:val="none" w:sz="0" w:space="0" w:color="auto"/>
      </w:divBdr>
    </w:div>
    <w:div w:id="869495672">
      <w:bodyDiv w:val="1"/>
      <w:marLeft w:val="0"/>
      <w:marRight w:val="0"/>
      <w:marTop w:val="0"/>
      <w:marBottom w:val="0"/>
      <w:divBdr>
        <w:top w:val="none" w:sz="0" w:space="0" w:color="auto"/>
        <w:left w:val="none" w:sz="0" w:space="0" w:color="auto"/>
        <w:bottom w:val="none" w:sz="0" w:space="0" w:color="auto"/>
        <w:right w:val="none" w:sz="0" w:space="0" w:color="auto"/>
      </w:divBdr>
    </w:div>
    <w:div w:id="881089945">
      <w:bodyDiv w:val="1"/>
      <w:marLeft w:val="0"/>
      <w:marRight w:val="0"/>
      <w:marTop w:val="0"/>
      <w:marBottom w:val="0"/>
      <w:divBdr>
        <w:top w:val="none" w:sz="0" w:space="0" w:color="auto"/>
        <w:left w:val="none" w:sz="0" w:space="0" w:color="auto"/>
        <w:bottom w:val="none" w:sz="0" w:space="0" w:color="auto"/>
        <w:right w:val="none" w:sz="0" w:space="0" w:color="auto"/>
      </w:divBdr>
    </w:div>
    <w:div w:id="930894316">
      <w:bodyDiv w:val="1"/>
      <w:marLeft w:val="0"/>
      <w:marRight w:val="0"/>
      <w:marTop w:val="0"/>
      <w:marBottom w:val="0"/>
      <w:divBdr>
        <w:top w:val="none" w:sz="0" w:space="0" w:color="auto"/>
        <w:left w:val="none" w:sz="0" w:space="0" w:color="auto"/>
        <w:bottom w:val="none" w:sz="0" w:space="0" w:color="auto"/>
        <w:right w:val="none" w:sz="0" w:space="0" w:color="auto"/>
      </w:divBdr>
    </w:div>
    <w:div w:id="1064915452">
      <w:bodyDiv w:val="1"/>
      <w:marLeft w:val="0"/>
      <w:marRight w:val="0"/>
      <w:marTop w:val="0"/>
      <w:marBottom w:val="0"/>
      <w:divBdr>
        <w:top w:val="none" w:sz="0" w:space="0" w:color="auto"/>
        <w:left w:val="none" w:sz="0" w:space="0" w:color="auto"/>
        <w:bottom w:val="none" w:sz="0" w:space="0" w:color="auto"/>
        <w:right w:val="none" w:sz="0" w:space="0" w:color="auto"/>
      </w:divBdr>
    </w:div>
    <w:div w:id="1181235804">
      <w:bodyDiv w:val="1"/>
      <w:marLeft w:val="0"/>
      <w:marRight w:val="0"/>
      <w:marTop w:val="0"/>
      <w:marBottom w:val="0"/>
      <w:divBdr>
        <w:top w:val="none" w:sz="0" w:space="0" w:color="auto"/>
        <w:left w:val="none" w:sz="0" w:space="0" w:color="auto"/>
        <w:bottom w:val="none" w:sz="0" w:space="0" w:color="auto"/>
        <w:right w:val="none" w:sz="0" w:space="0" w:color="auto"/>
      </w:divBdr>
    </w:div>
    <w:div w:id="1229533185">
      <w:bodyDiv w:val="1"/>
      <w:marLeft w:val="0"/>
      <w:marRight w:val="0"/>
      <w:marTop w:val="0"/>
      <w:marBottom w:val="0"/>
      <w:divBdr>
        <w:top w:val="none" w:sz="0" w:space="0" w:color="auto"/>
        <w:left w:val="none" w:sz="0" w:space="0" w:color="auto"/>
        <w:bottom w:val="none" w:sz="0" w:space="0" w:color="auto"/>
        <w:right w:val="none" w:sz="0" w:space="0" w:color="auto"/>
      </w:divBdr>
    </w:div>
    <w:div w:id="1247112665">
      <w:bodyDiv w:val="1"/>
      <w:marLeft w:val="0"/>
      <w:marRight w:val="0"/>
      <w:marTop w:val="0"/>
      <w:marBottom w:val="0"/>
      <w:divBdr>
        <w:top w:val="none" w:sz="0" w:space="0" w:color="auto"/>
        <w:left w:val="none" w:sz="0" w:space="0" w:color="auto"/>
        <w:bottom w:val="none" w:sz="0" w:space="0" w:color="auto"/>
        <w:right w:val="none" w:sz="0" w:space="0" w:color="auto"/>
      </w:divBdr>
    </w:div>
    <w:div w:id="1260678931">
      <w:bodyDiv w:val="1"/>
      <w:marLeft w:val="0"/>
      <w:marRight w:val="0"/>
      <w:marTop w:val="0"/>
      <w:marBottom w:val="0"/>
      <w:divBdr>
        <w:top w:val="none" w:sz="0" w:space="0" w:color="auto"/>
        <w:left w:val="none" w:sz="0" w:space="0" w:color="auto"/>
        <w:bottom w:val="none" w:sz="0" w:space="0" w:color="auto"/>
        <w:right w:val="none" w:sz="0" w:space="0" w:color="auto"/>
      </w:divBdr>
    </w:div>
    <w:div w:id="1272207439">
      <w:bodyDiv w:val="1"/>
      <w:marLeft w:val="0"/>
      <w:marRight w:val="0"/>
      <w:marTop w:val="0"/>
      <w:marBottom w:val="0"/>
      <w:divBdr>
        <w:top w:val="none" w:sz="0" w:space="0" w:color="auto"/>
        <w:left w:val="none" w:sz="0" w:space="0" w:color="auto"/>
        <w:bottom w:val="none" w:sz="0" w:space="0" w:color="auto"/>
        <w:right w:val="none" w:sz="0" w:space="0" w:color="auto"/>
      </w:divBdr>
    </w:div>
    <w:div w:id="1278440542">
      <w:bodyDiv w:val="1"/>
      <w:marLeft w:val="0"/>
      <w:marRight w:val="0"/>
      <w:marTop w:val="0"/>
      <w:marBottom w:val="0"/>
      <w:divBdr>
        <w:top w:val="none" w:sz="0" w:space="0" w:color="auto"/>
        <w:left w:val="none" w:sz="0" w:space="0" w:color="auto"/>
        <w:bottom w:val="none" w:sz="0" w:space="0" w:color="auto"/>
        <w:right w:val="none" w:sz="0" w:space="0" w:color="auto"/>
      </w:divBdr>
    </w:div>
    <w:div w:id="1284384318">
      <w:bodyDiv w:val="1"/>
      <w:marLeft w:val="0"/>
      <w:marRight w:val="0"/>
      <w:marTop w:val="0"/>
      <w:marBottom w:val="0"/>
      <w:divBdr>
        <w:top w:val="none" w:sz="0" w:space="0" w:color="auto"/>
        <w:left w:val="none" w:sz="0" w:space="0" w:color="auto"/>
        <w:bottom w:val="none" w:sz="0" w:space="0" w:color="auto"/>
        <w:right w:val="none" w:sz="0" w:space="0" w:color="auto"/>
      </w:divBdr>
    </w:div>
    <w:div w:id="1318413503">
      <w:bodyDiv w:val="1"/>
      <w:marLeft w:val="0"/>
      <w:marRight w:val="0"/>
      <w:marTop w:val="0"/>
      <w:marBottom w:val="0"/>
      <w:divBdr>
        <w:top w:val="none" w:sz="0" w:space="0" w:color="auto"/>
        <w:left w:val="none" w:sz="0" w:space="0" w:color="auto"/>
        <w:bottom w:val="none" w:sz="0" w:space="0" w:color="auto"/>
        <w:right w:val="none" w:sz="0" w:space="0" w:color="auto"/>
      </w:divBdr>
    </w:div>
    <w:div w:id="1371303582">
      <w:bodyDiv w:val="1"/>
      <w:marLeft w:val="0"/>
      <w:marRight w:val="0"/>
      <w:marTop w:val="0"/>
      <w:marBottom w:val="0"/>
      <w:divBdr>
        <w:top w:val="none" w:sz="0" w:space="0" w:color="auto"/>
        <w:left w:val="none" w:sz="0" w:space="0" w:color="auto"/>
        <w:bottom w:val="none" w:sz="0" w:space="0" w:color="auto"/>
        <w:right w:val="none" w:sz="0" w:space="0" w:color="auto"/>
      </w:divBdr>
      <w:divsChild>
        <w:div w:id="1920947285">
          <w:marLeft w:val="0"/>
          <w:marRight w:val="0"/>
          <w:marTop w:val="0"/>
          <w:marBottom w:val="0"/>
          <w:divBdr>
            <w:top w:val="none" w:sz="0" w:space="0" w:color="auto"/>
            <w:left w:val="none" w:sz="0" w:space="0" w:color="auto"/>
            <w:bottom w:val="none" w:sz="0" w:space="0" w:color="auto"/>
            <w:right w:val="none" w:sz="0" w:space="0" w:color="auto"/>
          </w:divBdr>
        </w:div>
      </w:divsChild>
    </w:div>
    <w:div w:id="1379167642">
      <w:bodyDiv w:val="1"/>
      <w:marLeft w:val="0"/>
      <w:marRight w:val="0"/>
      <w:marTop w:val="0"/>
      <w:marBottom w:val="0"/>
      <w:divBdr>
        <w:top w:val="none" w:sz="0" w:space="0" w:color="auto"/>
        <w:left w:val="none" w:sz="0" w:space="0" w:color="auto"/>
        <w:bottom w:val="none" w:sz="0" w:space="0" w:color="auto"/>
        <w:right w:val="none" w:sz="0" w:space="0" w:color="auto"/>
      </w:divBdr>
    </w:div>
    <w:div w:id="1426997484">
      <w:bodyDiv w:val="1"/>
      <w:marLeft w:val="0"/>
      <w:marRight w:val="0"/>
      <w:marTop w:val="0"/>
      <w:marBottom w:val="0"/>
      <w:divBdr>
        <w:top w:val="none" w:sz="0" w:space="0" w:color="auto"/>
        <w:left w:val="none" w:sz="0" w:space="0" w:color="auto"/>
        <w:bottom w:val="none" w:sz="0" w:space="0" w:color="auto"/>
        <w:right w:val="none" w:sz="0" w:space="0" w:color="auto"/>
      </w:divBdr>
    </w:div>
    <w:div w:id="1453013242">
      <w:bodyDiv w:val="1"/>
      <w:marLeft w:val="0"/>
      <w:marRight w:val="0"/>
      <w:marTop w:val="0"/>
      <w:marBottom w:val="0"/>
      <w:divBdr>
        <w:top w:val="none" w:sz="0" w:space="0" w:color="auto"/>
        <w:left w:val="none" w:sz="0" w:space="0" w:color="auto"/>
        <w:bottom w:val="none" w:sz="0" w:space="0" w:color="auto"/>
        <w:right w:val="none" w:sz="0" w:space="0" w:color="auto"/>
      </w:divBdr>
    </w:div>
    <w:div w:id="1471629298">
      <w:bodyDiv w:val="1"/>
      <w:marLeft w:val="0"/>
      <w:marRight w:val="0"/>
      <w:marTop w:val="0"/>
      <w:marBottom w:val="0"/>
      <w:divBdr>
        <w:top w:val="none" w:sz="0" w:space="0" w:color="auto"/>
        <w:left w:val="none" w:sz="0" w:space="0" w:color="auto"/>
        <w:bottom w:val="none" w:sz="0" w:space="0" w:color="auto"/>
        <w:right w:val="none" w:sz="0" w:space="0" w:color="auto"/>
      </w:divBdr>
      <w:divsChild>
        <w:div w:id="1186599242">
          <w:marLeft w:val="0"/>
          <w:marRight w:val="0"/>
          <w:marTop w:val="0"/>
          <w:marBottom w:val="0"/>
          <w:divBdr>
            <w:top w:val="none" w:sz="0" w:space="0" w:color="auto"/>
            <w:left w:val="none" w:sz="0" w:space="0" w:color="auto"/>
            <w:bottom w:val="none" w:sz="0" w:space="0" w:color="auto"/>
            <w:right w:val="none" w:sz="0" w:space="0" w:color="auto"/>
          </w:divBdr>
        </w:div>
      </w:divsChild>
    </w:div>
    <w:div w:id="1518083578">
      <w:bodyDiv w:val="1"/>
      <w:marLeft w:val="0"/>
      <w:marRight w:val="0"/>
      <w:marTop w:val="0"/>
      <w:marBottom w:val="0"/>
      <w:divBdr>
        <w:top w:val="none" w:sz="0" w:space="0" w:color="auto"/>
        <w:left w:val="none" w:sz="0" w:space="0" w:color="auto"/>
        <w:bottom w:val="none" w:sz="0" w:space="0" w:color="auto"/>
        <w:right w:val="none" w:sz="0" w:space="0" w:color="auto"/>
      </w:divBdr>
    </w:div>
    <w:div w:id="1525941695">
      <w:bodyDiv w:val="1"/>
      <w:marLeft w:val="0"/>
      <w:marRight w:val="0"/>
      <w:marTop w:val="0"/>
      <w:marBottom w:val="0"/>
      <w:divBdr>
        <w:top w:val="none" w:sz="0" w:space="0" w:color="auto"/>
        <w:left w:val="none" w:sz="0" w:space="0" w:color="auto"/>
        <w:bottom w:val="none" w:sz="0" w:space="0" w:color="auto"/>
        <w:right w:val="none" w:sz="0" w:space="0" w:color="auto"/>
      </w:divBdr>
    </w:div>
    <w:div w:id="1613592076">
      <w:bodyDiv w:val="1"/>
      <w:marLeft w:val="0"/>
      <w:marRight w:val="0"/>
      <w:marTop w:val="0"/>
      <w:marBottom w:val="0"/>
      <w:divBdr>
        <w:top w:val="none" w:sz="0" w:space="0" w:color="auto"/>
        <w:left w:val="none" w:sz="0" w:space="0" w:color="auto"/>
        <w:bottom w:val="none" w:sz="0" w:space="0" w:color="auto"/>
        <w:right w:val="none" w:sz="0" w:space="0" w:color="auto"/>
      </w:divBdr>
    </w:div>
    <w:div w:id="1623728006">
      <w:bodyDiv w:val="1"/>
      <w:marLeft w:val="0"/>
      <w:marRight w:val="0"/>
      <w:marTop w:val="0"/>
      <w:marBottom w:val="0"/>
      <w:divBdr>
        <w:top w:val="none" w:sz="0" w:space="0" w:color="auto"/>
        <w:left w:val="none" w:sz="0" w:space="0" w:color="auto"/>
        <w:bottom w:val="none" w:sz="0" w:space="0" w:color="auto"/>
        <w:right w:val="none" w:sz="0" w:space="0" w:color="auto"/>
      </w:divBdr>
    </w:div>
    <w:div w:id="1652056326">
      <w:bodyDiv w:val="1"/>
      <w:marLeft w:val="0"/>
      <w:marRight w:val="0"/>
      <w:marTop w:val="0"/>
      <w:marBottom w:val="0"/>
      <w:divBdr>
        <w:top w:val="none" w:sz="0" w:space="0" w:color="auto"/>
        <w:left w:val="none" w:sz="0" w:space="0" w:color="auto"/>
        <w:bottom w:val="none" w:sz="0" w:space="0" w:color="auto"/>
        <w:right w:val="none" w:sz="0" w:space="0" w:color="auto"/>
      </w:divBdr>
    </w:div>
    <w:div w:id="1711299117">
      <w:bodyDiv w:val="1"/>
      <w:marLeft w:val="0"/>
      <w:marRight w:val="0"/>
      <w:marTop w:val="0"/>
      <w:marBottom w:val="0"/>
      <w:divBdr>
        <w:top w:val="none" w:sz="0" w:space="0" w:color="auto"/>
        <w:left w:val="none" w:sz="0" w:space="0" w:color="auto"/>
        <w:bottom w:val="none" w:sz="0" w:space="0" w:color="auto"/>
        <w:right w:val="none" w:sz="0" w:space="0" w:color="auto"/>
      </w:divBdr>
    </w:div>
    <w:div w:id="1731689509">
      <w:bodyDiv w:val="1"/>
      <w:marLeft w:val="0"/>
      <w:marRight w:val="0"/>
      <w:marTop w:val="0"/>
      <w:marBottom w:val="0"/>
      <w:divBdr>
        <w:top w:val="none" w:sz="0" w:space="0" w:color="auto"/>
        <w:left w:val="none" w:sz="0" w:space="0" w:color="auto"/>
        <w:bottom w:val="none" w:sz="0" w:space="0" w:color="auto"/>
        <w:right w:val="none" w:sz="0" w:space="0" w:color="auto"/>
      </w:divBdr>
    </w:div>
    <w:div w:id="1741752326">
      <w:bodyDiv w:val="1"/>
      <w:marLeft w:val="0"/>
      <w:marRight w:val="0"/>
      <w:marTop w:val="0"/>
      <w:marBottom w:val="0"/>
      <w:divBdr>
        <w:top w:val="none" w:sz="0" w:space="0" w:color="auto"/>
        <w:left w:val="none" w:sz="0" w:space="0" w:color="auto"/>
        <w:bottom w:val="none" w:sz="0" w:space="0" w:color="auto"/>
        <w:right w:val="none" w:sz="0" w:space="0" w:color="auto"/>
      </w:divBdr>
    </w:div>
    <w:div w:id="1750611300">
      <w:bodyDiv w:val="1"/>
      <w:marLeft w:val="0"/>
      <w:marRight w:val="0"/>
      <w:marTop w:val="0"/>
      <w:marBottom w:val="0"/>
      <w:divBdr>
        <w:top w:val="none" w:sz="0" w:space="0" w:color="auto"/>
        <w:left w:val="none" w:sz="0" w:space="0" w:color="auto"/>
        <w:bottom w:val="none" w:sz="0" w:space="0" w:color="auto"/>
        <w:right w:val="none" w:sz="0" w:space="0" w:color="auto"/>
      </w:divBdr>
    </w:div>
    <w:div w:id="1766341985">
      <w:bodyDiv w:val="1"/>
      <w:marLeft w:val="0"/>
      <w:marRight w:val="0"/>
      <w:marTop w:val="0"/>
      <w:marBottom w:val="0"/>
      <w:divBdr>
        <w:top w:val="none" w:sz="0" w:space="0" w:color="auto"/>
        <w:left w:val="none" w:sz="0" w:space="0" w:color="auto"/>
        <w:bottom w:val="none" w:sz="0" w:space="0" w:color="auto"/>
        <w:right w:val="none" w:sz="0" w:space="0" w:color="auto"/>
      </w:divBdr>
    </w:div>
    <w:div w:id="1787968608">
      <w:bodyDiv w:val="1"/>
      <w:marLeft w:val="0"/>
      <w:marRight w:val="0"/>
      <w:marTop w:val="0"/>
      <w:marBottom w:val="0"/>
      <w:divBdr>
        <w:top w:val="none" w:sz="0" w:space="0" w:color="auto"/>
        <w:left w:val="none" w:sz="0" w:space="0" w:color="auto"/>
        <w:bottom w:val="none" w:sz="0" w:space="0" w:color="auto"/>
        <w:right w:val="none" w:sz="0" w:space="0" w:color="auto"/>
      </w:divBdr>
    </w:div>
    <w:div w:id="1921594024">
      <w:bodyDiv w:val="1"/>
      <w:marLeft w:val="0"/>
      <w:marRight w:val="0"/>
      <w:marTop w:val="0"/>
      <w:marBottom w:val="0"/>
      <w:divBdr>
        <w:top w:val="none" w:sz="0" w:space="0" w:color="auto"/>
        <w:left w:val="none" w:sz="0" w:space="0" w:color="auto"/>
        <w:bottom w:val="none" w:sz="0" w:space="0" w:color="auto"/>
        <w:right w:val="none" w:sz="0" w:space="0" w:color="auto"/>
      </w:divBdr>
    </w:div>
    <w:div w:id="1951888117">
      <w:bodyDiv w:val="1"/>
      <w:marLeft w:val="0"/>
      <w:marRight w:val="0"/>
      <w:marTop w:val="0"/>
      <w:marBottom w:val="0"/>
      <w:divBdr>
        <w:top w:val="none" w:sz="0" w:space="0" w:color="auto"/>
        <w:left w:val="none" w:sz="0" w:space="0" w:color="auto"/>
        <w:bottom w:val="none" w:sz="0" w:space="0" w:color="auto"/>
        <w:right w:val="none" w:sz="0" w:space="0" w:color="auto"/>
      </w:divBdr>
    </w:div>
    <w:div w:id="2003003644">
      <w:bodyDiv w:val="1"/>
      <w:marLeft w:val="0"/>
      <w:marRight w:val="0"/>
      <w:marTop w:val="0"/>
      <w:marBottom w:val="0"/>
      <w:divBdr>
        <w:top w:val="none" w:sz="0" w:space="0" w:color="auto"/>
        <w:left w:val="none" w:sz="0" w:space="0" w:color="auto"/>
        <w:bottom w:val="none" w:sz="0" w:space="0" w:color="auto"/>
        <w:right w:val="none" w:sz="0" w:space="0" w:color="auto"/>
      </w:divBdr>
    </w:div>
    <w:div w:id="2031028018">
      <w:bodyDiv w:val="1"/>
      <w:marLeft w:val="0"/>
      <w:marRight w:val="0"/>
      <w:marTop w:val="0"/>
      <w:marBottom w:val="0"/>
      <w:divBdr>
        <w:top w:val="none" w:sz="0" w:space="0" w:color="auto"/>
        <w:left w:val="none" w:sz="0" w:space="0" w:color="auto"/>
        <w:bottom w:val="none" w:sz="0" w:space="0" w:color="auto"/>
        <w:right w:val="none" w:sz="0" w:space="0" w:color="auto"/>
      </w:divBdr>
    </w:div>
    <w:div w:id="2051680795">
      <w:bodyDiv w:val="1"/>
      <w:marLeft w:val="0"/>
      <w:marRight w:val="0"/>
      <w:marTop w:val="0"/>
      <w:marBottom w:val="0"/>
      <w:divBdr>
        <w:top w:val="none" w:sz="0" w:space="0" w:color="auto"/>
        <w:left w:val="none" w:sz="0" w:space="0" w:color="auto"/>
        <w:bottom w:val="none" w:sz="0" w:space="0" w:color="auto"/>
        <w:right w:val="none" w:sz="0" w:space="0" w:color="auto"/>
      </w:divBdr>
    </w:div>
    <w:div w:id="2073387605">
      <w:bodyDiv w:val="1"/>
      <w:marLeft w:val="0"/>
      <w:marRight w:val="0"/>
      <w:marTop w:val="0"/>
      <w:marBottom w:val="0"/>
      <w:divBdr>
        <w:top w:val="none" w:sz="0" w:space="0" w:color="auto"/>
        <w:left w:val="none" w:sz="0" w:space="0" w:color="auto"/>
        <w:bottom w:val="none" w:sz="0" w:space="0" w:color="auto"/>
        <w:right w:val="none" w:sz="0" w:space="0" w:color="auto"/>
      </w:divBdr>
      <w:divsChild>
        <w:div w:id="1110976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image" Target="media/image5.jpeg" Id="rId18" /><Relationship Type="http://schemas.openxmlformats.org/officeDocument/2006/relationships/hyperlink" Target="https://nationalregistry.cleanenergyregulator.gov.au/transaction/show/132088" TargetMode="External" Id="rId26" /><Relationship Type="http://schemas.openxmlformats.org/officeDocument/2006/relationships/image" Target="media/image11.png" Id="rId39" /><Relationship Type="http://schemas.openxmlformats.org/officeDocument/2006/relationships/header" Target="header4.xml" Id="rId21" /><Relationship Type="http://schemas.openxmlformats.org/officeDocument/2006/relationships/hyperlink" Target="https://registry.verra.org/mymodule/rpt/CertificateInfo.asp?rhid=142611" TargetMode="External" Id="rId34" /><Relationship Type="http://schemas.openxmlformats.org/officeDocument/2006/relationships/footer" Target="footer6.xml" Id="rId42" /><Relationship Type="http://schemas.openxmlformats.org/officeDocument/2006/relationships/header" Target="header9.xml" Id="rId47" /><Relationship Type="http://schemas.openxmlformats.org/officeDocument/2006/relationships/fontTable" Target="fontTable.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hyperlink" Target="https://nationalregistry.cleanenergyregulator.gov.au/transaction/show/132088" TargetMode="External" Id="rId29" /><Relationship Type="http://schemas.openxmlformats.org/officeDocument/2006/relationships/image" Target="media/image1.png" Id="rId11" /><Relationship Type="http://schemas.openxmlformats.org/officeDocument/2006/relationships/footer" Target="footer5.xml" Id="rId24" /><Relationship Type="http://schemas.openxmlformats.org/officeDocument/2006/relationships/hyperlink" Target="https://nationalregistry.cleanenergyregulator.gov.au/transaction/show/132088" TargetMode="External" Id="rId32" /><Relationship Type="http://schemas.openxmlformats.org/officeDocument/2006/relationships/image" Target="media/image9.png" Id="rId37" /><Relationship Type="http://schemas.openxmlformats.org/officeDocument/2006/relationships/image" Target="media/image12.png" Id="rId40" /><Relationship Type="http://schemas.openxmlformats.org/officeDocument/2006/relationships/header" Target="header8.xml" Id="rId45"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eader" Target="header5.xml" Id="rId23" /><Relationship Type="http://schemas.openxmlformats.org/officeDocument/2006/relationships/hyperlink" Target="https://nationalregistry.cleanenergyregulator.gov.au/transaction/show/132088" TargetMode="External" Id="rId28" /><Relationship Type="http://schemas.openxmlformats.org/officeDocument/2006/relationships/image" Target="media/image8.png" Id="rId36" /><Relationship Type="http://schemas.openxmlformats.org/officeDocument/2006/relationships/image" Target="media/image15.png" Id="rId49" /><Relationship Type="http://schemas.openxmlformats.org/officeDocument/2006/relationships/endnotes" Target="endnotes.xml" Id="rId10" /><Relationship Type="http://schemas.openxmlformats.org/officeDocument/2006/relationships/image" Target="media/image6.emf" Id="rId19" /><Relationship Type="http://schemas.openxmlformats.org/officeDocument/2006/relationships/hyperlink" Target="https://nationalregistry.cleanenergyregulator.gov.au/transaction/show/132088" TargetMode="External" Id="rId31" /><Relationship Type="http://schemas.openxmlformats.org/officeDocument/2006/relationships/footer" Target="footer7.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footer" Target="footer4.xml" Id="rId22" /><Relationship Type="http://schemas.openxmlformats.org/officeDocument/2006/relationships/hyperlink" Target="https://nationalregistry.cleanenergyregulator.gov.au/transaction/show/132088" TargetMode="External" Id="rId27" /><Relationship Type="http://schemas.openxmlformats.org/officeDocument/2006/relationships/hyperlink" Target="https://nationalregistry.cleanenergyregulator.gov.au/transaction/show/132088" TargetMode="External" Id="rId30" /><Relationship Type="http://schemas.openxmlformats.org/officeDocument/2006/relationships/hyperlink" Target="https://registry.verra.org/myModule/rpt/myrpt.asp?r=206&amp;h=31448" TargetMode="External" Id="rId35" /><Relationship Type="http://schemas.openxmlformats.org/officeDocument/2006/relationships/header" Target="header7.xml" Id="rId43" /><Relationship Type="http://schemas.openxmlformats.org/officeDocument/2006/relationships/footer" Target="footer9.xml" Id="rId48" /><Relationship Type="http://schemas.openxmlformats.org/officeDocument/2006/relationships/webSettings" Target="webSettings.xml" Id="rId8" /><Relationship Type="http://schemas.openxmlformats.org/officeDocument/2006/relationships/theme" Target="theme/theme1.xml" Id="rId51"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hyperlink" Target="https://nationalregistry.cleanenergyregulator.gov.au/transaction/show/132088" TargetMode="External" Id="rId25" /><Relationship Type="http://schemas.openxmlformats.org/officeDocument/2006/relationships/hyperlink" Target="https://nationalregistry.cleanenergyregulator.gov.au/transaction/show/132088" TargetMode="External" Id="rId33" /><Relationship Type="http://schemas.openxmlformats.org/officeDocument/2006/relationships/image" Target="media/image10.png" Id="rId38" /><Relationship Type="http://schemas.openxmlformats.org/officeDocument/2006/relationships/footer" Target="footer8.xml" Id="rId46" /><Relationship Type="http://schemas.openxmlformats.org/officeDocument/2006/relationships/image" Target="media/image7.png" Id="rId20" /><Relationship Type="http://schemas.openxmlformats.org/officeDocument/2006/relationships/header" Target="header6.xml" Id="rId41" /><Relationship Type="http://schemas.openxmlformats.org/officeDocument/2006/relationships/customXml" Target="../customXml/item1.xml" Id="rId1" /><Relationship Type="http://schemas.openxmlformats.org/officeDocument/2006/relationships/styles" Target="styles.xml" Id="rId6" /></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5.xml.rels><?xml version="1.0" encoding="UTF-8" standalone="yes"?>
<Relationships xmlns="http://schemas.openxmlformats.org/package/2006/relationships"><Relationship Id="rId1" Type="http://schemas.openxmlformats.org/officeDocument/2006/relationships/image" Target="media/image4.emf"/></Relationships>
</file>

<file path=word/_rels/footer9.xml.rels><?xml version="1.0" encoding="UTF-8" standalone="yes"?>
<Relationships xmlns="http://schemas.openxmlformats.org/package/2006/relationships"><Relationship Id="rId2" Type="http://schemas.openxmlformats.org/officeDocument/2006/relationships/image" Target="media/image40.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9.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xmlns:thm15="http://schemas.microsoft.com/office/thememl/2012/main" name="Office Theme">
  <a:themeElements>
    <a:clrScheme name="Brand">
      <a:dk1>
        <a:srgbClr val="033323"/>
      </a:dk1>
      <a:lt1>
        <a:sysClr val="window" lastClr="FFFFFF"/>
      </a:lt1>
      <a:dk2>
        <a:srgbClr val="44546A"/>
      </a:dk2>
      <a:lt2>
        <a:srgbClr val="E7E6E6"/>
      </a:lt2>
      <a:accent1>
        <a:srgbClr val="033323"/>
      </a:accent1>
      <a:accent2>
        <a:srgbClr val="EC8E7A"/>
      </a:accent2>
      <a:accent3>
        <a:srgbClr val="DFD78C"/>
      </a:accent3>
      <a:accent4>
        <a:srgbClr val="A7D4D4"/>
      </a:accent4>
      <a:accent5>
        <a:srgbClr val="CAB2D6"/>
      </a:accent5>
      <a:accent6>
        <a:srgbClr val="9FB07B"/>
      </a:accent6>
      <a:hlink>
        <a:srgbClr val="0563C1"/>
      </a:hlink>
      <a:folHlink>
        <a:srgbClr val="0563C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8060802EEF2A4290379FB1A1CE54CD" ma:contentTypeVersion="15" ma:contentTypeDescription="Create a new document." ma:contentTypeScope="" ma:versionID="1b19ac5eb31242db92ae69ea0a048498">
  <xsd:schema xmlns:xsd="http://www.w3.org/2001/XMLSchema" xmlns:xs="http://www.w3.org/2001/XMLSchema" xmlns:p="http://schemas.microsoft.com/office/2006/metadata/properties" xmlns:ns2="47fd2f49-d5ea-42c7-a828-b51a8c070704" xmlns:ns3="e8238601-ce47-4778-85d0-8b1d6564965a" targetNamespace="http://schemas.microsoft.com/office/2006/metadata/properties" ma:root="true" ma:fieldsID="725d8cd5d9f39ecb737e4562c6cc00c3" ns2:_="" ns3:_="">
    <xsd:import namespace="47fd2f49-d5ea-42c7-a828-b51a8c070704"/>
    <xsd:import namespace="e8238601-ce47-4778-85d0-8b1d6564965a"/>
    <xsd:element name="properties">
      <xsd:complexType>
        <xsd:sequence>
          <xsd:element name="documentManagement">
            <xsd:complexType>
              <xsd:all>
                <xsd:element ref="ns2:OnBehalfOf" minOccurs="0"/>
                <xsd:element ref="ns2:_Flow_SignoffStatus" minOccurs="0"/>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fd2f49-d5ea-42c7-a828-b51a8c070704" elementFormDefault="qualified">
    <xsd:import namespace="http://schemas.microsoft.com/office/2006/documentManagement/types"/>
    <xsd:import namespace="http://schemas.microsoft.com/office/infopath/2007/PartnerControls"/>
    <xsd:element name="OnBehalfOf" ma:index="4" nillable="true" ma:displayName="OnBehalfOf" ma:internalName="OnBehalfOf" ma:readOnly="false">
      <xsd:simpleType>
        <xsd:restriction base="dms:Text"/>
      </xsd:simpleType>
    </xsd:element>
    <xsd:element name="_Flow_SignoffStatus" ma:index="5" nillable="true" ma:displayName="Sign-off status" ma:internalName="Sign_x002d_off_x0020_status" ma:readOnly="false">
      <xsd:simpleType>
        <xsd:restriction base="dms:Text"/>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6353d8d-dae6-460d-9f31-7e18f7740f95}"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7fd2f49-d5ea-42c7-a828-b51a8c070704">
      <Terms xmlns="http://schemas.microsoft.com/office/infopath/2007/PartnerControls"/>
    </lcf76f155ced4ddcb4097134ff3c332f>
    <TaxCatchAll xmlns="e8238601-ce47-4778-85d0-8b1d6564965a" xsi:nil="true"/>
    <OnBehalfOf xmlns="47fd2f49-d5ea-42c7-a828-b51a8c070704" xsi:nil="true"/>
    <_Flow_SignoffStatus xmlns="47fd2f49-d5ea-42c7-a828-b51a8c0707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DE92D-85D6-4D36-8A28-967159523827}">
  <ds:schemaRefs>
    <ds:schemaRef ds:uri="http://schemas.microsoft.com/sharepoint/v3/contenttype/forms"/>
  </ds:schemaRefs>
</ds:datastoreItem>
</file>

<file path=customXml/itemProps2.xml><?xml version="1.0" encoding="utf-8"?>
<ds:datastoreItem xmlns:ds="http://schemas.openxmlformats.org/officeDocument/2006/customXml" ds:itemID="{BD81E90E-DC1E-4852-AC70-6324F7E53F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fd2f49-d5ea-42c7-a828-b51a8c070704"/>
    <ds:schemaRef ds:uri="e8238601-ce47-4778-85d0-8b1d65649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159202-00C7-47CC-B7F3-0CBE97C5566E}">
  <ds:schemaRefs>
    <ds:schemaRef ds:uri="http://schemas.microsoft.com/office/2006/metadata/properties"/>
    <ds:schemaRef ds:uri="http://schemas.microsoft.com/office/infopath/2007/PartnerControls"/>
    <ds:schemaRef ds:uri="47fd2f49-d5ea-42c7-a828-b51a8c070704"/>
    <ds:schemaRef ds:uri="e8238601-ce47-4778-85d0-8b1d6564965a"/>
  </ds:schemaRefs>
</ds:datastoreItem>
</file>

<file path=customXml/itemProps4.xml><?xml version="1.0" encoding="utf-8"?>
<ds:datastoreItem xmlns:ds="http://schemas.openxmlformats.org/officeDocument/2006/customXml" ds:itemID="{B507BEBD-79BE-4FB9-AE5A-B2DB27DF8823}">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 id="{7bfb2c37-249e-4d88-afc0-af2396fd01fc}" enabled="1" method="Standard" siteId="{0abd03d7-94de-4212-aa71-d706fb6f7143}"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The Department of the Environment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Guidance - Organisations - Public Disclosure Statement</dc:title>
  <dc:subject/>
  <dc:creator>Climate.Active@industry.gov.au</dc:creator>
  <keywords/>
  <dc:description/>
  <lastModifiedBy>Abby JEKABSONS</lastModifiedBy>
  <revision>47</revision>
  <lastPrinted>2021-07-18T07:49:00.0000000Z</lastPrinted>
  <dcterms:created xsi:type="dcterms:W3CDTF">2026-01-09T16:57:00.0000000Z</dcterms:created>
  <dcterms:modified xsi:type="dcterms:W3CDTF">2026-05-06T05:56:38.2468944Z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0x010100F78060802EEF2A4290379FB1A1CE54CD</vt:lpwstr>
  </property>
  <property fmtid="{D5CDD505-2E9C-101B-9397-08002B2CF9AE}" pid="3" name="RecordPoint_ActiveItemUniqueId">
    <vt:lpwstr>{27ccc3d0-21ba-449c-9bc3-81da9b38e09d}</vt:lpwstr>
  </property>
  <property fmtid="{D5CDD505-2E9C-101B-9397-08002B2CF9AE}" pid="4" name="RecordPoint_WorkflowType">
    <vt:lpwstr>ActiveSubmitStub</vt:lpwstr>
  </property>
  <property fmtid="{D5CDD505-2E9C-101B-9397-08002B2CF9AE}" pid="5" name="RecordPoint_ActiveItemSiteId">
    <vt:lpwstr>{65a9c67d-8621-4daf-8c18-51b91f4b20f6}</vt:lpwstr>
  </property>
  <property fmtid="{D5CDD505-2E9C-101B-9397-08002B2CF9AE}" pid="6" name="RecordPoint_ActiveItemListId">
    <vt:lpwstr>{e1bebd2c-e33d-45e9-8fce-76b08d4f804f}</vt:lpwstr>
  </property>
  <property fmtid="{D5CDD505-2E9C-101B-9397-08002B2CF9AE}" pid="7" name="RecordPoint_ActiveItemWebId">
    <vt:lpwstr>{de5decc4-de20-44b0-8aaf-32f35ac57d76}</vt:lpwstr>
  </property>
  <property fmtid="{D5CDD505-2E9C-101B-9397-08002B2CF9AE}" pid="8" name="RecordPoint_RecordNumberSubmitted">
    <vt:lpwstr/>
  </property>
  <property fmtid="{D5CDD505-2E9C-101B-9397-08002B2CF9AE}" pid="9" name="RecordPoint_SubmissionCompleted">
    <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DocHub_Year">
    <vt:lpwstr/>
  </property>
  <property fmtid="{D5CDD505-2E9C-101B-9397-08002B2CF9AE}" pid="14" name="DocHub_WorkActivity">
    <vt:lpwstr>249;#Programme Management|e917d196-d1dd-46ca-8880-b205532cede6</vt:lpwstr>
  </property>
  <property fmtid="{D5CDD505-2E9C-101B-9397-08002B2CF9AE}" pid="15" name="DocHub_DocumentType">
    <vt:lpwstr>20;#Template|9b48ba34-650a-488d-9fe8-e5181e10b797</vt:lpwstr>
  </property>
  <property fmtid="{D5CDD505-2E9C-101B-9397-08002B2CF9AE}" pid="16" name="DocHub_SecurityClassification">
    <vt:lpwstr>1;#OFFICIAL|6106d03b-a1a0-4e30-9d91-d5e9fb4314f9</vt:lpwstr>
  </property>
  <property fmtid="{D5CDD505-2E9C-101B-9397-08002B2CF9AE}" pid="17" name="DocHub_Keywords">
    <vt:lpwstr/>
  </property>
  <property fmtid="{D5CDD505-2E9C-101B-9397-08002B2CF9AE}" pid="18" name="MediaServiceImageTags">
    <vt:lpwstr/>
  </property>
  <property fmtid="{D5CDD505-2E9C-101B-9397-08002B2CF9AE}" pid="19" name="ClassificationContentMarkingHeaderShapeIds">
    <vt:lpwstr>2d8d789d,27388d2,14ff0b62,6fbf15fc,7f67f6ba,4c3f9785,4e3dc368,290b5356,25bc2d26,2fa20cb0,460a5082,5212bf9f</vt:lpwstr>
  </property>
  <property fmtid="{D5CDD505-2E9C-101B-9397-08002B2CF9AE}" pid="20" name="ClassificationContentMarkingHeaderFontProps">
    <vt:lpwstr>#ff0000,12,Calibri</vt:lpwstr>
  </property>
  <property fmtid="{D5CDD505-2E9C-101B-9397-08002B2CF9AE}" pid="21" name="ClassificationContentMarkingHeaderText">
    <vt:lpwstr>OFFICIAL</vt:lpwstr>
  </property>
  <property fmtid="{D5CDD505-2E9C-101B-9397-08002B2CF9AE}" pid="22" name="ClassificationContentMarkingFooterShapeIds">
    <vt:lpwstr>3e24d3db,265a9f97,4ce1acc3,67610300,581e0cd2,2f2b311d,16497c2e,5e7d4b1f,4007d06d,dd7de96,1976b336,1ac4a6df</vt:lpwstr>
  </property>
  <property fmtid="{D5CDD505-2E9C-101B-9397-08002B2CF9AE}" pid="23" name="ClassificationContentMarkingFooterFontProps">
    <vt:lpwstr>#ff0000,12,Calibri</vt:lpwstr>
  </property>
  <property fmtid="{D5CDD505-2E9C-101B-9397-08002B2CF9AE}" pid="24" name="ClassificationContentMarkingFooterText">
    <vt:lpwstr>OFFICIAL</vt:lpwstr>
  </property>
  <property fmtid="{D5CDD505-2E9C-101B-9397-08002B2CF9AE}" pid="25" name="Record_x0020_Classification">
    <vt:lpwstr/>
  </property>
  <property fmtid="{D5CDD505-2E9C-101B-9397-08002B2CF9AE}" pid="26" name="Record Classification">
    <vt:lpwstr/>
  </property>
  <property fmtid="{D5CDD505-2E9C-101B-9397-08002B2CF9AE}" pid="27" name="h64465b6520a47a58f1168c7a3f04764">
    <vt:lpwstr/>
  </property>
</Properties>
</file>